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2F422C68" w:rsidR="00E44AB6" w:rsidRPr="00272EEE" w:rsidRDefault="009A2F8C" w:rsidP="006B381A">
      <w:pPr>
        <w:pStyle w:val="PITitel"/>
        <w:rPr>
          <w:lang w:val="en-US"/>
        </w:rPr>
      </w:pPr>
      <w:r>
        <w:rPr>
          <w:lang w:val="en-US"/>
        </w:rPr>
        <w:t>PRESS RELEASE</w:t>
      </w:r>
    </w:p>
    <w:p w14:paraId="08B6F7B2" w14:textId="7A9E45CB" w:rsidR="00B22C1E" w:rsidRPr="00272EEE" w:rsidRDefault="00B902BA" w:rsidP="000815F1">
      <w:pPr>
        <w:pStyle w:val="PISubhead"/>
        <w:rPr>
          <w:lang w:val="en-US"/>
        </w:rPr>
      </w:pPr>
      <w:r>
        <w:rPr>
          <w:lang w:val="en-US"/>
        </w:rPr>
        <w:t>OPEN MIND presents the new function in its CAD/CAM suite</w:t>
      </w:r>
    </w:p>
    <w:p w14:paraId="6E4918F7" w14:textId="6BFC5528" w:rsidR="00B22C1E" w:rsidRPr="00272EEE" w:rsidRDefault="00DE4842" w:rsidP="006B381A">
      <w:pPr>
        <w:pStyle w:val="PIHead"/>
        <w:rPr>
          <w:lang w:val="en-US"/>
        </w:rPr>
      </w:pPr>
      <w:r>
        <w:rPr>
          <w:i/>
          <w:iCs/>
          <w:lang w:val="en-US"/>
        </w:rPr>
        <w:t>hyper</w:t>
      </w:r>
      <w:r>
        <w:rPr>
          <w:lang w:val="en-US"/>
        </w:rPr>
        <w:t>MILL</w:t>
      </w:r>
      <w:r w:rsidR="00272EEE" w:rsidRPr="00272EEE">
        <w:rPr>
          <w:vertAlign w:val="superscript"/>
          <w:lang w:val="en-US"/>
        </w:rPr>
        <w:t>®</w:t>
      </w:r>
      <w:r>
        <w:rPr>
          <w:lang w:val="en-US"/>
        </w:rPr>
        <w:t>: Precision for Tool and Mold Making</w:t>
      </w:r>
    </w:p>
    <w:p w14:paraId="7FCF883D" w14:textId="34A5F18B" w:rsidR="00F10D5A" w:rsidRPr="00272EEE" w:rsidRDefault="009A2F8C" w:rsidP="00F10D5A">
      <w:pPr>
        <w:pStyle w:val="PITextkrper"/>
        <w:rPr>
          <w:b/>
          <w:bCs/>
          <w:lang w:val="en-US"/>
        </w:rPr>
      </w:pPr>
      <w:proofErr w:type="spellStart"/>
      <w:r>
        <w:rPr>
          <w:b/>
          <w:bCs/>
          <w:lang w:val="en-US"/>
        </w:rPr>
        <w:t>Wessling</w:t>
      </w:r>
      <w:proofErr w:type="spellEnd"/>
      <w:r w:rsidR="00394C45">
        <w:rPr>
          <w:b/>
          <w:bCs/>
          <w:lang w:val="en-US"/>
        </w:rPr>
        <w:t xml:space="preserve"> (</w:t>
      </w:r>
      <w:r>
        <w:rPr>
          <w:b/>
          <w:bCs/>
          <w:lang w:val="en-US"/>
        </w:rPr>
        <w:t>Germany</w:t>
      </w:r>
      <w:r w:rsidR="00394C45">
        <w:rPr>
          <w:b/>
          <w:bCs/>
          <w:lang w:val="en-US"/>
        </w:rPr>
        <w:t>)</w:t>
      </w:r>
      <w:r>
        <w:rPr>
          <w:b/>
          <w:bCs/>
          <w:lang w:val="en-US"/>
        </w:rPr>
        <w:t xml:space="preserve">, </w:t>
      </w:r>
      <w:r w:rsidR="00394C45">
        <w:rPr>
          <w:b/>
          <w:bCs/>
          <w:lang w:val="en-US"/>
        </w:rPr>
        <w:t xml:space="preserve">November 16, </w:t>
      </w:r>
      <w:r>
        <w:rPr>
          <w:b/>
          <w:bCs/>
          <w:lang w:val="en-US"/>
        </w:rPr>
        <w:t xml:space="preserve">2022 – The </w:t>
      </w:r>
      <w:proofErr w:type="spellStart"/>
      <w:r>
        <w:rPr>
          <w:b/>
          <w:bCs/>
          <w:i/>
          <w:iCs/>
          <w:lang w:val="en-US"/>
        </w:rPr>
        <w:t>hyper</w:t>
      </w:r>
      <w:r>
        <w:rPr>
          <w:b/>
          <w:bCs/>
          <w:lang w:val="en-US"/>
        </w:rPr>
        <w:t>MILL</w:t>
      </w:r>
      <w:proofErr w:type="spellEnd"/>
      <w:r w:rsidR="00272EEE" w:rsidRPr="004E71BA">
        <w:rPr>
          <w:sz w:val="18"/>
          <w:szCs w:val="18"/>
          <w:vertAlign w:val="superscript"/>
          <w:lang w:val="en-US"/>
        </w:rPr>
        <w:t>®</w:t>
      </w:r>
      <w:r>
        <w:rPr>
          <w:b/>
          <w:bCs/>
          <w:lang w:val="en-US"/>
        </w:rPr>
        <w:t xml:space="preserve"> CAD/CAM suite from OPEN MIND is </w:t>
      </w:r>
      <w:r w:rsidR="008B432C" w:rsidRPr="008B432C">
        <w:rPr>
          <w:b/>
          <w:bCs/>
          <w:lang w:val="en-US"/>
        </w:rPr>
        <w:t xml:space="preserve">a highly regarded end-to-end complete solution in the </w:t>
      </w:r>
      <w:hyperlink r:id="rId8" w:history="1">
        <w:r w:rsidR="008B432C" w:rsidRPr="008B432C">
          <w:rPr>
            <w:rStyle w:val="Hyperlink"/>
            <w:b/>
            <w:bCs/>
            <w:lang w:val="en-US"/>
          </w:rPr>
          <w:t>mold and die industry</w:t>
        </w:r>
      </w:hyperlink>
      <w:r>
        <w:rPr>
          <w:b/>
          <w:bCs/>
          <w:lang w:val="en-US"/>
        </w:rPr>
        <w:t xml:space="preserve">, as it also covers aspects such as </w:t>
      </w:r>
      <w:hyperlink r:id="rId9" w:tgtFrame="_top" w:tooltip="electrodes | tool making mold making" w:history="1">
        <w:r>
          <w:rPr>
            <w:rStyle w:val="Hyperlink"/>
            <w:b/>
            <w:bCs/>
            <w:lang w:val="en-US"/>
          </w:rPr>
          <w:t>electrode manufacturing</w:t>
        </w:r>
      </w:hyperlink>
      <w:r>
        <w:rPr>
          <w:b/>
          <w:bCs/>
          <w:lang w:val="en-US"/>
        </w:rPr>
        <w:t xml:space="preserve"> and</w:t>
      </w:r>
      <w:hyperlink r:id="rId10" w:tgtFrame="_top" w:tooltip="wire EDM | tool making mold making" w:history="1">
        <w:r w:rsidRPr="00BF5EAE">
          <w:rPr>
            <w:rStyle w:val="Hyperlink"/>
            <w:b/>
            <w:bCs/>
            <w:lang w:val="en-US"/>
          </w:rPr>
          <w:t xml:space="preserve"> wire EDM</w:t>
        </w:r>
      </w:hyperlink>
      <w:r>
        <w:rPr>
          <w:b/>
          <w:bCs/>
          <w:lang w:val="en-US"/>
        </w:rPr>
        <w:t xml:space="preserve">. It is now the </w:t>
      </w:r>
      <w:r w:rsidR="009B0B61">
        <w:rPr>
          <w:b/>
          <w:bCs/>
          <w:lang w:val="en-US"/>
        </w:rPr>
        <w:t xml:space="preserve">introduction </w:t>
      </w:r>
      <w:r>
        <w:rPr>
          <w:b/>
          <w:bCs/>
          <w:lang w:val="en-US"/>
        </w:rPr>
        <w:t xml:space="preserve">of </w:t>
      </w:r>
      <w:r w:rsidR="00BA6FDD">
        <w:rPr>
          <w:b/>
          <w:bCs/>
          <w:lang w:val="en-US"/>
        </w:rPr>
        <w:t>the</w:t>
      </w:r>
      <w:r>
        <w:rPr>
          <w:b/>
          <w:bCs/>
          <w:lang w:val="en-US"/>
        </w:rPr>
        <w:t xml:space="preserve"> function – 5-axis radial machining – to take center stage. This function is especially suitable for the process-optimized production of round molds with surfaces that require zero post-processing, such as in blow molds. In bumper production, high surface qualities are </w:t>
      </w:r>
      <w:r w:rsidR="009B0B61">
        <w:rPr>
          <w:b/>
          <w:bCs/>
          <w:lang w:val="en-US"/>
        </w:rPr>
        <w:t xml:space="preserve">achieved </w:t>
      </w:r>
      <w:r>
        <w:rPr>
          <w:b/>
          <w:bCs/>
          <w:lang w:val="en-US"/>
        </w:rPr>
        <w:t>by using high-precision machining technology.</w:t>
      </w:r>
    </w:p>
    <w:p w14:paraId="5861BAA1" w14:textId="3E1BA6C1" w:rsidR="00023C22" w:rsidRPr="00272EEE" w:rsidRDefault="00423745" w:rsidP="00023C22">
      <w:pPr>
        <w:pStyle w:val="PITextkrper"/>
        <w:rPr>
          <w:lang w:val="en-US"/>
        </w:rPr>
      </w:pPr>
      <w:r>
        <w:rPr>
          <w:lang w:val="en-US"/>
        </w:rPr>
        <w:t>The rise in complexity of bottle designs is also increasing the quality expectations put on blow molds. There is a wide variety of containers that often have additional features that double up as functional elements</w:t>
      </w:r>
      <w:r w:rsidR="009B0B61">
        <w:rPr>
          <w:lang w:val="en-US"/>
        </w:rPr>
        <w:t>. This can include</w:t>
      </w:r>
      <w:r>
        <w:rPr>
          <w:lang w:val="en-US"/>
        </w:rPr>
        <w:t xml:space="preserve"> handles, decorations, and individual brand logos. The 3-axis machining of these types of molds sometimes requires very long tools and </w:t>
      </w:r>
      <w:r w:rsidR="009B0B61">
        <w:rPr>
          <w:lang w:val="en-US"/>
        </w:rPr>
        <w:t xml:space="preserve">part </w:t>
      </w:r>
      <w:proofErr w:type="spellStart"/>
      <w:r>
        <w:rPr>
          <w:lang w:val="en-US"/>
        </w:rPr>
        <w:t>reclamping</w:t>
      </w:r>
      <w:proofErr w:type="spellEnd"/>
      <w:r>
        <w:rPr>
          <w:lang w:val="en-US"/>
        </w:rPr>
        <w:t xml:space="preserve"> to mill undercut areas. A 3-axis approach also means that the point where the milling tool makes contact with the semicircular profile varies, which can result in uneven surfaces. This is where optimized 5-axis strategies can help. </w:t>
      </w:r>
    </w:p>
    <w:p w14:paraId="21BABF60" w14:textId="38419219" w:rsidR="00023C22" w:rsidRPr="00272EEE" w:rsidRDefault="00023C22" w:rsidP="00023C22">
      <w:pPr>
        <w:pStyle w:val="PITextkrper"/>
        <w:rPr>
          <w:b/>
          <w:bCs/>
          <w:lang w:val="en-US"/>
        </w:rPr>
      </w:pPr>
      <w:r>
        <w:rPr>
          <w:b/>
          <w:bCs/>
          <w:lang w:val="en-US"/>
        </w:rPr>
        <w:t>Even surfaces and sharp edges</w:t>
      </w:r>
    </w:p>
    <w:p w14:paraId="71E5DF2E" w14:textId="44D52A77" w:rsidR="00023C22" w:rsidRPr="00272EEE" w:rsidRDefault="00023C22" w:rsidP="00B80F0B">
      <w:pPr>
        <w:pStyle w:val="PITextkrper"/>
        <w:rPr>
          <w:lang w:val="en-US"/>
        </w:rPr>
      </w:pPr>
      <w:r>
        <w:rPr>
          <w:lang w:val="en-US"/>
        </w:rPr>
        <w:t xml:space="preserve">The improvements to the current version of </w:t>
      </w:r>
      <w:r>
        <w:rPr>
          <w:i/>
          <w:iCs/>
          <w:lang w:val="en-US"/>
        </w:rPr>
        <w:t>hyper</w:t>
      </w:r>
      <w:r>
        <w:rPr>
          <w:lang w:val="en-US"/>
        </w:rPr>
        <w:t>MILL</w:t>
      </w:r>
      <w:r w:rsidR="00272EEE" w:rsidRPr="00272EEE">
        <w:rPr>
          <w:vertAlign w:val="superscript"/>
          <w:lang w:val="en-US"/>
        </w:rPr>
        <w:t>®</w:t>
      </w:r>
      <w:r>
        <w:rPr>
          <w:lang w:val="en-US"/>
        </w:rPr>
        <w:t xml:space="preserve"> combined with 5-axis radial machining are setting standards in blow mold machining. Thanks to a new, radial projection method, the toolpaths are calculated extremely quickly, and the user can apply various machining strategies to respond flexibly to the component conditions. The new </w:t>
      </w:r>
      <w:r w:rsidR="009B0B61">
        <w:rPr>
          <w:lang w:val="en-US"/>
        </w:rPr>
        <w:t>‘</w:t>
      </w:r>
      <w:r>
        <w:rPr>
          <w:lang w:val="en-US"/>
        </w:rPr>
        <w:t>Flow Equidistant</w:t>
      </w:r>
      <w:r w:rsidR="009B0B61">
        <w:rPr>
          <w:lang w:val="en-US"/>
        </w:rPr>
        <w:t>’</w:t>
      </w:r>
      <w:r>
        <w:rPr>
          <w:lang w:val="en-US"/>
        </w:rPr>
        <w:t xml:space="preserve"> infeed strategy is the first of its kind that supports the generation of toolpaths with a constant infeed for vertical and challenging surfaces. This means these surfaces can be integrated into the overall machining sequence and processed in a single step. Seamless machining with a very high surface quality is guaranteed. Every machining sequence needs to produce sharp corners at the </w:t>
      </w:r>
      <w:r>
        <w:rPr>
          <w:lang w:val="en-US"/>
        </w:rPr>
        <w:lastRenderedPageBreak/>
        <w:t xml:space="preserve">junction of the upper and lower halves of the mold to avoid problems during the molding process. An automatic tangent extension feature eliminates the manual CAD steps needed to extend the numerous surface elements found in complex designs. </w:t>
      </w:r>
    </w:p>
    <w:p w14:paraId="0D274141" w14:textId="05CF6EDE" w:rsidR="00BD5115" w:rsidRPr="00272EEE" w:rsidRDefault="004C6B98" w:rsidP="00BD5115">
      <w:pPr>
        <w:pStyle w:val="PITextkrper"/>
        <w:rPr>
          <w:b/>
          <w:lang w:val="en-US"/>
        </w:rPr>
      </w:pPr>
      <w:r>
        <w:rPr>
          <w:b/>
          <w:bCs/>
          <w:lang w:val="en-US"/>
        </w:rPr>
        <w:t>Bumper segments with a high level of surface quality</w:t>
      </w:r>
    </w:p>
    <w:p w14:paraId="35FF01A7" w14:textId="65B9972F" w:rsidR="00BD5115" w:rsidRPr="00272EEE" w:rsidRDefault="00EE7D26" w:rsidP="00BD5115">
      <w:pPr>
        <w:pStyle w:val="PITextkrper"/>
        <w:rPr>
          <w:lang w:val="en-US"/>
        </w:rPr>
      </w:pPr>
      <w:r>
        <w:rPr>
          <w:i/>
          <w:iCs/>
          <w:lang w:val="en-US"/>
        </w:rPr>
        <w:t>hyper</w:t>
      </w:r>
      <w:r>
        <w:rPr>
          <w:lang w:val="en-US"/>
        </w:rPr>
        <w:t>MILL</w:t>
      </w:r>
      <w:r w:rsidR="00272EEE" w:rsidRPr="00272EEE">
        <w:rPr>
          <w:vertAlign w:val="superscript"/>
          <w:lang w:val="en-US"/>
        </w:rPr>
        <w:t>®</w:t>
      </w:r>
      <w:r>
        <w:rPr>
          <w:lang w:val="en-US"/>
        </w:rPr>
        <w:t xml:space="preserve"> </w:t>
      </w:r>
      <w:bookmarkStart w:id="0" w:name="_Hlk112426442"/>
      <w:r>
        <w:rPr>
          <w:lang w:val="en-US"/>
        </w:rPr>
        <w:t xml:space="preserve">high-precision machining technologies </w:t>
      </w:r>
      <w:bookmarkEnd w:id="0"/>
      <w:r>
        <w:rPr>
          <w:lang w:val="en-US"/>
        </w:rPr>
        <w:t xml:space="preserve">are also used in the tool and mold making to manufacture bumper segments, for example. The highly superior quality of the components’ surface is achieved using ball and barrel cutters. Two CAM technologies ensure that the various tools and positions during machining are no longer recognizable after the process has been completed. The first of these is the </w:t>
      </w:r>
      <w:r w:rsidR="009B0B61">
        <w:rPr>
          <w:lang w:val="en-US"/>
        </w:rPr>
        <w:t>‘</w:t>
      </w:r>
      <w:r>
        <w:rPr>
          <w:lang w:val="en-US"/>
        </w:rPr>
        <w:t>Surface precision mode,</w:t>
      </w:r>
      <w:r w:rsidR="009B0B61">
        <w:rPr>
          <w:lang w:val="en-US"/>
        </w:rPr>
        <w:t>’</w:t>
      </w:r>
      <w:r>
        <w:rPr>
          <w:lang w:val="en-US"/>
        </w:rPr>
        <w:t xml:space="preserve"> which calculates the toolpath directly on the surfaces of the CAD model. The machining tolerance can be controlled down to the µm range. </w:t>
      </w:r>
      <w:r w:rsidR="009B0B61">
        <w:rPr>
          <w:lang w:val="en-US"/>
        </w:rPr>
        <w:t xml:space="preserve">The distribution </w:t>
      </w:r>
      <w:r>
        <w:rPr>
          <w:lang w:val="en-US"/>
        </w:rPr>
        <w:t xml:space="preserve">of the NC point is optimally adapted to the machining tolerance, resulting in a homogeneous milling pattern. The second of these is the </w:t>
      </w:r>
      <w:r w:rsidR="009B0B61">
        <w:rPr>
          <w:lang w:val="en-US"/>
        </w:rPr>
        <w:t>‘</w:t>
      </w:r>
      <w:r>
        <w:rPr>
          <w:lang w:val="en-US"/>
        </w:rPr>
        <w:t>Smooth overlap</w:t>
      </w:r>
      <w:r w:rsidR="009B0B61">
        <w:rPr>
          <w:lang w:val="en-US"/>
        </w:rPr>
        <w:t>’</w:t>
      </w:r>
      <w:r>
        <w:rPr>
          <w:lang w:val="en-US"/>
        </w:rPr>
        <w:t xml:space="preserve"> function, which improves the surface quality of transitional areas, making transitions so smooth that they are hard to measure and almost invisible to the naked eye.</w:t>
      </w:r>
    </w:p>
    <w:p w14:paraId="6AEA4058" w14:textId="5B43EB0A" w:rsidR="004553FE" w:rsidRPr="00272EEE" w:rsidRDefault="004553FE" w:rsidP="00BD5115">
      <w:pPr>
        <w:pStyle w:val="PITextkrper"/>
        <w:rPr>
          <w:b/>
          <w:bCs/>
          <w:lang w:val="en-US"/>
        </w:rPr>
      </w:pPr>
      <w:r>
        <w:rPr>
          <w:b/>
          <w:bCs/>
          <w:lang w:val="en-US"/>
        </w:rPr>
        <w:t>A complete solution for tool and mold making</w:t>
      </w:r>
    </w:p>
    <w:p w14:paraId="579CBBC4" w14:textId="64459314" w:rsidR="00182970" w:rsidRPr="00272EEE" w:rsidRDefault="00182970" w:rsidP="00853628">
      <w:pPr>
        <w:pStyle w:val="PITextkrper"/>
        <w:rPr>
          <w:lang w:val="en-US"/>
        </w:rPr>
      </w:pPr>
      <w:r>
        <w:rPr>
          <w:lang w:val="en-US"/>
        </w:rPr>
        <w:t xml:space="preserve">The new 5-axis radial machining makes </w:t>
      </w:r>
      <w:r>
        <w:rPr>
          <w:i/>
          <w:iCs/>
          <w:lang w:val="en-US"/>
        </w:rPr>
        <w:t>hyper</w:t>
      </w:r>
      <w:r>
        <w:rPr>
          <w:lang w:val="en-US"/>
        </w:rPr>
        <w:t>MILL</w:t>
      </w:r>
      <w:r w:rsidR="00272EEE" w:rsidRPr="00272EEE">
        <w:rPr>
          <w:vertAlign w:val="superscript"/>
          <w:lang w:val="en-US"/>
        </w:rPr>
        <w:t>®</w:t>
      </w:r>
      <w:r>
        <w:rPr>
          <w:lang w:val="en-US"/>
        </w:rPr>
        <w:t xml:space="preserve"> even more important for industries that require high-quality molds, such as the food and beverage, pharmaceutical, cosmetics, household goods and automotive industries. The CAD/CAM suite covers every process from the data import to the NC code simulation – and that includes electrode manufacturing and wire EDM. </w:t>
      </w:r>
      <w:r>
        <w:rPr>
          <w:i/>
          <w:iCs/>
          <w:lang w:val="en-US"/>
        </w:rPr>
        <w:t>hyper</w:t>
      </w:r>
      <w:r>
        <w:rPr>
          <w:lang w:val="en-US"/>
        </w:rPr>
        <w:t>MILL</w:t>
      </w:r>
      <w:r w:rsidR="00272EEE" w:rsidRPr="00272EEE">
        <w:rPr>
          <w:vertAlign w:val="superscript"/>
          <w:lang w:val="en-US"/>
        </w:rPr>
        <w:t>®</w:t>
      </w:r>
      <w:r>
        <w:rPr>
          <w:lang w:val="en-US"/>
        </w:rPr>
        <w:t xml:space="preserve"> offers extensive options to automate the CAM programming process and can be integrated into higher-level systems such as MES or PLM systems.</w:t>
      </w:r>
    </w:p>
    <w:p w14:paraId="75DBA407" w14:textId="06308E2B" w:rsidR="00636D05" w:rsidRPr="00272EEE" w:rsidRDefault="00636D05" w:rsidP="00853628">
      <w:pPr>
        <w:pStyle w:val="PITextkrper"/>
        <w:rPr>
          <w:lang w:val="en-US"/>
        </w:rPr>
      </w:pPr>
    </w:p>
    <w:p w14:paraId="1E35D00C" w14:textId="77777777" w:rsidR="00272EEE" w:rsidRPr="002553BB" w:rsidRDefault="00272EEE" w:rsidP="00272EEE">
      <w:pPr>
        <w:pStyle w:val="PITextkrper"/>
        <w:pBdr>
          <w:bottom w:val="single" w:sz="4" w:space="1" w:color="auto"/>
        </w:pBdr>
        <w:rPr>
          <w:szCs w:val="24"/>
          <w:lang w:val="en-GB"/>
        </w:rPr>
      </w:pPr>
    </w:p>
    <w:p w14:paraId="117B2472" w14:textId="77777777" w:rsidR="00272EEE" w:rsidRDefault="00272EEE" w:rsidP="00272EEE">
      <w:pPr>
        <w:pStyle w:val="PITextkrper"/>
        <w:rPr>
          <w:b/>
          <w:sz w:val="18"/>
          <w:szCs w:val="24"/>
          <w:lang w:val="en-US"/>
        </w:rPr>
      </w:pPr>
    </w:p>
    <w:p w14:paraId="13750B23" w14:textId="77777777" w:rsidR="00272EEE" w:rsidRPr="006229A2" w:rsidRDefault="00272EEE" w:rsidP="00272EEE">
      <w:pPr>
        <w:pStyle w:val="PITextkrper"/>
        <w:rPr>
          <w:b/>
          <w:sz w:val="18"/>
          <w:szCs w:val="24"/>
          <w:lang w:val="en-US"/>
        </w:rPr>
      </w:pPr>
      <w:r w:rsidRPr="006229A2">
        <w:rPr>
          <w:b/>
          <w:sz w:val="18"/>
          <w:szCs w:val="24"/>
          <w:lang w:val="en-US"/>
        </w:rPr>
        <w:t>Available images</w:t>
      </w:r>
    </w:p>
    <w:p w14:paraId="0C390C78" w14:textId="77777777" w:rsidR="00272EEE" w:rsidRPr="006229A2" w:rsidRDefault="00272EEE" w:rsidP="00272EEE">
      <w:pPr>
        <w:pStyle w:val="PIAbspann"/>
        <w:jc w:val="left"/>
        <w:rPr>
          <w:rFonts w:cs="Times New Roman"/>
          <w:szCs w:val="24"/>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11" w:history="1">
        <w:r w:rsidRPr="008E7220">
          <w:rPr>
            <w:rStyle w:val="Hyperlink"/>
            <w:lang w:val="en-US"/>
          </w:rPr>
          <w:t>https://kk.htcm.de/press-releases/open-mind/</w:t>
        </w:r>
      </w:hyperlink>
    </w:p>
    <w:p w14:paraId="0FCAB136" w14:textId="6DFD10D3" w:rsidR="00636D05" w:rsidRPr="00272EEE" w:rsidRDefault="00636D05" w:rsidP="00853628">
      <w:pPr>
        <w:pStyle w:val="PITextkrper"/>
        <w:rPr>
          <w:lang w:val="en-US"/>
        </w:rPr>
      </w:pPr>
      <w:r>
        <w:rPr>
          <w:lang w:val="en-US"/>
        </w:rPr>
        <w:br w:type="page"/>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969"/>
      </w:tblGrid>
      <w:tr w:rsidR="000437D8" w:rsidRPr="00394C45" w14:paraId="2D3D8D47" w14:textId="70B82F80" w:rsidTr="007D1AE2">
        <w:tc>
          <w:tcPr>
            <w:tcW w:w="2835" w:type="dxa"/>
            <w:tcBorders>
              <w:top w:val="single" w:sz="4" w:space="0" w:color="auto"/>
              <w:left w:val="single" w:sz="4" w:space="0" w:color="auto"/>
              <w:bottom w:val="single" w:sz="4" w:space="0" w:color="auto"/>
              <w:right w:val="single" w:sz="4" w:space="0" w:color="auto"/>
            </w:tcBorders>
          </w:tcPr>
          <w:p w14:paraId="603952C8" w14:textId="77777777" w:rsidR="000437D8" w:rsidRPr="00272EEE" w:rsidRDefault="000437D8" w:rsidP="004831C8">
            <w:pPr>
              <w:rPr>
                <w:rFonts w:ascii="Arial" w:hAnsi="Arial"/>
                <w:b/>
                <w:snapToGrid w:val="0"/>
                <w:sz w:val="18"/>
                <w:lang w:val="en-US"/>
              </w:rPr>
            </w:pPr>
          </w:p>
          <w:p w14:paraId="17A9FA57" w14:textId="4151E2EB" w:rsidR="000437D8" w:rsidRDefault="00076D00" w:rsidP="004831C8">
            <w:pPr>
              <w:rPr>
                <w:rFonts w:ascii="Arial" w:hAnsi="Arial"/>
                <w:b/>
                <w:snapToGrid w:val="0"/>
                <w:sz w:val="18"/>
              </w:rPr>
            </w:pPr>
            <w:r>
              <w:rPr>
                <w:noProof/>
                <w:lang w:val="en-US"/>
              </w:rPr>
              <w:drawing>
                <wp:inline distT="0" distB="0" distL="0" distR="0" wp14:anchorId="5BF3008D" wp14:editId="4E377A0B">
                  <wp:extent cx="1590675" cy="166878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t="829"/>
                          <a:stretch>
                            <a:fillRect/>
                          </a:stretch>
                        </pic:blipFill>
                        <pic:spPr bwMode="auto">
                          <a:xfrm>
                            <a:off x="0" y="0"/>
                            <a:ext cx="1590675" cy="1668780"/>
                          </a:xfrm>
                          <a:prstGeom prst="rect">
                            <a:avLst/>
                          </a:prstGeom>
                          <a:noFill/>
                          <a:ln>
                            <a:noFill/>
                          </a:ln>
                        </pic:spPr>
                      </pic:pic>
                    </a:graphicData>
                  </a:graphic>
                </wp:inline>
              </w:drawing>
            </w:r>
          </w:p>
          <w:p w14:paraId="6EF59466" w14:textId="77777777" w:rsidR="000437D8" w:rsidRPr="00272EEE" w:rsidRDefault="000437D8" w:rsidP="004831C8">
            <w:pPr>
              <w:rPr>
                <w:rFonts w:ascii="Arial" w:hAnsi="Arial"/>
                <w:snapToGrid w:val="0"/>
                <w:sz w:val="16"/>
                <w:szCs w:val="16"/>
                <w:lang w:val="en-US"/>
              </w:rPr>
            </w:pPr>
            <w:r>
              <w:rPr>
                <w:rFonts w:ascii="Arial" w:hAnsi="Arial"/>
                <w:snapToGrid w:val="0"/>
                <w:sz w:val="16"/>
                <w:szCs w:val="16"/>
                <w:lang w:val="en-US"/>
              </w:rPr>
              <w:t>Source: OPEN MIND</w:t>
            </w:r>
          </w:p>
          <w:p w14:paraId="5E4B011E" w14:textId="77777777" w:rsidR="000437D8" w:rsidRPr="00272EEE" w:rsidRDefault="000437D8" w:rsidP="004831C8">
            <w:pPr>
              <w:rPr>
                <w:rFonts w:ascii="Arial" w:hAnsi="Arial"/>
                <w:bCs/>
                <w:snapToGrid w:val="0"/>
                <w:sz w:val="18"/>
                <w:lang w:val="en-US"/>
              </w:rPr>
            </w:pPr>
          </w:p>
          <w:p w14:paraId="7E76C3AC" w14:textId="4AC14463" w:rsidR="000437D8" w:rsidRPr="00272EEE" w:rsidRDefault="000437D8" w:rsidP="004831C8">
            <w:pPr>
              <w:rPr>
                <w:rFonts w:ascii="Arial" w:hAnsi="Arial"/>
                <w:b/>
                <w:snapToGrid w:val="0"/>
                <w:sz w:val="18"/>
                <w:lang w:val="en-US"/>
              </w:rPr>
            </w:pPr>
            <w:r>
              <w:rPr>
                <w:rFonts w:ascii="Arial" w:hAnsi="Arial"/>
                <w:b/>
                <w:bCs/>
                <w:snapToGrid w:val="0"/>
                <w:sz w:val="18"/>
                <w:lang w:val="en-US"/>
              </w:rPr>
              <w:t>A highly efficient strategy for blow-mold manufacturing: 5-axis radial machining</w:t>
            </w:r>
            <w:r>
              <w:rPr>
                <w:rFonts w:ascii="Arial" w:hAnsi="Arial"/>
                <w:snapToGrid w:val="0"/>
                <w:sz w:val="18"/>
                <w:lang w:val="en-US"/>
              </w:rPr>
              <w:br/>
            </w:r>
          </w:p>
        </w:tc>
        <w:tc>
          <w:tcPr>
            <w:tcW w:w="3969" w:type="dxa"/>
            <w:tcBorders>
              <w:top w:val="single" w:sz="4" w:space="0" w:color="auto"/>
              <w:left w:val="single" w:sz="4" w:space="0" w:color="auto"/>
              <w:bottom w:val="single" w:sz="4" w:space="0" w:color="auto"/>
              <w:right w:val="single" w:sz="4" w:space="0" w:color="auto"/>
            </w:tcBorders>
          </w:tcPr>
          <w:p w14:paraId="4406333B" w14:textId="77777777" w:rsidR="000437D8" w:rsidRPr="00272EEE" w:rsidRDefault="000437D8" w:rsidP="00094619">
            <w:pPr>
              <w:rPr>
                <w:rFonts w:ascii="Arial" w:hAnsi="Arial"/>
                <w:b/>
                <w:snapToGrid w:val="0"/>
                <w:sz w:val="18"/>
                <w:lang w:val="en-US"/>
              </w:rPr>
            </w:pPr>
          </w:p>
          <w:p w14:paraId="1179205C" w14:textId="358A4D85" w:rsidR="007D1AE2" w:rsidRPr="00272EEE" w:rsidRDefault="00076D00" w:rsidP="00094619">
            <w:pPr>
              <w:rPr>
                <w:rFonts w:ascii="Arial" w:hAnsi="Arial"/>
                <w:snapToGrid w:val="0"/>
                <w:sz w:val="16"/>
                <w:szCs w:val="16"/>
                <w:lang w:val="en-US"/>
              </w:rPr>
            </w:pPr>
            <w:r>
              <w:rPr>
                <w:rFonts w:ascii="Arial" w:hAnsi="Arial"/>
                <w:noProof/>
                <w:lang w:val="en-US"/>
              </w:rPr>
              <w:drawing>
                <wp:inline distT="0" distB="0" distL="0" distR="0" wp14:anchorId="343A27EB" wp14:editId="6CC3FB3D">
                  <wp:extent cx="2391410" cy="16764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t="977"/>
                          <a:stretch>
                            <a:fillRect/>
                          </a:stretch>
                        </pic:blipFill>
                        <pic:spPr bwMode="auto">
                          <a:xfrm>
                            <a:off x="0" y="0"/>
                            <a:ext cx="2391410" cy="1676400"/>
                          </a:xfrm>
                          <a:prstGeom prst="rect">
                            <a:avLst/>
                          </a:prstGeom>
                          <a:noFill/>
                          <a:ln>
                            <a:noFill/>
                          </a:ln>
                        </pic:spPr>
                      </pic:pic>
                    </a:graphicData>
                  </a:graphic>
                </wp:inline>
              </w:drawing>
            </w:r>
            <w:r>
              <w:rPr>
                <w:rFonts w:ascii="Arial" w:hAnsi="Arial"/>
                <w:snapToGrid w:val="0"/>
                <w:sz w:val="16"/>
                <w:szCs w:val="16"/>
                <w:lang w:val="en-US"/>
              </w:rPr>
              <w:t>Source: OPEN MIND</w:t>
            </w:r>
          </w:p>
          <w:p w14:paraId="666F1B0B" w14:textId="77777777" w:rsidR="007D1AE2" w:rsidRPr="00272EEE" w:rsidRDefault="007D1AE2" w:rsidP="00094619">
            <w:pPr>
              <w:rPr>
                <w:rFonts w:ascii="Arial" w:hAnsi="Arial"/>
                <w:snapToGrid w:val="0"/>
                <w:sz w:val="18"/>
                <w:szCs w:val="18"/>
                <w:lang w:val="en-US"/>
              </w:rPr>
            </w:pPr>
          </w:p>
          <w:p w14:paraId="38AEB99C" w14:textId="60001D1F" w:rsidR="007D1AE2" w:rsidRPr="00272EEE" w:rsidRDefault="007D1AE2" w:rsidP="00094619">
            <w:pPr>
              <w:rPr>
                <w:rFonts w:ascii="Arial" w:hAnsi="Arial"/>
                <w:b/>
                <w:snapToGrid w:val="0"/>
                <w:sz w:val="18"/>
                <w:lang w:val="en-US"/>
              </w:rPr>
            </w:pPr>
            <w:r>
              <w:rPr>
                <w:rFonts w:ascii="Arial" w:hAnsi="Arial"/>
                <w:b/>
                <w:bCs/>
                <w:i/>
                <w:iCs/>
                <w:snapToGrid w:val="0"/>
                <w:sz w:val="18"/>
                <w:lang w:val="en-US"/>
              </w:rPr>
              <w:t>hyper</w:t>
            </w:r>
            <w:r>
              <w:rPr>
                <w:rFonts w:ascii="Arial" w:hAnsi="Arial"/>
                <w:b/>
                <w:bCs/>
                <w:snapToGrid w:val="0"/>
                <w:sz w:val="18"/>
                <w:lang w:val="en-US"/>
              </w:rPr>
              <w:t>MILL</w:t>
            </w:r>
            <w:r w:rsidR="00272EEE" w:rsidRPr="00272EEE">
              <w:rPr>
                <w:rFonts w:ascii="Arial" w:hAnsi="Arial"/>
                <w:b/>
                <w:bCs/>
                <w:snapToGrid w:val="0"/>
                <w:sz w:val="18"/>
                <w:vertAlign w:val="superscript"/>
                <w:lang w:val="en-US"/>
              </w:rPr>
              <w:t>®</w:t>
            </w:r>
            <w:r>
              <w:rPr>
                <w:rFonts w:ascii="Arial" w:hAnsi="Arial"/>
                <w:b/>
                <w:bCs/>
                <w:snapToGrid w:val="0"/>
                <w:sz w:val="18"/>
                <w:lang w:val="en-US"/>
              </w:rPr>
              <w:t xml:space="preserve"> rest material machining: perfect transitions for a bumper mold</w:t>
            </w:r>
          </w:p>
          <w:p w14:paraId="65032CF2" w14:textId="221356A3" w:rsidR="000437D8" w:rsidRPr="00272EEE" w:rsidRDefault="000437D8" w:rsidP="00094619">
            <w:pPr>
              <w:rPr>
                <w:rFonts w:ascii="Arial" w:hAnsi="Arial"/>
                <w:b/>
                <w:snapToGrid w:val="0"/>
                <w:sz w:val="18"/>
                <w:lang w:val="en-US"/>
              </w:rPr>
            </w:pPr>
          </w:p>
        </w:tc>
      </w:tr>
    </w:tbl>
    <w:p w14:paraId="2D61B6EF" w14:textId="445D8A67" w:rsidR="00852645" w:rsidRPr="00272EEE" w:rsidRDefault="00852645" w:rsidP="00852645">
      <w:pPr>
        <w:pStyle w:val="PIAbspann"/>
        <w:jc w:val="left"/>
        <w:rPr>
          <w:lang w:val="en-US"/>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394"/>
      </w:tblGrid>
      <w:tr w:rsidR="007D1AE2" w:rsidRPr="00394C45" w14:paraId="75F43894" w14:textId="77777777" w:rsidTr="007D1AE2">
        <w:tc>
          <w:tcPr>
            <w:tcW w:w="2410" w:type="dxa"/>
            <w:tcBorders>
              <w:top w:val="single" w:sz="4" w:space="0" w:color="auto"/>
              <w:left w:val="single" w:sz="4" w:space="0" w:color="auto"/>
              <w:bottom w:val="single" w:sz="4" w:space="0" w:color="auto"/>
              <w:right w:val="single" w:sz="4" w:space="0" w:color="auto"/>
            </w:tcBorders>
          </w:tcPr>
          <w:p w14:paraId="65D40F70" w14:textId="77777777" w:rsidR="007D1AE2" w:rsidRPr="00272EEE" w:rsidRDefault="007D1AE2" w:rsidP="00E7327B">
            <w:pPr>
              <w:rPr>
                <w:rFonts w:ascii="Arial" w:hAnsi="Arial"/>
                <w:b/>
                <w:snapToGrid w:val="0"/>
                <w:sz w:val="18"/>
                <w:lang w:val="en-US"/>
              </w:rPr>
            </w:pPr>
          </w:p>
          <w:p w14:paraId="13612809" w14:textId="614F3312" w:rsidR="007D1AE2" w:rsidRDefault="00076D00" w:rsidP="00E7327B">
            <w:pPr>
              <w:rPr>
                <w:rFonts w:ascii="Arial" w:hAnsi="Arial"/>
                <w:b/>
                <w:snapToGrid w:val="0"/>
                <w:sz w:val="18"/>
              </w:rPr>
            </w:pPr>
            <w:r>
              <w:rPr>
                <w:noProof/>
                <w:lang w:val="en-US"/>
              </w:rPr>
              <w:drawing>
                <wp:inline distT="0" distB="0" distL="0" distR="0" wp14:anchorId="6FDBEB49" wp14:editId="217A0644">
                  <wp:extent cx="1379220" cy="139128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t="1036"/>
                          <a:stretch>
                            <a:fillRect/>
                          </a:stretch>
                        </pic:blipFill>
                        <pic:spPr bwMode="auto">
                          <a:xfrm>
                            <a:off x="0" y="0"/>
                            <a:ext cx="1379220" cy="1391285"/>
                          </a:xfrm>
                          <a:prstGeom prst="rect">
                            <a:avLst/>
                          </a:prstGeom>
                          <a:noFill/>
                          <a:ln>
                            <a:noFill/>
                          </a:ln>
                        </pic:spPr>
                      </pic:pic>
                    </a:graphicData>
                  </a:graphic>
                </wp:inline>
              </w:drawing>
            </w:r>
          </w:p>
          <w:p w14:paraId="1149ADC6" w14:textId="77777777" w:rsidR="007D1AE2" w:rsidRPr="00272EEE" w:rsidRDefault="007D1AE2" w:rsidP="00E7327B">
            <w:pPr>
              <w:rPr>
                <w:rFonts w:ascii="Arial" w:hAnsi="Arial"/>
                <w:snapToGrid w:val="0"/>
                <w:sz w:val="16"/>
                <w:szCs w:val="16"/>
                <w:lang w:val="en-US"/>
              </w:rPr>
            </w:pPr>
            <w:r>
              <w:rPr>
                <w:rFonts w:ascii="Arial" w:hAnsi="Arial"/>
                <w:snapToGrid w:val="0"/>
                <w:sz w:val="16"/>
                <w:szCs w:val="16"/>
                <w:lang w:val="en-US"/>
              </w:rPr>
              <w:t>Source: OPEN MIND</w:t>
            </w:r>
          </w:p>
          <w:p w14:paraId="529C49DD" w14:textId="77777777" w:rsidR="007D1AE2" w:rsidRPr="00272EEE" w:rsidRDefault="007D1AE2" w:rsidP="00E7327B">
            <w:pPr>
              <w:rPr>
                <w:rFonts w:ascii="Arial" w:hAnsi="Arial"/>
                <w:b/>
                <w:snapToGrid w:val="0"/>
                <w:sz w:val="18"/>
                <w:lang w:val="en-US"/>
              </w:rPr>
            </w:pPr>
          </w:p>
          <w:p w14:paraId="4F86DB67" w14:textId="6EBFAB6F" w:rsidR="00094619" w:rsidRPr="00272EEE" w:rsidRDefault="00094619" w:rsidP="00094619">
            <w:pPr>
              <w:rPr>
                <w:rFonts w:ascii="Arial" w:hAnsi="Arial"/>
                <w:b/>
                <w:snapToGrid w:val="0"/>
                <w:sz w:val="18"/>
                <w:lang w:val="en-US"/>
              </w:rPr>
            </w:pPr>
            <w:r>
              <w:rPr>
                <w:rFonts w:ascii="Arial" w:hAnsi="Arial"/>
                <w:b/>
                <w:bCs/>
                <w:i/>
                <w:iCs/>
                <w:snapToGrid w:val="0"/>
                <w:sz w:val="18"/>
                <w:lang w:val="en-US"/>
              </w:rPr>
              <w:t>hyper</w:t>
            </w:r>
            <w:r>
              <w:rPr>
                <w:rFonts w:ascii="Arial" w:hAnsi="Arial"/>
                <w:b/>
                <w:bCs/>
                <w:snapToGrid w:val="0"/>
                <w:sz w:val="18"/>
                <w:lang w:val="en-US"/>
              </w:rPr>
              <w:t>MILL</w:t>
            </w:r>
            <w:r w:rsidR="00272EEE" w:rsidRPr="00272EEE">
              <w:rPr>
                <w:rFonts w:ascii="Arial" w:hAnsi="Arial"/>
                <w:b/>
                <w:bCs/>
                <w:snapToGrid w:val="0"/>
                <w:sz w:val="18"/>
                <w:vertAlign w:val="superscript"/>
                <w:lang w:val="en-US"/>
              </w:rPr>
              <w:t>®</w:t>
            </w:r>
            <w:r>
              <w:rPr>
                <w:rFonts w:ascii="Arial" w:hAnsi="Arial"/>
                <w:b/>
                <w:bCs/>
                <w:snapToGrid w:val="0"/>
                <w:sz w:val="18"/>
                <w:lang w:val="en-US"/>
              </w:rPr>
              <w:t xml:space="preserve"> high-precision machining technologies make extremely high surface qualities achievable</w:t>
            </w:r>
          </w:p>
          <w:p w14:paraId="50CA8152" w14:textId="786C43ED" w:rsidR="007D1AE2" w:rsidRPr="00272EEE" w:rsidRDefault="007D1AE2" w:rsidP="00E7327B">
            <w:pPr>
              <w:rPr>
                <w:rFonts w:ascii="Arial" w:hAnsi="Arial"/>
                <w:b/>
                <w:snapToGrid w:val="0"/>
                <w:sz w:val="18"/>
                <w:lang w:val="en-US"/>
              </w:rPr>
            </w:pPr>
          </w:p>
        </w:tc>
        <w:tc>
          <w:tcPr>
            <w:tcW w:w="4394" w:type="dxa"/>
            <w:tcBorders>
              <w:top w:val="single" w:sz="4" w:space="0" w:color="auto"/>
              <w:left w:val="single" w:sz="4" w:space="0" w:color="auto"/>
              <w:bottom w:val="single" w:sz="4" w:space="0" w:color="auto"/>
              <w:right w:val="single" w:sz="4" w:space="0" w:color="auto"/>
            </w:tcBorders>
          </w:tcPr>
          <w:p w14:paraId="03CFFF0F" w14:textId="295FF1D1" w:rsidR="007D1AE2" w:rsidRPr="00272EEE" w:rsidRDefault="007D1AE2" w:rsidP="00E7327B">
            <w:pPr>
              <w:rPr>
                <w:rFonts w:ascii="Arial" w:hAnsi="Arial"/>
                <w:b/>
                <w:snapToGrid w:val="0"/>
                <w:sz w:val="18"/>
                <w:lang w:val="en-US"/>
              </w:rPr>
            </w:pPr>
          </w:p>
          <w:p w14:paraId="60CCA475" w14:textId="5738BD83" w:rsidR="007D1AE2" w:rsidRDefault="00076D00" w:rsidP="00E7327B">
            <w:pPr>
              <w:rPr>
                <w:rFonts w:ascii="Arial" w:hAnsi="Arial"/>
                <w:b/>
                <w:snapToGrid w:val="0"/>
                <w:sz w:val="18"/>
              </w:rPr>
            </w:pPr>
            <w:r>
              <w:rPr>
                <w:noProof/>
                <w:lang w:val="en-US"/>
              </w:rPr>
              <w:drawing>
                <wp:inline distT="0" distB="0" distL="0" distR="0" wp14:anchorId="5C0A05CA" wp14:editId="6402B724">
                  <wp:extent cx="2649220" cy="139128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t="1039"/>
                          <a:stretch>
                            <a:fillRect/>
                          </a:stretch>
                        </pic:blipFill>
                        <pic:spPr bwMode="auto">
                          <a:xfrm>
                            <a:off x="0" y="0"/>
                            <a:ext cx="2649220" cy="1391285"/>
                          </a:xfrm>
                          <a:prstGeom prst="rect">
                            <a:avLst/>
                          </a:prstGeom>
                          <a:noFill/>
                          <a:ln>
                            <a:noFill/>
                          </a:ln>
                        </pic:spPr>
                      </pic:pic>
                    </a:graphicData>
                  </a:graphic>
                </wp:inline>
              </w:drawing>
            </w:r>
          </w:p>
          <w:p w14:paraId="1122EFE6" w14:textId="77777777" w:rsidR="00094619" w:rsidRPr="00272EEE" w:rsidRDefault="00094619" w:rsidP="00094619">
            <w:pPr>
              <w:rPr>
                <w:rFonts w:ascii="Arial" w:hAnsi="Arial"/>
                <w:snapToGrid w:val="0"/>
                <w:sz w:val="16"/>
                <w:szCs w:val="16"/>
                <w:lang w:val="en-US"/>
              </w:rPr>
            </w:pPr>
            <w:r>
              <w:rPr>
                <w:rFonts w:ascii="Arial" w:hAnsi="Arial"/>
                <w:snapToGrid w:val="0"/>
                <w:sz w:val="16"/>
                <w:szCs w:val="16"/>
                <w:lang w:val="en-US"/>
              </w:rPr>
              <w:t>Source: OPEN MIND</w:t>
            </w:r>
          </w:p>
          <w:p w14:paraId="4C07D82D" w14:textId="77777777" w:rsidR="007D1AE2" w:rsidRPr="00272EEE" w:rsidRDefault="007D1AE2" w:rsidP="00E7327B">
            <w:pPr>
              <w:rPr>
                <w:rFonts w:ascii="Arial" w:hAnsi="Arial"/>
                <w:b/>
                <w:snapToGrid w:val="0"/>
                <w:sz w:val="18"/>
                <w:lang w:val="en-US"/>
              </w:rPr>
            </w:pPr>
          </w:p>
          <w:p w14:paraId="63FD0612" w14:textId="4A20BF21" w:rsidR="007D1AE2" w:rsidRPr="00272EEE" w:rsidRDefault="007D1AE2" w:rsidP="007D1AE2">
            <w:pPr>
              <w:rPr>
                <w:rFonts w:ascii="Arial" w:hAnsi="Arial"/>
                <w:b/>
                <w:snapToGrid w:val="0"/>
                <w:sz w:val="18"/>
                <w:lang w:val="en-US"/>
              </w:rPr>
            </w:pPr>
            <w:r>
              <w:rPr>
                <w:rFonts w:ascii="Arial" w:hAnsi="Arial"/>
                <w:b/>
                <w:bCs/>
                <w:snapToGrid w:val="0"/>
                <w:sz w:val="18"/>
                <w:lang w:val="en-US"/>
              </w:rPr>
              <w:t xml:space="preserve">Blow-bottle molds: high-gloss surfaces and perfectly smooth transitions thanks to </w:t>
            </w:r>
            <w:r>
              <w:rPr>
                <w:rFonts w:ascii="Arial" w:hAnsi="Arial"/>
                <w:b/>
                <w:bCs/>
                <w:i/>
                <w:iCs/>
                <w:snapToGrid w:val="0"/>
                <w:sz w:val="18"/>
                <w:lang w:val="en-US"/>
              </w:rPr>
              <w:t>hyper</w:t>
            </w:r>
            <w:r>
              <w:rPr>
                <w:rFonts w:ascii="Arial" w:hAnsi="Arial"/>
                <w:b/>
                <w:bCs/>
                <w:snapToGrid w:val="0"/>
                <w:sz w:val="18"/>
                <w:lang w:val="en-US"/>
              </w:rPr>
              <w:t>MILL</w:t>
            </w:r>
            <w:r w:rsidR="00272EEE" w:rsidRPr="00272EEE">
              <w:rPr>
                <w:rFonts w:ascii="Arial" w:hAnsi="Arial"/>
                <w:b/>
                <w:bCs/>
                <w:snapToGrid w:val="0"/>
                <w:sz w:val="18"/>
                <w:vertAlign w:val="superscript"/>
                <w:lang w:val="en-US"/>
              </w:rPr>
              <w:t>®</w:t>
            </w:r>
            <w:r>
              <w:rPr>
                <w:rFonts w:ascii="Arial" w:hAnsi="Arial"/>
                <w:b/>
                <w:bCs/>
                <w:snapToGrid w:val="0"/>
                <w:sz w:val="18"/>
                <w:lang w:val="en-US"/>
              </w:rPr>
              <w:t xml:space="preserve"> </w:t>
            </w:r>
          </w:p>
          <w:p w14:paraId="5D7894E0" w14:textId="67192E08" w:rsidR="007D1AE2" w:rsidRPr="00272EEE" w:rsidRDefault="007D1AE2" w:rsidP="00E7327B">
            <w:pPr>
              <w:rPr>
                <w:rFonts w:ascii="Arial" w:hAnsi="Arial"/>
                <w:b/>
                <w:snapToGrid w:val="0"/>
                <w:sz w:val="18"/>
                <w:lang w:val="en-US"/>
              </w:rPr>
            </w:pPr>
          </w:p>
        </w:tc>
      </w:tr>
    </w:tbl>
    <w:p w14:paraId="352B727D" w14:textId="77777777" w:rsidR="007D1AE2" w:rsidRPr="00272EEE" w:rsidRDefault="007D1AE2" w:rsidP="007D1AE2">
      <w:pPr>
        <w:pStyle w:val="PIAbspann"/>
        <w:jc w:val="left"/>
        <w:rPr>
          <w:lang w:val="en-US"/>
        </w:rPr>
      </w:pPr>
    </w:p>
    <w:p w14:paraId="156C437D" w14:textId="207B4EF0" w:rsidR="00094619" w:rsidRPr="00272EEE" w:rsidRDefault="00636D05" w:rsidP="00852645">
      <w:pPr>
        <w:pStyle w:val="PIAbspann"/>
        <w:jc w:val="left"/>
        <w:rPr>
          <w:lang w:val="en-US"/>
        </w:rPr>
      </w:pPr>
      <w:r>
        <w:rPr>
          <w:lang w:val="en-US"/>
        </w:rPr>
        <w:br w:type="page"/>
      </w:r>
    </w:p>
    <w:p w14:paraId="18B3B602" w14:textId="77777777" w:rsidR="00852645" w:rsidRPr="00272EEE" w:rsidRDefault="00852645" w:rsidP="00852645">
      <w:pPr>
        <w:pStyle w:val="PITextkrper"/>
        <w:rPr>
          <w:b/>
          <w:bCs/>
          <w:sz w:val="18"/>
          <w:szCs w:val="18"/>
          <w:lang w:val="en-US"/>
        </w:rPr>
      </w:pPr>
      <w:r>
        <w:rPr>
          <w:b/>
          <w:bCs/>
          <w:sz w:val="18"/>
          <w:szCs w:val="18"/>
          <w:lang w:val="en-US"/>
        </w:rPr>
        <w:lastRenderedPageBreak/>
        <w:t>Available videos</w:t>
      </w:r>
    </w:p>
    <w:p w14:paraId="415A33A2" w14:textId="2E90AA8E" w:rsidR="00852645" w:rsidRPr="00272EEE" w:rsidRDefault="00852645" w:rsidP="00852645">
      <w:pPr>
        <w:pStyle w:val="PIAbspann"/>
        <w:jc w:val="left"/>
        <w:rPr>
          <w:lang w:val="en-US"/>
        </w:rPr>
      </w:pPr>
      <w:r>
        <w:rPr>
          <w:lang w:val="en-US"/>
        </w:rPr>
        <w:t xml:space="preserve">You can find the following videos on our YouTube channel: </w:t>
      </w:r>
      <w:r>
        <w:rPr>
          <w:lang w:val="en-US"/>
        </w:rPr>
        <w:br/>
      </w:r>
      <w:hyperlink r:id="rId16" w:history="1">
        <w:r>
          <w:rPr>
            <w:rStyle w:val="Hyperlink"/>
            <w:rFonts w:cs="Arial"/>
            <w:lang w:val="en-US"/>
          </w:rPr>
          <w:t>https://youtu.be/F5lBGfmowHg</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394C45" w14:paraId="22520C0C" w14:textId="77777777" w:rsidTr="004831C8">
        <w:tc>
          <w:tcPr>
            <w:tcW w:w="3402" w:type="dxa"/>
          </w:tcPr>
          <w:p w14:paraId="3C7B9D93" w14:textId="77777777" w:rsidR="00852645" w:rsidRPr="00272EEE" w:rsidRDefault="00852645" w:rsidP="004831C8">
            <w:pPr>
              <w:rPr>
                <w:rFonts w:ascii="Arial" w:hAnsi="Arial"/>
                <w:b/>
                <w:snapToGrid w:val="0"/>
                <w:sz w:val="18"/>
                <w:highlight w:val="green"/>
                <w:lang w:val="en-US"/>
              </w:rPr>
            </w:pPr>
          </w:p>
          <w:p w14:paraId="6D58F46E" w14:textId="7F0C4E7B" w:rsidR="00BE2F4E" w:rsidRDefault="00076D00" w:rsidP="004831C8">
            <w:r>
              <w:rPr>
                <w:noProof/>
                <w:lang w:val="en-US"/>
              </w:rPr>
              <w:drawing>
                <wp:inline distT="0" distB="0" distL="0" distR="0" wp14:anchorId="2460E489" wp14:editId="0B094E44">
                  <wp:extent cx="2012315" cy="1133475"/>
                  <wp:effectExtent l="0" t="0" r="0" b="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2315" cy="1133475"/>
                          </a:xfrm>
                          <a:prstGeom prst="rect">
                            <a:avLst/>
                          </a:prstGeom>
                          <a:noFill/>
                          <a:ln>
                            <a:noFill/>
                          </a:ln>
                        </pic:spPr>
                      </pic:pic>
                    </a:graphicData>
                  </a:graphic>
                </wp:inline>
              </w:drawing>
            </w:r>
          </w:p>
          <w:p w14:paraId="08A60C9C" w14:textId="77777777" w:rsidR="00BE2F4E" w:rsidRDefault="00BE2F4E" w:rsidP="004831C8"/>
          <w:p w14:paraId="29949A21" w14:textId="77777777" w:rsidR="00852645" w:rsidRPr="00272EEE" w:rsidRDefault="00852645" w:rsidP="004831C8">
            <w:pPr>
              <w:rPr>
                <w:rFonts w:ascii="Arial" w:hAnsi="Arial"/>
                <w:snapToGrid w:val="0"/>
                <w:sz w:val="16"/>
                <w:szCs w:val="16"/>
                <w:lang w:val="en-US"/>
              </w:rPr>
            </w:pPr>
            <w:r>
              <w:rPr>
                <w:rFonts w:ascii="Arial" w:hAnsi="Arial"/>
                <w:snapToGrid w:val="0"/>
                <w:sz w:val="16"/>
                <w:szCs w:val="16"/>
                <w:lang w:val="en-US"/>
              </w:rPr>
              <w:t>Source: OPEN MIND</w:t>
            </w:r>
          </w:p>
          <w:p w14:paraId="44E9BB48" w14:textId="77777777" w:rsidR="00852645" w:rsidRPr="00272EEE" w:rsidRDefault="00852645" w:rsidP="004831C8">
            <w:pPr>
              <w:rPr>
                <w:rFonts w:ascii="Arial" w:hAnsi="Arial"/>
                <w:snapToGrid w:val="0"/>
                <w:sz w:val="16"/>
                <w:szCs w:val="16"/>
                <w:lang w:val="en-US"/>
              </w:rPr>
            </w:pPr>
          </w:p>
          <w:p w14:paraId="55C28415" w14:textId="3422E60C" w:rsidR="00852645" w:rsidRPr="00272EEE" w:rsidRDefault="00DD6F5F" w:rsidP="00852645">
            <w:pPr>
              <w:rPr>
                <w:rFonts w:ascii="Arial" w:hAnsi="Arial"/>
                <w:b/>
                <w:snapToGrid w:val="0"/>
                <w:sz w:val="18"/>
                <w:lang w:val="en-US"/>
              </w:rPr>
            </w:pPr>
            <w:r>
              <w:rPr>
                <w:rFonts w:ascii="Arial" w:hAnsi="Arial"/>
                <w:b/>
                <w:bCs/>
                <w:snapToGrid w:val="0"/>
                <w:sz w:val="18"/>
                <w:lang w:val="en-US"/>
              </w:rPr>
              <w:t>High-precision machining of a bumper segment</w:t>
            </w:r>
            <w:r>
              <w:rPr>
                <w:rFonts w:ascii="Arial" w:hAnsi="Arial"/>
                <w:snapToGrid w:val="0"/>
                <w:sz w:val="18"/>
                <w:lang w:val="en-US"/>
              </w:rPr>
              <w:br/>
            </w:r>
          </w:p>
        </w:tc>
      </w:tr>
    </w:tbl>
    <w:p w14:paraId="40A4E9D9" w14:textId="77777777" w:rsidR="00B47356" w:rsidRPr="00272EEE" w:rsidRDefault="00B47356" w:rsidP="00B47356">
      <w:pPr>
        <w:rPr>
          <w:lang w:val="en-US"/>
        </w:rPr>
      </w:pPr>
    </w:p>
    <w:p w14:paraId="11ABFA3C" w14:textId="77777777" w:rsidR="004243CE" w:rsidRPr="00272EEE" w:rsidRDefault="004243CE" w:rsidP="004243CE">
      <w:pPr>
        <w:rPr>
          <w:lang w:val="en-US"/>
        </w:rPr>
      </w:pPr>
    </w:p>
    <w:p w14:paraId="7D29C42D" w14:textId="77777777" w:rsidR="00272EEE" w:rsidRDefault="00272EEE" w:rsidP="00272EEE">
      <w:pPr>
        <w:pStyle w:val="Textkrper"/>
        <w:spacing w:line="360" w:lineRule="auto"/>
        <w:jc w:val="both"/>
        <w:rPr>
          <w:bCs w:val="0"/>
          <w:color w:val="auto"/>
          <w:lang w:val="en-US"/>
        </w:rPr>
      </w:pPr>
      <w:r w:rsidRPr="00571756">
        <w:rPr>
          <w:sz w:val="16"/>
          <w:szCs w:val="16"/>
          <w:lang w:val="en-US"/>
        </w:rPr>
        <w:br/>
      </w:r>
      <w:r>
        <w:rPr>
          <w:color w:val="auto"/>
          <w:lang w:val="en-GB"/>
        </w:rPr>
        <w:t>About OPEN MIND Technologies AG</w:t>
      </w:r>
    </w:p>
    <w:p w14:paraId="4657EAD5" w14:textId="77777777" w:rsidR="00272EEE" w:rsidRPr="004E71BA" w:rsidRDefault="00272EEE" w:rsidP="00272EEE">
      <w:pPr>
        <w:pStyle w:val="PITextkrper"/>
        <w:spacing w:line="360" w:lineRule="auto"/>
        <w:rPr>
          <w:bCs/>
          <w:sz w:val="18"/>
          <w:szCs w:val="18"/>
          <w:lang w:val="en-US"/>
        </w:rPr>
      </w:pPr>
      <w:r w:rsidRPr="004E71BA">
        <w:rPr>
          <w:bCs/>
          <w:sz w:val="18"/>
          <w:szCs w:val="18"/>
          <w:lang w:val="en-US"/>
        </w:rPr>
        <w:t>OPEN MIND is one of the world’s most sought-after developers of powerful CAM solutions for machine and controller-independent programming</w:t>
      </w:r>
      <w:r>
        <w:rPr>
          <w:bCs/>
          <w:sz w:val="18"/>
          <w:szCs w:val="18"/>
          <w:lang w:val="en-US"/>
        </w:rPr>
        <w:t>.</w:t>
      </w:r>
    </w:p>
    <w:p w14:paraId="35D8CA37" w14:textId="77777777" w:rsidR="00272EEE" w:rsidRDefault="00272EEE" w:rsidP="00272EEE">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CAM solutions that include a high number of innovative features not available elsewhere to deliver significantly higher performance in both programming and machining. </w:t>
      </w:r>
      <w:r w:rsidRPr="004E71BA">
        <w:rPr>
          <w:bCs/>
          <w:sz w:val="18"/>
          <w:szCs w:val="18"/>
          <w:lang w:val="en-US"/>
        </w:rPr>
        <w:t>Strategies such as 2</w:t>
      </w:r>
      <w:r>
        <w:rPr>
          <w:bCs/>
          <w:sz w:val="18"/>
          <w:szCs w:val="18"/>
          <w:lang w:val="en-US"/>
        </w:rPr>
        <w:t>.5</w:t>
      </w:r>
      <w:r w:rsidRPr="004E71BA">
        <w:rPr>
          <w:bCs/>
          <w:sz w:val="18"/>
          <w:szCs w:val="18"/>
          <w:lang w:val="en-US"/>
        </w:rPr>
        <w:t>D, 3D as well as 5</w:t>
      </w:r>
      <w:r>
        <w:rPr>
          <w:bCs/>
          <w:sz w:val="18"/>
          <w:szCs w:val="18"/>
          <w:lang w:val="en-US"/>
        </w:rPr>
        <w:t>-</w:t>
      </w:r>
      <w:r w:rsidRPr="004E71BA">
        <w:rPr>
          <w:bCs/>
          <w:sz w:val="18"/>
          <w:szCs w:val="18"/>
          <w:lang w:val="en-US"/>
        </w:rPr>
        <w:t>axis milling/mill turning</w:t>
      </w:r>
      <w:r>
        <w:rPr>
          <w:bCs/>
          <w:sz w:val="18"/>
          <w:szCs w:val="18"/>
          <w:lang w:val="en-US"/>
        </w:rPr>
        <w:t>,</w:t>
      </w:r>
      <w:r w:rsidRPr="004E71BA">
        <w:rPr>
          <w:bCs/>
          <w:sz w:val="18"/>
          <w:szCs w:val="18"/>
          <w:lang w:val="en-US"/>
        </w:rPr>
        <w:t xml:space="preserve"> and machining operations like HSC and HPC are </w:t>
      </w:r>
      <w:r>
        <w:rPr>
          <w:bCs/>
          <w:sz w:val="18"/>
          <w:szCs w:val="18"/>
          <w:lang w:val="en-US"/>
        </w:rPr>
        <w:t>efficiently</w:t>
      </w:r>
      <w:r w:rsidRPr="004E71BA">
        <w:rPr>
          <w:bCs/>
          <w:sz w:val="18"/>
          <w:szCs w:val="18"/>
          <w:lang w:val="en-US"/>
        </w:rPr>
        <w:t xml:space="preserve"> built into the </w:t>
      </w:r>
      <w:r w:rsidRPr="004E71BA">
        <w:rPr>
          <w:i/>
          <w:iCs/>
          <w:sz w:val="18"/>
          <w:szCs w:val="18"/>
          <w:lang w:val="en-US"/>
        </w:rPr>
        <w:t>hyper</w:t>
      </w:r>
      <w:r w:rsidRPr="004E71BA">
        <w:rPr>
          <w:sz w:val="18"/>
          <w:szCs w:val="18"/>
          <w:lang w:val="en-US"/>
        </w:rPr>
        <w:t>MILL</w:t>
      </w:r>
      <w:bookmarkStart w:id="1" w:name="_Hlk108705594"/>
      <w:r w:rsidRPr="004E71BA">
        <w:rPr>
          <w:sz w:val="18"/>
          <w:szCs w:val="18"/>
          <w:vertAlign w:val="superscript"/>
          <w:lang w:val="en-US"/>
        </w:rPr>
        <w:t>®</w:t>
      </w:r>
      <w:bookmarkEnd w:id="1"/>
      <w:r>
        <w:rPr>
          <w:sz w:val="18"/>
          <w:szCs w:val="18"/>
          <w:lang w:val="en-US"/>
        </w:rPr>
        <w:t xml:space="preserve"> </w:t>
      </w:r>
      <w:r w:rsidRPr="004E71BA">
        <w:rPr>
          <w:bCs/>
          <w:sz w:val="18"/>
          <w:szCs w:val="18"/>
          <w:lang w:val="en-US"/>
        </w:rPr>
        <w:t xml:space="preserve">CAM system. </w:t>
      </w:r>
      <w:r w:rsidRPr="004E71BA">
        <w:rPr>
          <w:i/>
          <w:iCs/>
          <w:sz w:val="18"/>
          <w:szCs w:val="18"/>
          <w:lang w:val="en-US"/>
        </w:rPr>
        <w:t>hyper</w:t>
      </w:r>
      <w:r w:rsidRPr="004E71BA">
        <w:rPr>
          <w:sz w:val="18"/>
          <w:szCs w:val="18"/>
          <w:lang w:val="en-US"/>
        </w:rPr>
        <w:t>MILL</w:t>
      </w:r>
      <w:r w:rsidRPr="004E71BA">
        <w:rPr>
          <w:sz w:val="18"/>
          <w:szCs w:val="18"/>
          <w:vertAlign w:val="superscript"/>
          <w:lang w:val="en-US"/>
        </w:rPr>
        <w:t>®</w:t>
      </w:r>
      <w:r>
        <w:rPr>
          <w:sz w:val="18"/>
          <w:szCs w:val="18"/>
          <w:lang w:val="en-US"/>
        </w:rPr>
        <w:t xml:space="preserve"> </w:t>
      </w:r>
      <w:r w:rsidRPr="004E71BA">
        <w:rPr>
          <w:bCs/>
          <w:sz w:val="18"/>
          <w:szCs w:val="18"/>
          <w:lang w:val="en-US"/>
        </w:rPr>
        <w:t>provides the maximum possible benefits to customer</w:t>
      </w:r>
      <w:r>
        <w:rPr>
          <w:bCs/>
          <w:sz w:val="18"/>
          <w:szCs w:val="18"/>
          <w:lang w:val="en-US"/>
        </w:rPr>
        <w:t>s</w:t>
      </w:r>
      <w:r w:rsidRPr="004E71BA">
        <w:rPr>
          <w:bCs/>
          <w:sz w:val="18"/>
          <w:szCs w:val="18"/>
          <w:lang w:val="en-US"/>
        </w:rPr>
        <w:t xml:space="preserve"> thanks to its full compatibility with all current CAD solutions and extensive programming automation. </w:t>
      </w:r>
    </w:p>
    <w:p w14:paraId="58D27BD7" w14:textId="77777777" w:rsidR="00272EEE" w:rsidRDefault="00272EEE" w:rsidP="00272EEE">
      <w:pPr>
        <w:pStyle w:val="Textkrper"/>
        <w:spacing w:line="360" w:lineRule="auto"/>
        <w:jc w:val="both"/>
        <w:rPr>
          <w:b w:val="0"/>
          <w:bCs w:val="0"/>
          <w:color w:val="auto"/>
          <w:lang w:val="en-US"/>
        </w:rPr>
      </w:pPr>
      <w:r w:rsidRPr="004E71BA">
        <w:rPr>
          <w:b w:val="0"/>
          <w:bCs w:val="0"/>
          <w:color w:val="auto"/>
          <w:lang w:val="en-US"/>
        </w:rPr>
        <w:t>OPEN MIND strives to be the best and most innovative CA</w:t>
      </w:r>
      <w:r>
        <w:rPr>
          <w:b w:val="0"/>
          <w:bCs w:val="0"/>
          <w:color w:val="auto"/>
          <w:lang w:val="en-US"/>
        </w:rPr>
        <w:t>D/CAM</w:t>
      </w:r>
      <w:r w:rsidRPr="004E71BA">
        <w:rPr>
          <w:b w:val="0"/>
          <w:bCs w:val="0"/>
          <w:color w:val="auto"/>
          <w:lang w:val="en-US"/>
        </w:rPr>
        <w:t xml:space="preserve"> manufacturer in the world, helping it become one of the top five in the CAM industry according to the </w:t>
      </w:r>
      <w:r>
        <w:rPr>
          <w:b w:val="0"/>
          <w:bCs w:val="0"/>
          <w:color w:val="auto"/>
          <w:lang w:val="en-US"/>
        </w:rPr>
        <w:t>“</w:t>
      </w:r>
      <w:r w:rsidRPr="004E71BA">
        <w:rPr>
          <w:b w:val="0"/>
          <w:bCs w:val="0"/>
          <w:color w:val="auto"/>
          <w:lang w:val="en-US"/>
        </w:rPr>
        <w:t>NC Market Analysis Report 20</w:t>
      </w:r>
      <w:r>
        <w:rPr>
          <w:b w:val="0"/>
          <w:bCs w:val="0"/>
          <w:color w:val="auto"/>
          <w:lang w:val="en-US"/>
        </w:rPr>
        <w:t>22”</w:t>
      </w:r>
      <w:r w:rsidRPr="004E71BA">
        <w:rPr>
          <w:b w:val="0"/>
          <w:bCs w:val="0"/>
          <w:color w:val="auto"/>
          <w:lang w:val="en-US"/>
        </w:rPr>
        <w:t xml:space="preserve"> compiled by CIMdata</w:t>
      </w:r>
      <w:r>
        <w:rPr>
          <w:b w:val="0"/>
          <w:bCs w:val="0"/>
          <w:color w:val="auto"/>
          <w:lang w:val="en-GB"/>
        </w:rPr>
        <w:t xml:space="preserve">. The CAD/CAM solutions of OPEN MIND fulfil the highest demands in the automotive, tool and mold manufacturing, production machining, medical, job shops, energy and aerospace industries. OPEN MIND is represented in all key markets in Asia, Europe and America, and </w:t>
      </w:r>
      <w:r w:rsidRPr="004E71BA">
        <w:rPr>
          <w:b w:val="0"/>
          <w:bCs w:val="0"/>
          <w:color w:val="auto"/>
          <w:lang w:val="en-US"/>
        </w:rPr>
        <w:t>is a Mensch und Maschine company</w:t>
      </w:r>
      <w:r w:rsidRPr="004E71BA">
        <w:rPr>
          <w:b w:val="0"/>
          <w:bCs w:val="0"/>
          <w:lang w:val="en-US"/>
        </w:rPr>
        <w:t>.</w:t>
      </w:r>
      <w:r w:rsidRPr="004E71BA">
        <w:rPr>
          <w:b w:val="0"/>
          <w:bCs w:val="0"/>
          <w:color w:val="auto"/>
          <w:lang w:val="en-US"/>
        </w:rPr>
        <w:t xml:space="preserve"> </w:t>
      </w:r>
    </w:p>
    <w:p w14:paraId="1DE5DB79" w14:textId="77777777" w:rsidR="00272EEE" w:rsidRDefault="00272EEE" w:rsidP="00272EEE">
      <w:pPr>
        <w:pStyle w:val="Textkrper"/>
        <w:spacing w:line="360" w:lineRule="auto"/>
        <w:jc w:val="both"/>
        <w:rPr>
          <w:b w:val="0"/>
          <w:bCs w:val="0"/>
          <w:color w:val="auto"/>
          <w:lang w:val="en-US"/>
        </w:rPr>
      </w:pPr>
    </w:p>
    <w:p w14:paraId="162167CF" w14:textId="77777777" w:rsidR="00272EEE" w:rsidRPr="004E71BA" w:rsidRDefault="00272EEE" w:rsidP="00272EEE">
      <w:pPr>
        <w:pStyle w:val="Textkrper"/>
        <w:spacing w:line="360" w:lineRule="auto"/>
        <w:jc w:val="both"/>
        <w:rPr>
          <w:b w:val="0"/>
          <w:bCs w:val="0"/>
          <w:color w:val="auto"/>
          <w:lang w:val="en-GB"/>
        </w:rPr>
      </w:pPr>
      <w:r>
        <w:rPr>
          <w:b w:val="0"/>
          <w:bCs w:val="0"/>
          <w:color w:val="auto"/>
          <w:lang w:val="en-US"/>
        </w:rPr>
        <w:t xml:space="preserve">You can find more information at </w:t>
      </w:r>
      <w:hyperlink r:id="rId18" w:history="1">
        <w:r w:rsidRPr="00FF1747">
          <w:rPr>
            <w:rStyle w:val="Hyperlink"/>
            <w:b w:val="0"/>
            <w:bCs w:val="0"/>
            <w:lang w:val="en-US"/>
          </w:rPr>
          <w:t>www.openmind-tech.com</w:t>
        </w:r>
      </w:hyperlink>
      <w:r>
        <w:rPr>
          <w:b w:val="0"/>
          <w:bCs w:val="0"/>
          <w:color w:val="auto"/>
          <w:lang w:val="en-US"/>
        </w:rPr>
        <w:t xml:space="preserve">. </w:t>
      </w:r>
    </w:p>
    <w:p w14:paraId="1A98222E" w14:textId="77777777" w:rsidR="00272EEE" w:rsidRPr="00962E81" w:rsidRDefault="00272EEE" w:rsidP="00272EEE">
      <w:pPr>
        <w:pStyle w:val="Textkrper"/>
        <w:spacing w:line="360" w:lineRule="auto"/>
        <w:jc w:val="both"/>
        <w:rPr>
          <w:b w:val="0"/>
          <w:bCs w:val="0"/>
          <w:color w:val="auto"/>
          <w:lang w:val="en-GB"/>
        </w:rPr>
      </w:pPr>
    </w:p>
    <w:p w14:paraId="282F567A" w14:textId="77777777" w:rsidR="00272EEE" w:rsidRDefault="00272EEE" w:rsidP="00272EEE">
      <w:pPr>
        <w:pStyle w:val="Textkrper"/>
        <w:autoSpaceDE w:val="0"/>
        <w:autoSpaceDN w:val="0"/>
        <w:adjustRightInd w:val="0"/>
        <w:spacing w:line="360" w:lineRule="auto"/>
        <w:jc w:val="both"/>
        <w:rPr>
          <w:bCs w:val="0"/>
          <w:color w:val="auto"/>
          <w:lang w:val="en-GB"/>
        </w:rPr>
      </w:pPr>
    </w:p>
    <w:p w14:paraId="3A879F90" w14:textId="77777777" w:rsidR="00272EEE" w:rsidRDefault="00272EEE" w:rsidP="00272EEE">
      <w:pPr>
        <w:pStyle w:val="Textkrper"/>
        <w:autoSpaceDE w:val="0"/>
        <w:autoSpaceDN w:val="0"/>
        <w:adjustRightInd w:val="0"/>
        <w:spacing w:line="360" w:lineRule="auto"/>
        <w:jc w:val="both"/>
        <w:rPr>
          <w:bCs w:val="0"/>
          <w:color w:val="auto"/>
          <w:lang w:val="en-GB"/>
        </w:rPr>
      </w:pPr>
    </w:p>
    <w:p w14:paraId="5963F81B" w14:textId="3B154868" w:rsidR="00272EEE" w:rsidRPr="00024915" w:rsidRDefault="00272EEE" w:rsidP="00272EEE">
      <w:pPr>
        <w:pStyle w:val="Textkrper"/>
        <w:autoSpaceDE w:val="0"/>
        <w:autoSpaceDN w:val="0"/>
        <w:adjustRightInd w:val="0"/>
        <w:spacing w:line="360" w:lineRule="auto"/>
        <w:jc w:val="both"/>
        <w:rPr>
          <w:bCs w:val="0"/>
          <w:color w:val="auto"/>
          <w:lang w:val="en-GB"/>
        </w:rPr>
      </w:pPr>
      <w:r w:rsidRPr="00024915">
        <w:rPr>
          <w:bCs w:val="0"/>
          <w:color w:val="auto"/>
          <w:lang w:val="en-GB"/>
        </w:rPr>
        <w:lastRenderedPageBreak/>
        <w:t>OPEN MIND Technologies UK Ltd., Oxford</w:t>
      </w:r>
    </w:p>
    <w:p w14:paraId="6B3202E4" w14:textId="77777777" w:rsidR="00272EEE" w:rsidRPr="00024915" w:rsidRDefault="00272EEE" w:rsidP="00272EEE">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Unit</w:t>
      </w:r>
      <w:r>
        <w:rPr>
          <w:b w:val="0"/>
          <w:bCs w:val="0"/>
          <w:color w:val="auto"/>
          <w:lang w:val="en-GB"/>
        </w:rPr>
        <w:t> 3</w:t>
      </w:r>
      <w:r w:rsidRPr="00024915">
        <w:rPr>
          <w:b w:val="0"/>
          <w:bCs w:val="0"/>
          <w:color w:val="auto"/>
          <w:lang w:val="en-GB"/>
        </w:rPr>
        <w:t xml:space="preserve"> </w:t>
      </w:r>
    </w:p>
    <w:p w14:paraId="78A5D1EC" w14:textId="77777777" w:rsidR="00272EEE" w:rsidRPr="00024915" w:rsidRDefault="00272EEE" w:rsidP="00272EEE">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0C73368F" w14:textId="77777777" w:rsidR="00272EEE" w:rsidRPr="00024915" w:rsidRDefault="00272EEE" w:rsidP="00272EEE">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3B00CE1D" w14:textId="77777777" w:rsidR="00272EEE" w:rsidRPr="00024915" w:rsidRDefault="00272EEE" w:rsidP="00272EEE">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28EFF0EC" w14:textId="77777777" w:rsidR="00272EEE" w:rsidRPr="00024915" w:rsidRDefault="00272EEE" w:rsidP="00272EEE">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17FA6507" w14:textId="77777777" w:rsidR="00272EEE" w:rsidRPr="00024915" w:rsidRDefault="00272EEE" w:rsidP="00272EEE">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7C028878" w14:textId="77777777" w:rsidR="00272EEE" w:rsidRPr="00024915" w:rsidRDefault="00272EEE" w:rsidP="00272EEE">
      <w:pPr>
        <w:pStyle w:val="Textkrper"/>
        <w:autoSpaceDE w:val="0"/>
        <w:autoSpaceDN w:val="0"/>
        <w:adjustRightInd w:val="0"/>
        <w:spacing w:line="360" w:lineRule="auto"/>
        <w:jc w:val="both"/>
        <w:rPr>
          <w:b w:val="0"/>
          <w:bCs w:val="0"/>
          <w:color w:val="auto"/>
          <w:lang w:val="en-GB"/>
        </w:rPr>
      </w:pPr>
      <w:r>
        <w:rPr>
          <w:b w:val="0"/>
          <w:bCs w:val="0"/>
          <w:color w:val="auto"/>
          <w:lang w:val="en-GB"/>
        </w:rPr>
        <w:t>Phone</w:t>
      </w:r>
      <w:r w:rsidRPr="00024915">
        <w:rPr>
          <w:b w:val="0"/>
          <w:bCs w:val="0"/>
          <w:color w:val="auto"/>
          <w:lang w:val="en-GB"/>
        </w:rPr>
        <w:t>: +</w:t>
      </w:r>
      <w:proofErr w:type="gramStart"/>
      <w:r w:rsidRPr="00024915">
        <w:rPr>
          <w:b w:val="0"/>
          <w:bCs w:val="0"/>
          <w:color w:val="auto"/>
          <w:lang w:val="en-GB"/>
        </w:rPr>
        <w:t>44  1869</w:t>
      </w:r>
      <w:proofErr w:type="gramEnd"/>
      <w:r w:rsidRPr="00024915">
        <w:rPr>
          <w:b w:val="0"/>
          <w:bCs w:val="0"/>
          <w:color w:val="auto"/>
          <w:lang w:val="en-GB"/>
        </w:rPr>
        <w:t xml:space="preserve">  290 003 </w:t>
      </w:r>
    </w:p>
    <w:p w14:paraId="083A5603" w14:textId="77777777" w:rsidR="00272EEE" w:rsidRPr="00024915" w:rsidRDefault="00272EEE" w:rsidP="00272EEE">
      <w:pPr>
        <w:pStyle w:val="Textkrper"/>
        <w:autoSpaceDE w:val="0"/>
        <w:autoSpaceDN w:val="0"/>
        <w:adjustRightInd w:val="0"/>
        <w:spacing w:line="360" w:lineRule="auto"/>
        <w:jc w:val="both"/>
        <w:rPr>
          <w:b w:val="0"/>
          <w:bCs w:val="0"/>
          <w:color w:val="auto"/>
        </w:rPr>
      </w:pPr>
      <w:r w:rsidRPr="00394C45">
        <w:rPr>
          <w:b w:val="0"/>
          <w:bCs w:val="0"/>
          <w:color w:val="auto"/>
          <w:lang w:val="en-US"/>
        </w:rPr>
        <w:t>Fax: +</w:t>
      </w:r>
      <w:proofErr w:type="gramStart"/>
      <w:r w:rsidRPr="00394C45">
        <w:rPr>
          <w:b w:val="0"/>
          <w:bCs w:val="0"/>
          <w:color w:val="auto"/>
          <w:lang w:val="en-US"/>
        </w:rPr>
        <w:t>44  1869</w:t>
      </w:r>
      <w:proofErr w:type="gramEnd"/>
      <w:r w:rsidRPr="00394C45">
        <w:rPr>
          <w:b w:val="0"/>
          <w:bCs w:val="0"/>
          <w:color w:val="auto"/>
          <w:lang w:val="en-US"/>
        </w:rPr>
        <w:t xml:space="preserve">  369 429 </w:t>
      </w:r>
    </w:p>
    <w:p w14:paraId="410272A7" w14:textId="77777777" w:rsidR="00272EEE" w:rsidRPr="008E7220" w:rsidRDefault="00272EEE" w:rsidP="00272EEE">
      <w:pPr>
        <w:pStyle w:val="Textkrper"/>
        <w:autoSpaceDE w:val="0"/>
        <w:autoSpaceDN w:val="0"/>
        <w:adjustRightInd w:val="0"/>
        <w:spacing w:line="360" w:lineRule="auto"/>
        <w:jc w:val="both"/>
        <w:rPr>
          <w:b w:val="0"/>
          <w:bCs w:val="0"/>
          <w:color w:val="auto"/>
          <w:lang w:val="it-IT"/>
        </w:rPr>
      </w:pPr>
      <w:r w:rsidRPr="008E7220">
        <w:rPr>
          <w:b w:val="0"/>
          <w:bCs w:val="0"/>
          <w:color w:val="auto"/>
          <w:lang w:val="it-IT"/>
        </w:rPr>
        <w:t>E-mail: Info.UK@openmind-tech.com</w:t>
      </w:r>
    </w:p>
    <w:p w14:paraId="15F5480A" w14:textId="77777777" w:rsidR="00272EEE" w:rsidRPr="008E7220" w:rsidRDefault="00272EEE" w:rsidP="00272EEE">
      <w:pPr>
        <w:pStyle w:val="Textkrper"/>
        <w:autoSpaceDE w:val="0"/>
        <w:autoSpaceDN w:val="0"/>
        <w:adjustRightInd w:val="0"/>
        <w:spacing w:line="360" w:lineRule="auto"/>
        <w:jc w:val="both"/>
        <w:rPr>
          <w:b w:val="0"/>
          <w:bCs w:val="0"/>
          <w:color w:val="auto"/>
          <w:lang w:val="it-IT"/>
        </w:rPr>
      </w:pPr>
    </w:p>
    <w:p w14:paraId="7DD9532A" w14:textId="77777777" w:rsidR="00272EEE" w:rsidRPr="00720B55" w:rsidRDefault="00272EEE" w:rsidP="00272EEE">
      <w:pPr>
        <w:pStyle w:val="Textkrper"/>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1558608E" w14:textId="77777777" w:rsidR="00272EEE" w:rsidRPr="00720B55" w:rsidRDefault="00272EEE" w:rsidP="00272EEE">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7A7CE972" w14:textId="77777777" w:rsidR="00272EEE" w:rsidRPr="00720B55" w:rsidRDefault="00272EEE" w:rsidP="00272EEE">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2514ADA8" w14:textId="77777777" w:rsidR="00272EEE" w:rsidRPr="00720B55" w:rsidRDefault="00272EEE" w:rsidP="00272EEE">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USA</w:t>
      </w:r>
    </w:p>
    <w:p w14:paraId="2556C798" w14:textId="77777777" w:rsidR="00272EEE" w:rsidRPr="00720B55" w:rsidRDefault="00272EEE" w:rsidP="00272EEE">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0D33E997" w14:textId="77777777" w:rsidR="00272EEE" w:rsidRPr="00720B55" w:rsidRDefault="00272EEE" w:rsidP="00272EEE">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1B94F164" w14:textId="77777777" w:rsidR="00272EEE" w:rsidRPr="00720B55" w:rsidRDefault="00272EEE" w:rsidP="00272EEE">
      <w:pPr>
        <w:pStyle w:val="Textkrper"/>
        <w:autoSpaceDE w:val="0"/>
        <w:autoSpaceDN w:val="0"/>
        <w:adjustRightInd w:val="0"/>
        <w:spacing w:line="360" w:lineRule="auto"/>
        <w:jc w:val="both"/>
        <w:rPr>
          <w:b w:val="0"/>
          <w:bCs w:val="0"/>
          <w:color w:val="auto"/>
        </w:rPr>
      </w:pPr>
      <w:r w:rsidRPr="008E7220">
        <w:rPr>
          <w:b w:val="0"/>
          <w:bCs w:val="0"/>
          <w:color w:val="auto"/>
          <w:lang w:val="it-IT"/>
        </w:rPr>
        <w:t>Fax: +1  270  912 5822</w:t>
      </w:r>
    </w:p>
    <w:p w14:paraId="3BFD5143" w14:textId="77777777" w:rsidR="00272EEE" w:rsidRPr="008E7220" w:rsidRDefault="00272EEE" w:rsidP="00272EEE">
      <w:pPr>
        <w:pStyle w:val="Textkrper"/>
        <w:autoSpaceDE w:val="0"/>
        <w:autoSpaceDN w:val="0"/>
        <w:adjustRightInd w:val="0"/>
        <w:spacing w:line="360" w:lineRule="auto"/>
        <w:jc w:val="both"/>
        <w:rPr>
          <w:b w:val="0"/>
          <w:bCs w:val="0"/>
          <w:color w:val="auto"/>
          <w:lang w:val="it-IT"/>
        </w:rPr>
      </w:pPr>
      <w:r w:rsidRPr="008E7220">
        <w:rPr>
          <w:b w:val="0"/>
          <w:bCs w:val="0"/>
          <w:color w:val="auto"/>
          <w:lang w:val="it-IT"/>
        </w:rPr>
        <w:t>E-mail: Info.Americas@openmind-tech.com</w:t>
      </w:r>
    </w:p>
    <w:p w14:paraId="00233935" w14:textId="77777777" w:rsidR="00272EEE" w:rsidRPr="008E7220" w:rsidRDefault="00272EEE" w:rsidP="00272EEE">
      <w:pPr>
        <w:pStyle w:val="PIAbspann"/>
        <w:jc w:val="left"/>
        <w:rPr>
          <w:color w:val="000000"/>
          <w:lang w:val="it-IT"/>
        </w:rPr>
      </w:pPr>
    </w:p>
    <w:p w14:paraId="62564CC4" w14:textId="77777777" w:rsidR="00272EEE" w:rsidRPr="00142CE5" w:rsidRDefault="00272EEE" w:rsidP="00272EEE">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Wessling, Germany</w:t>
      </w:r>
      <w:r>
        <w:rPr>
          <w:color w:val="000000"/>
          <w:lang w:val="en-GB"/>
        </w:rPr>
        <w:br/>
        <w:t>Tel.: (+49-8153) 933-500, Fax: (+49-8153) 933-501</w:t>
      </w:r>
      <w:r>
        <w:rPr>
          <w:color w:val="000000"/>
          <w:lang w:val="en-GB"/>
        </w:rPr>
        <w:br/>
        <w:t>E-mail: Info@openmind-tech.com, website: www.openmind-tech.com</w:t>
      </w:r>
    </w:p>
    <w:p w14:paraId="23CBE2FB" w14:textId="77777777" w:rsidR="00272EEE" w:rsidRPr="00142CE5" w:rsidRDefault="00272EEE" w:rsidP="00272EEE">
      <w:pPr>
        <w:pStyle w:val="PIAbspann"/>
        <w:jc w:val="left"/>
        <w:rPr>
          <w:color w:val="000000"/>
          <w:lang w:val="en-US"/>
        </w:rPr>
      </w:pPr>
    </w:p>
    <w:p w14:paraId="5FCF8EFF" w14:textId="77777777" w:rsidR="00272EEE" w:rsidRPr="00142CE5" w:rsidRDefault="00272EEE" w:rsidP="00272EEE">
      <w:pPr>
        <w:pStyle w:val="PIAbspann"/>
        <w:rPr>
          <w:b/>
          <w:bCs/>
          <w:lang w:val="en-US"/>
        </w:rPr>
      </w:pPr>
      <w:r>
        <w:rPr>
          <w:b/>
          <w:bCs/>
          <w:lang w:val="en-GB"/>
        </w:rPr>
        <w:t>Press contact:</w:t>
      </w:r>
    </w:p>
    <w:p w14:paraId="38ADC858" w14:textId="77777777" w:rsidR="00272EEE" w:rsidRPr="00142CE5" w:rsidRDefault="00272EEE" w:rsidP="00272EEE">
      <w:pPr>
        <w:pStyle w:val="PIAbspann"/>
        <w:jc w:val="left"/>
        <w:rPr>
          <w:lang w:val="en-US"/>
        </w:rPr>
      </w:pPr>
      <w:r>
        <w:rPr>
          <w:lang w:val="en-GB"/>
        </w:rPr>
        <w:t>HighTech communications GmbH</w:t>
      </w:r>
      <w:r>
        <w:rPr>
          <w:lang w:val="en-GB"/>
        </w:rPr>
        <w:br/>
        <w:t>Brigitte Basilio</w:t>
      </w:r>
      <w:r>
        <w:rPr>
          <w:lang w:val="en-GB"/>
        </w:rPr>
        <w:br/>
      </w:r>
      <w:proofErr w:type="spellStart"/>
      <w:r>
        <w:rPr>
          <w:lang w:val="en-GB"/>
        </w:rPr>
        <w:t>Brunhamstrasse</w:t>
      </w:r>
      <w:proofErr w:type="spellEnd"/>
      <w:r>
        <w:rPr>
          <w:lang w:val="en-GB"/>
        </w:rPr>
        <w:t xml:space="preserve"> 21</w:t>
      </w:r>
      <w:r>
        <w:rPr>
          <w:lang w:val="en-GB"/>
        </w:rPr>
        <w:br/>
        <w:t>81249 Munich</w:t>
      </w:r>
      <w:r>
        <w:rPr>
          <w:lang w:val="en-GB"/>
        </w:rPr>
        <w:br/>
        <w:t>Germany</w:t>
      </w:r>
      <w:r>
        <w:rPr>
          <w:lang w:val="en-GB"/>
        </w:rPr>
        <w:br/>
        <w:t>Tel.: (+49-89) 500778-20</w:t>
      </w:r>
      <w:r>
        <w:rPr>
          <w:lang w:val="en-GB"/>
        </w:rPr>
        <w:br/>
        <w:t>Fax: (+49-89) 500778-78</w:t>
      </w:r>
      <w:r>
        <w:rPr>
          <w:lang w:val="en-GB"/>
        </w:rPr>
        <w:br/>
        <w:t>E-mail: b.basilio@htcm.de</w:t>
      </w:r>
      <w:r>
        <w:rPr>
          <w:lang w:val="en-GB"/>
        </w:rPr>
        <w:br/>
        <w:t>Website: www.htcm.de</w:t>
      </w:r>
    </w:p>
    <w:p w14:paraId="0DAB7F74" w14:textId="77777777" w:rsidR="004243CE" w:rsidRPr="00272EEE" w:rsidRDefault="004243CE" w:rsidP="004243CE">
      <w:pPr>
        <w:rPr>
          <w:lang w:val="en-US"/>
        </w:rPr>
      </w:pPr>
    </w:p>
    <w:sectPr w:rsidR="004243CE" w:rsidRPr="00272EEE" w:rsidSect="00AD74AE">
      <w:headerReference w:type="default" r:id="rId19"/>
      <w:footerReference w:type="default" r:id="rId20"/>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508DD" w14:textId="77777777" w:rsidR="0061395F" w:rsidRDefault="0061395F">
      <w:r>
        <w:separator/>
      </w:r>
    </w:p>
  </w:endnote>
  <w:endnote w:type="continuationSeparator" w:id="0">
    <w:p w14:paraId="04A0C025" w14:textId="77777777" w:rsidR="0061395F" w:rsidRDefault="0061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1C95E599" w:rsidR="00C1019C" w:rsidRPr="00394C45" w:rsidRDefault="00C1019C" w:rsidP="00BB5688">
    <w:pPr>
      <w:pStyle w:val="PIFusszeile"/>
    </w:pPr>
    <w:r>
      <w:rPr>
        <w:rStyle w:val="Seitenzahl"/>
        <w:rFonts w:cs="Arial"/>
      </w:rPr>
      <w:fldChar w:fldCharType="begin"/>
    </w:r>
    <w:r w:rsidRPr="00394C45">
      <w:rPr>
        <w:rStyle w:val="Seitenzahl"/>
        <w:rFonts w:cs="Arial"/>
      </w:rPr>
      <w:instrText xml:space="preserve"> FILENAME   \* MERGEFORMAT </w:instrText>
    </w:r>
    <w:r>
      <w:rPr>
        <w:rStyle w:val="Seitenzahl"/>
        <w:rFonts w:cs="Arial"/>
      </w:rPr>
      <w:fldChar w:fldCharType="separate"/>
    </w:r>
    <w:r w:rsidR="00394C45" w:rsidRPr="00394C45">
      <w:rPr>
        <w:rStyle w:val="Seitenzahl"/>
        <w:rFonts w:cs="Arial"/>
        <w:noProof/>
      </w:rPr>
      <w:t>OPN1PI706  - PI Mold_and_Die_5-Axis-radial_221111_EN_final</w:t>
    </w:r>
    <w:r>
      <w:rPr>
        <w:rStyle w:val="Seitenzahl"/>
        <w:rFonts w:cs="Arial"/>
      </w:rPr>
      <w:fldChar w:fldCharType="end"/>
    </w:r>
    <w:r w:rsidRPr="00394C45">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B7A63" w14:textId="77777777" w:rsidR="0061395F" w:rsidRDefault="0061395F">
      <w:r>
        <w:separator/>
      </w:r>
    </w:p>
  </w:footnote>
  <w:footnote w:type="continuationSeparator" w:id="0">
    <w:p w14:paraId="5B125502" w14:textId="77777777" w:rsidR="0061395F" w:rsidRDefault="00613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05186EE0" w:rsidR="00C1019C" w:rsidRDefault="00076D00" w:rsidP="00482D0A">
    <w:pPr>
      <w:pStyle w:val="Kopfzeile"/>
      <w:jc w:val="right"/>
    </w:pPr>
    <w:r>
      <w:rPr>
        <w:noProof/>
        <w:lang w:val="en-US"/>
      </w:rPr>
      <w:drawing>
        <wp:anchor distT="0" distB="0" distL="114300" distR="114300" simplePos="0" relativeHeight="251657728" behindDoc="0" locked="0" layoutInCell="1" allowOverlap="1" wp14:anchorId="0D9BE3F6" wp14:editId="1E823ADA">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wNLYwNjE2NzYwNDVT0lEKTi0uzszPAykwrAUAQ3v5xSwAAAA="/>
  </w:docVars>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3C22"/>
    <w:rsid w:val="00024312"/>
    <w:rsid w:val="000252A7"/>
    <w:rsid w:val="00026B10"/>
    <w:rsid w:val="0003153F"/>
    <w:rsid w:val="00034919"/>
    <w:rsid w:val="000349BE"/>
    <w:rsid w:val="000361AD"/>
    <w:rsid w:val="000437D8"/>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76D00"/>
    <w:rsid w:val="00080454"/>
    <w:rsid w:val="000815F1"/>
    <w:rsid w:val="000821F9"/>
    <w:rsid w:val="00082666"/>
    <w:rsid w:val="00082D54"/>
    <w:rsid w:val="00083314"/>
    <w:rsid w:val="0008332D"/>
    <w:rsid w:val="000862A0"/>
    <w:rsid w:val="0009004E"/>
    <w:rsid w:val="000907E0"/>
    <w:rsid w:val="0009381D"/>
    <w:rsid w:val="0009395B"/>
    <w:rsid w:val="00094619"/>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26"/>
    <w:rsid w:val="0014218C"/>
    <w:rsid w:val="00144C3F"/>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97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0EC6"/>
    <w:rsid w:val="001E10E9"/>
    <w:rsid w:val="001E2677"/>
    <w:rsid w:val="001E6240"/>
    <w:rsid w:val="001F02E3"/>
    <w:rsid w:val="001F03AA"/>
    <w:rsid w:val="001F089B"/>
    <w:rsid w:val="001F0ECE"/>
    <w:rsid w:val="001F496F"/>
    <w:rsid w:val="001F5CD9"/>
    <w:rsid w:val="00201B7B"/>
    <w:rsid w:val="002039CF"/>
    <w:rsid w:val="00204E3A"/>
    <w:rsid w:val="00210AE6"/>
    <w:rsid w:val="0021146D"/>
    <w:rsid w:val="00211D0C"/>
    <w:rsid w:val="00214397"/>
    <w:rsid w:val="00214467"/>
    <w:rsid w:val="00214AE8"/>
    <w:rsid w:val="0021524D"/>
    <w:rsid w:val="00217696"/>
    <w:rsid w:val="00220796"/>
    <w:rsid w:val="0022461D"/>
    <w:rsid w:val="002256F4"/>
    <w:rsid w:val="00227213"/>
    <w:rsid w:val="002277BB"/>
    <w:rsid w:val="00230EE9"/>
    <w:rsid w:val="00231E0B"/>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121"/>
    <w:rsid w:val="00266AF2"/>
    <w:rsid w:val="00267058"/>
    <w:rsid w:val="002718AB"/>
    <w:rsid w:val="00272E55"/>
    <w:rsid w:val="00272EEE"/>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1274"/>
    <w:rsid w:val="002C0611"/>
    <w:rsid w:val="002C147A"/>
    <w:rsid w:val="002C4AD7"/>
    <w:rsid w:val="002C676E"/>
    <w:rsid w:val="002D0532"/>
    <w:rsid w:val="002D0FCD"/>
    <w:rsid w:val="002D14BF"/>
    <w:rsid w:val="002D1B3E"/>
    <w:rsid w:val="002D1DE2"/>
    <w:rsid w:val="002D4221"/>
    <w:rsid w:val="002D6C2A"/>
    <w:rsid w:val="002E1C87"/>
    <w:rsid w:val="002E37F0"/>
    <w:rsid w:val="002E4870"/>
    <w:rsid w:val="002E4920"/>
    <w:rsid w:val="002E554F"/>
    <w:rsid w:val="002E7054"/>
    <w:rsid w:val="002F2494"/>
    <w:rsid w:val="002F2A67"/>
    <w:rsid w:val="002F3029"/>
    <w:rsid w:val="002F39A4"/>
    <w:rsid w:val="002F413B"/>
    <w:rsid w:val="002F4C85"/>
    <w:rsid w:val="002F5090"/>
    <w:rsid w:val="002F5858"/>
    <w:rsid w:val="0030079A"/>
    <w:rsid w:val="00300E32"/>
    <w:rsid w:val="0030164A"/>
    <w:rsid w:val="003026FD"/>
    <w:rsid w:val="00304854"/>
    <w:rsid w:val="003057BD"/>
    <w:rsid w:val="003057E8"/>
    <w:rsid w:val="003061D3"/>
    <w:rsid w:val="003063AE"/>
    <w:rsid w:val="00307D05"/>
    <w:rsid w:val="00307F91"/>
    <w:rsid w:val="00311637"/>
    <w:rsid w:val="00312B0D"/>
    <w:rsid w:val="00313725"/>
    <w:rsid w:val="003172EC"/>
    <w:rsid w:val="0032105E"/>
    <w:rsid w:val="003227C7"/>
    <w:rsid w:val="00325186"/>
    <w:rsid w:val="003277E1"/>
    <w:rsid w:val="00330309"/>
    <w:rsid w:val="00330D1E"/>
    <w:rsid w:val="00332F57"/>
    <w:rsid w:val="00334472"/>
    <w:rsid w:val="0033499C"/>
    <w:rsid w:val="00334A79"/>
    <w:rsid w:val="00335731"/>
    <w:rsid w:val="00335E6D"/>
    <w:rsid w:val="0033765A"/>
    <w:rsid w:val="00337710"/>
    <w:rsid w:val="00340059"/>
    <w:rsid w:val="00340D57"/>
    <w:rsid w:val="0034205E"/>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4C45"/>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7752"/>
    <w:rsid w:val="004016F1"/>
    <w:rsid w:val="00401AF6"/>
    <w:rsid w:val="0040352E"/>
    <w:rsid w:val="00405EA8"/>
    <w:rsid w:val="00405F77"/>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45"/>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1EF"/>
    <w:rsid w:val="00450ADD"/>
    <w:rsid w:val="004519F3"/>
    <w:rsid w:val="0045288C"/>
    <w:rsid w:val="00452947"/>
    <w:rsid w:val="004553FE"/>
    <w:rsid w:val="00455F59"/>
    <w:rsid w:val="00456449"/>
    <w:rsid w:val="00457809"/>
    <w:rsid w:val="0046325B"/>
    <w:rsid w:val="00464E8E"/>
    <w:rsid w:val="0046764E"/>
    <w:rsid w:val="0047131A"/>
    <w:rsid w:val="00471CB7"/>
    <w:rsid w:val="00471CD9"/>
    <w:rsid w:val="0047337C"/>
    <w:rsid w:val="00474062"/>
    <w:rsid w:val="00474416"/>
    <w:rsid w:val="00474587"/>
    <w:rsid w:val="00476288"/>
    <w:rsid w:val="00477375"/>
    <w:rsid w:val="00477FEF"/>
    <w:rsid w:val="00477FFA"/>
    <w:rsid w:val="004800D6"/>
    <w:rsid w:val="004801EB"/>
    <w:rsid w:val="00481F3B"/>
    <w:rsid w:val="00482D0A"/>
    <w:rsid w:val="004831C8"/>
    <w:rsid w:val="004847B1"/>
    <w:rsid w:val="0048493F"/>
    <w:rsid w:val="00485555"/>
    <w:rsid w:val="00486E79"/>
    <w:rsid w:val="004876D9"/>
    <w:rsid w:val="00487A6D"/>
    <w:rsid w:val="0049029F"/>
    <w:rsid w:val="0049081F"/>
    <w:rsid w:val="00491EA3"/>
    <w:rsid w:val="00492FEC"/>
    <w:rsid w:val="00494A31"/>
    <w:rsid w:val="00494DE3"/>
    <w:rsid w:val="00495120"/>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6B98"/>
    <w:rsid w:val="004C7409"/>
    <w:rsid w:val="004D0006"/>
    <w:rsid w:val="004D53B1"/>
    <w:rsid w:val="004D6B72"/>
    <w:rsid w:val="004D774F"/>
    <w:rsid w:val="004D7C04"/>
    <w:rsid w:val="004E230E"/>
    <w:rsid w:val="004E4266"/>
    <w:rsid w:val="004E5726"/>
    <w:rsid w:val="004E5DDF"/>
    <w:rsid w:val="004E6862"/>
    <w:rsid w:val="004E71A0"/>
    <w:rsid w:val="004F09B5"/>
    <w:rsid w:val="004F565F"/>
    <w:rsid w:val="004F56A5"/>
    <w:rsid w:val="0050000C"/>
    <w:rsid w:val="00501002"/>
    <w:rsid w:val="00501C2B"/>
    <w:rsid w:val="00502F98"/>
    <w:rsid w:val="0050345F"/>
    <w:rsid w:val="0050552F"/>
    <w:rsid w:val="00507132"/>
    <w:rsid w:val="00507BE7"/>
    <w:rsid w:val="005103FD"/>
    <w:rsid w:val="00510CB9"/>
    <w:rsid w:val="005124AA"/>
    <w:rsid w:val="00512C14"/>
    <w:rsid w:val="00513168"/>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395F"/>
    <w:rsid w:val="00615147"/>
    <w:rsid w:val="00616721"/>
    <w:rsid w:val="00616D10"/>
    <w:rsid w:val="0062012A"/>
    <w:rsid w:val="00621E3F"/>
    <w:rsid w:val="00622679"/>
    <w:rsid w:val="00622B61"/>
    <w:rsid w:val="006230B7"/>
    <w:rsid w:val="00624081"/>
    <w:rsid w:val="00627F47"/>
    <w:rsid w:val="0063016D"/>
    <w:rsid w:val="00630A55"/>
    <w:rsid w:val="00630B1A"/>
    <w:rsid w:val="00631FDA"/>
    <w:rsid w:val="00633A06"/>
    <w:rsid w:val="00633BF8"/>
    <w:rsid w:val="006348B2"/>
    <w:rsid w:val="00635129"/>
    <w:rsid w:val="00636D05"/>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1769"/>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26849"/>
    <w:rsid w:val="007337BC"/>
    <w:rsid w:val="00733D3A"/>
    <w:rsid w:val="00733D62"/>
    <w:rsid w:val="00734218"/>
    <w:rsid w:val="0073490A"/>
    <w:rsid w:val="007410F7"/>
    <w:rsid w:val="00741602"/>
    <w:rsid w:val="00741677"/>
    <w:rsid w:val="00745A77"/>
    <w:rsid w:val="00745EC5"/>
    <w:rsid w:val="00746485"/>
    <w:rsid w:val="007467B4"/>
    <w:rsid w:val="00750246"/>
    <w:rsid w:val="00750704"/>
    <w:rsid w:val="0075157D"/>
    <w:rsid w:val="00753EF6"/>
    <w:rsid w:val="00754350"/>
    <w:rsid w:val="00754416"/>
    <w:rsid w:val="00755046"/>
    <w:rsid w:val="00755B86"/>
    <w:rsid w:val="00756EDA"/>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4DEA"/>
    <w:rsid w:val="007C5050"/>
    <w:rsid w:val="007C57EF"/>
    <w:rsid w:val="007D1AE2"/>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628"/>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32C"/>
    <w:rsid w:val="008B4A62"/>
    <w:rsid w:val="008B4F37"/>
    <w:rsid w:val="008B6495"/>
    <w:rsid w:val="008B76CD"/>
    <w:rsid w:val="008C193D"/>
    <w:rsid w:val="008C1ABA"/>
    <w:rsid w:val="008C1DD4"/>
    <w:rsid w:val="008C23C8"/>
    <w:rsid w:val="008C57D0"/>
    <w:rsid w:val="008C7828"/>
    <w:rsid w:val="008D0C7F"/>
    <w:rsid w:val="008D1A87"/>
    <w:rsid w:val="008D24F4"/>
    <w:rsid w:val="008D2AB1"/>
    <w:rsid w:val="008D35AB"/>
    <w:rsid w:val="008D5257"/>
    <w:rsid w:val="008D56FC"/>
    <w:rsid w:val="008D5DE1"/>
    <w:rsid w:val="008D7695"/>
    <w:rsid w:val="008D7885"/>
    <w:rsid w:val="008E0575"/>
    <w:rsid w:val="008E166C"/>
    <w:rsid w:val="008E1918"/>
    <w:rsid w:val="008E2154"/>
    <w:rsid w:val="008E3933"/>
    <w:rsid w:val="008E5A6E"/>
    <w:rsid w:val="008E5FFA"/>
    <w:rsid w:val="008E6146"/>
    <w:rsid w:val="008E77CF"/>
    <w:rsid w:val="008E7E4E"/>
    <w:rsid w:val="008F0E07"/>
    <w:rsid w:val="008F1F23"/>
    <w:rsid w:val="008F3A11"/>
    <w:rsid w:val="008F5AAE"/>
    <w:rsid w:val="0090087E"/>
    <w:rsid w:val="009015CE"/>
    <w:rsid w:val="00901689"/>
    <w:rsid w:val="00901AD5"/>
    <w:rsid w:val="009022EF"/>
    <w:rsid w:val="00902C03"/>
    <w:rsid w:val="00903132"/>
    <w:rsid w:val="00905177"/>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1A"/>
    <w:rsid w:val="00986544"/>
    <w:rsid w:val="00990933"/>
    <w:rsid w:val="0099119E"/>
    <w:rsid w:val="00992DC7"/>
    <w:rsid w:val="00992EF9"/>
    <w:rsid w:val="00993412"/>
    <w:rsid w:val="00995612"/>
    <w:rsid w:val="00996543"/>
    <w:rsid w:val="009978B1"/>
    <w:rsid w:val="009A10D7"/>
    <w:rsid w:val="009A13AF"/>
    <w:rsid w:val="009A2172"/>
    <w:rsid w:val="009A2F8C"/>
    <w:rsid w:val="009A46AD"/>
    <w:rsid w:val="009A473F"/>
    <w:rsid w:val="009A5282"/>
    <w:rsid w:val="009B0AAE"/>
    <w:rsid w:val="009B0B61"/>
    <w:rsid w:val="009B0BFA"/>
    <w:rsid w:val="009B107D"/>
    <w:rsid w:val="009B24CA"/>
    <w:rsid w:val="009B7104"/>
    <w:rsid w:val="009B7AE8"/>
    <w:rsid w:val="009C1557"/>
    <w:rsid w:val="009C1AC9"/>
    <w:rsid w:val="009C2590"/>
    <w:rsid w:val="009C2822"/>
    <w:rsid w:val="009C3137"/>
    <w:rsid w:val="009C4FCA"/>
    <w:rsid w:val="009D08A2"/>
    <w:rsid w:val="009D192D"/>
    <w:rsid w:val="009D4BCC"/>
    <w:rsid w:val="009D76A1"/>
    <w:rsid w:val="009D792F"/>
    <w:rsid w:val="009E04CF"/>
    <w:rsid w:val="009E07AD"/>
    <w:rsid w:val="009E1787"/>
    <w:rsid w:val="009E390F"/>
    <w:rsid w:val="009E3A32"/>
    <w:rsid w:val="009E4978"/>
    <w:rsid w:val="009E506C"/>
    <w:rsid w:val="009E7BE8"/>
    <w:rsid w:val="009F2557"/>
    <w:rsid w:val="009F4A52"/>
    <w:rsid w:val="009F507E"/>
    <w:rsid w:val="009F5B4E"/>
    <w:rsid w:val="009F698E"/>
    <w:rsid w:val="00A01268"/>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162"/>
    <w:rsid w:val="00A4623D"/>
    <w:rsid w:val="00A5110B"/>
    <w:rsid w:val="00A515B6"/>
    <w:rsid w:val="00A5465C"/>
    <w:rsid w:val="00A54A67"/>
    <w:rsid w:val="00A575C9"/>
    <w:rsid w:val="00A57A1F"/>
    <w:rsid w:val="00A60851"/>
    <w:rsid w:val="00A6125A"/>
    <w:rsid w:val="00A65BE8"/>
    <w:rsid w:val="00A67828"/>
    <w:rsid w:val="00A706DF"/>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94E21"/>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22F8"/>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73F7"/>
    <w:rsid w:val="00B27D01"/>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6735"/>
    <w:rsid w:val="00B5718A"/>
    <w:rsid w:val="00B60696"/>
    <w:rsid w:val="00B60F36"/>
    <w:rsid w:val="00B61315"/>
    <w:rsid w:val="00B63804"/>
    <w:rsid w:val="00B642EB"/>
    <w:rsid w:val="00B65D7A"/>
    <w:rsid w:val="00B671F3"/>
    <w:rsid w:val="00B67C67"/>
    <w:rsid w:val="00B70094"/>
    <w:rsid w:val="00B704B1"/>
    <w:rsid w:val="00B74059"/>
    <w:rsid w:val="00B768F0"/>
    <w:rsid w:val="00B80F0B"/>
    <w:rsid w:val="00B81CF3"/>
    <w:rsid w:val="00B8263B"/>
    <w:rsid w:val="00B830B5"/>
    <w:rsid w:val="00B8321A"/>
    <w:rsid w:val="00B840FE"/>
    <w:rsid w:val="00B85084"/>
    <w:rsid w:val="00B85A9F"/>
    <w:rsid w:val="00B8629B"/>
    <w:rsid w:val="00B902BA"/>
    <w:rsid w:val="00B910E4"/>
    <w:rsid w:val="00B91E26"/>
    <w:rsid w:val="00B923D4"/>
    <w:rsid w:val="00B94320"/>
    <w:rsid w:val="00B951EE"/>
    <w:rsid w:val="00BA0E31"/>
    <w:rsid w:val="00BA4245"/>
    <w:rsid w:val="00BA4F55"/>
    <w:rsid w:val="00BA6FDD"/>
    <w:rsid w:val="00BB0201"/>
    <w:rsid w:val="00BB1557"/>
    <w:rsid w:val="00BB25A4"/>
    <w:rsid w:val="00BB300B"/>
    <w:rsid w:val="00BB340E"/>
    <w:rsid w:val="00BB5688"/>
    <w:rsid w:val="00BB6EA0"/>
    <w:rsid w:val="00BB794C"/>
    <w:rsid w:val="00BC26BF"/>
    <w:rsid w:val="00BC3F30"/>
    <w:rsid w:val="00BC55C8"/>
    <w:rsid w:val="00BC679B"/>
    <w:rsid w:val="00BC78B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4B6C"/>
    <w:rsid w:val="00BF5EAE"/>
    <w:rsid w:val="00BF6438"/>
    <w:rsid w:val="00BF70B3"/>
    <w:rsid w:val="00BF7497"/>
    <w:rsid w:val="00BF7D66"/>
    <w:rsid w:val="00C0222D"/>
    <w:rsid w:val="00C02AA0"/>
    <w:rsid w:val="00C05570"/>
    <w:rsid w:val="00C07622"/>
    <w:rsid w:val="00C1019C"/>
    <w:rsid w:val="00C1156E"/>
    <w:rsid w:val="00C12E8B"/>
    <w:rsid w:val="00C1651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2B91"/>
    <w:rsid w:val="00CA56B3"/>
    <w:rsid w:val="00CA7460"/>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1ADD"/>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5C7A"/>
    <w:rsid w:val="00D76891"/>
    <w:rsid w:val="00D76908"/>
    <w:rsid w:val="00D80E3A"/>
    <w:rsid w:val="00D81DE9"/>
    <w:rsid w:val="00D8223B"/>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6744"/>
    <w:rsid w:val="00DB73A8"/>
    <w:rsid w:val="00DC0F31"/>
    <w:rsid w:val="00DC3AB8"/>
    <w:rsid w:val="00DC3C3F"/>
    <w:rsid w:val="00DC581A"/>
    <w:rsid w:val="00DC5E15"/>
    <w:rsid w:val="00DC6F51"/>
    <w:rsid w:val="00DC7E5F"/>
    <w:rsid w:val="00DC7F9E"/>
    <w:rsid w:val="00DD20BB"/>
    <w:rsid w:val="00DD2CEF"/>
    <w:rsid w:val="00DD5066"/>
    <w:rsid w:val="00DD53B2"/>
    <w:rsid w:val="00DD6F5F"/>
    <w:rsid w:val="00DD7409"/>
    <w:rsid w:val="00DE02E3"/>
    <w:rsid w:val="00DE1920"/>
    <w:rsid w:val="00DE4842"/>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6F7"/>
    <w:rsid w:val="00E147A3"/>
    <w:rsid w:val="00E217C7"/>
    <w:rsid w:val="00E24C3C"/>
    <w:rsid w:val="00E2678D"/>
    <w:rsid w:val="00E267FD"/>
    <w:rsid w:val="00E30256"/>
    <w:rsid w:val="00E31326"/>
    <w:rsid w:val="00E31E34"/>
    <w:rsid w:val="00E31FC1"/>
    <w:rsid w:val="00E33B82"/>
    <w:rsid w:val="00E365D3"/>
    <w:rsid w:val="00E37625"/>
    <w:rsid w:val="00E37D4B"/>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3A28"/>
    <w:rsid w:val="00E74ACE"/>
    <w:rsid w:val="00E74F6F"/>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E7D26"/>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0D5A"/>
    <w:rsid w:val="00F122CB"/>
    <w:rsid w:val="00F1279A"/>
    <w:rsid w:val="00F137B8"/>
    <w:rsid w:val="00F13946"/>
    <w:rsid w:val="00F16B2D"/>
    <w:rsid w:val="00F20567"/>
    <w:rsid w:val="00F20F29"/>
    <w:rsid w:val="00F21E74"/>
    <w:rsid w:val="00F246D1"/>
    <w:rsid w:val="00F24926"/>
    <w:rsid w:val="00F261EF"/>
    <w:rsid w:val="00F26307"/>
    <w:rsid w:val="00F27DF8"/>
    <w:rsid w:val="00F32FB8"/>
    <w:rsid w:val="00F332E6"/>
    <w:rsid w:val="00F342EE"/>
    <w:rsid w:val="00F3523F"/>
    <w:rsid w:val="00F35986"/>
    <w:rsid w:val="00F37312"/>
    <w:rsid w:val="00F431AF"/>
    <w:rsid w:val="00F44445"/>
    <w:rsid w:val="00F44BCD"/>
    <w:rsid w:val="00F45A26"/>
    <w:rsid w:val="00F45DAE"/>
    <w:rsid w:val="00F46132"/>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17F7"/>
    <w:rsid w:val="00F9228E"/>
    <w:rsid w:val="00F92CDF"/>
    <w:rsid w:val="00F9640C"/>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DE4842"/>
    <w:rPr>
      <w:color w:val="605E5C"/>
      <w:shd w:val="clear" w:color="auto" w:fill="E1DFDD"/>
    </w:rPr>
  </w:style>
  <w:style w:type="character" w:styleId="BesuchterLink">
    <w:name w:val="FollowedHyperlink"/>
    <w:rsid w:val="00F10D5A"/>
    <w:rPr>
      <w:color w:val="954F72"/>
      <w:u w:val="single"/>
    </w:rPr>
  </w:style>
  <w:style w:type="paragraph" w:styleId="berarbeitung">
    <w:name w:val="Revision"/>
    <w:hidden/>
    <w:uiPriority w:val="99"/>
    <w:semiHidden/>
    <w:rsid w:val="004237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3254">
      <w:bodyDiv w:val="1"/>
      <w:marLeft w:val="0"/>
      <w:marRight w:val="0"/>
      <w:marTop w:val="0"/>
      <w:marBottom w:val="0"/>
      <w:divBdr>
        <w:top w:val="none" w:sz="0" w:space="0" w:color="auto"/>
        <w:left w:val="none" w:sz="0" w:space="0" w:color="auto"/>
        <w:bottom w:val="none" w:sz="0" w:space="0" w:color="auto"/>
        <w:right w:val="none" w:sz="0" w:space="0" w:color="auto"/>
      </w:divBdr>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24569397">
      <w:bodyDiv w:val="1"/>
      <w:marLeft w:val="0"/>
      <w:marRight w:val="0"/>
      <w:marTop w:val="0"/>
      <w:marBottom w:val="0"/>
      <w:divBdr>
        <w:top w:val="none" w:sz="0" w:space="0" w:color="auto"/>
        <w:left w:val="none" w:sz="0" w:space="0" w:color="auto"/>
        <w:bottom w:val="none" w:sz="0" w:space="0" w:color="auto"/>
        <w:right w:val="none" w:sz="0" w:space="0" w:color="auto"/>
      </w:divBdr>
    </w:div>
    <w:div w:id="450437109">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415083667">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0941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en-gb/industries/cam-software-for-mould-die/" TargetMode="External"/><Relationship Id="rId13" Type="http://schemas.openxmlformats.org/officeDocument/2006/relationships/image" Target="media/image2.jpeg"/><Relationship Id="rId18" Type="http://schemas.openxmlformats.org/officeDocument/2006/relationships/hyperlink" Target="http://www.openmind-tech.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youtu.be/F5lBGfmowH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open-mind/"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openmind-tech.com/en/cam/wire-spark-erosion-ed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enmind-tech.com/en/cad/versions/electrode/" TargetMode="Externa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980</Words>
  <Characters>6237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7203</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2022-09-09T07:27:00Z</dcterms:created>
  <dcterms:modified xsi:type="dcterms:W3CDTF">2022-11-11T14:23:00Z</dcterms:modified>
</cp:coreProperties>
</file>