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2F422C68" w:rsidR="00E44AB6" w:rsidRPr="00CF64CF" w:rsidRDefault="009A2F8C" w:rsidP="006B381A">
      <w:pPr>
        <w:pStyle w:val="PITitel"/>
        <w:rPr>
          <w:lang w:val="it-IT"/>
        </w:rPr>
      </w:pPr>
      <w:r>
        <w:rPr>
          <w:lang w:val="it-IT"/>
        </w:rPr>
        <w:t>COMUNICATO STAMPA</w:t>
      </w:r>
    </w:p>
    <w:p w14:paraId="08B6F7B2" w14:textId="7A9E45CB" w:rsidR="00B22C1E" w:rsidRPr="00CF64CF" w:rsidRDefault="00B902BA" w:rsidP="000815F1">
      <w:pPr>
        <w:pStyle w:val="PISubhead"/>
        <w:rPr>
          <w:lang w:val="it-IT"/>
        </w:rPr>
      </w:pPr>
      <w:r>
        <w:rPr>
          <w:lang w:val="it-IT"/>
        </w:rPr>
        <w:t>OPEN MIND presente la nuova funzione della suite CAD/CAM</w:t>
      </w:r>
    </w:p>
    <w:p w14:paraId="6E4918F7" w14:textId="7A9959CD" w:rsidR="00B22C1E" w:rsidRPr="00CF64CF" w:rsidRDefault="00DE4842" w:rsidP="006B381A">
      <w:pPr>
        <w:pStyle w:val="PIHead"/>
        <w:rPr>
          <w:lang w:val="it-IT"/>
        </w:rPr>
      </w:pPr>
      <w:proofErr w:type="spellStart"/>
      <w:r>
        <w:rPr>
          <w:i/>
          <w:iCs/>
          <w:lang w:val="it-IT"/>
        </w:rPr>
        <w:t>hyper</w:t>
      </w:r>
      <w:r>
        <w:rPr>
          <w:lang w:val="it-IT"/>
        </w:rPr>
        <w:t>MILL</w:t>
      </w:r>
      <w:proofErr w:type="spellEnd"/>
      <w:r>
        <w:rPr>
          <w:lang w:val="it-IT"/>
        </w:rPr>
        <w:t>: la soluzione di utensili e stampi</w:t>
      </w:r>
    </w:p>
    <w:p w14:paraId="7FCF883D" w14:textId="6D8C8180" w:rsidR="00F10D5A" w:rsidRPr="00CF64CF" w:rsidRDefault="009A2F8C" w:rsidP="00F10D5A">
      <w:pPr>
        <w:pStyle w:val="PITextkrper"/>
        <w:rPr>
          <w:b/>
          <w:bCs/>
          <w:lang w:val="it-IT"/>
        </w:rPr>
      </w:pPr>
      <w:r>
        <w:rPr>
          <w:b/>
          <w:bCs/>
          <w:lang w:val="it-IT"/>
        </w:rPr>
        <w:t xml:space="preserve">Wessling, </w:t>
      </w:r>
      <w:r w:rsidR="00862DD8">
        <w:rPr>
          <w:b/>
          <w:bCs/>
          <w:lang w:val="it-IT"/>
        </w:rPr>
        <w:t>05. ottobre</w:t>
      </w:r>
      <w:r>
        <w:rPr>
          <w:b/>
          <w:bCs/>
          <w:lang w:val="it-IT"/>
        </w:rPr>
        <w:t xml:space="preserve"> 2022 - La suite CAD/CAM </w:t>
      </w:r>
      <w:r>
        <w:rPr>
          <w:b/>
          <w:bCs/>
          <w:i/>
          <w:iCs/>
          <w:lang w:val="it-IT"/>
        </w:rPr>
        <w:t>hyper</w:t>
      </w:r>
      <w:r>
        <w:rPr>
          <w:b/>
          <w:bCs/>
          <w:lang w:val="it-IT"/>
        </w:rPr>
        <w:t xml:space="preserve">MILL di OPEN MIND è </w:t>
      </w:r>
      <w:r w:rsidRPr="00E7184D">
        <w:rPr>
          <w:b/>
          <w:bCs/>
          <w:lang w:val="it-IT"/>
        </w:rPr>
        <w:t xml:space="preserve">considerata </w:t>
      </w:r>
      <w:r w:rsidR="00000000">
        <w:fldChar w:fldCharType="begin"/>
      </w:r>
      <w:r w:rsidR="00000000" w:rsidRPr="00D41A84">
        <w:rPr>
          <w:lang w:val="en-GB"/>
        </w:rPr>
        <w:instrText>HYPERLINK "https://www.openmind-tech.com/it/settori/software-cam-per-stampi/"</w:instrText>
      </w:r>
      <w:r w:rsidR="00000000">
        <w:fldChar w:fldCharType="separate"/>
      </w:r>
      <w:r w:rsidRPr="00E7184D">
        <w:rPr>
          <w:rStyle w:val="Hyperlink"/>
          <w:b/>
          <w:bCs/>
          <w:lang w:val="it-IT"/>
        </w:rPr>
        <w:t>la soluzione completa e integrata</w:t>
      </w:r>
      <w:r w:rsidR="00000000">
        <w:rPr>
          <w:rStyle w:val="Hyperlink"/>
          <w:b/>
          <w:bCs/>
          <w:lang w:val="it-IT"/>
        </w:rPr>
        <w:fldChar w:fldCharType="end"/>
      </w:r>
      <w:r w:rsidRPr="00E7184D">
        <w:rPr>
          <w:b/>
          <w:bCs/>
          <w:lang w:val="it-IT"/>
        </w:rPr>
        <w:t xml:space="preserve"> nel campo della progettazione di utensili e stampi</w:t>
      </w:r>
      <w:r>
        <w:rPr>
          <w:b/>
          <w:bCs/>
          <w:lang w:val="it-IT"/>
        </w:rPr>
        <w:t xml:space="preserve"> dal momento che include, tra gli altri, aspetti come la </w:t>
      </w:r>
      <w:r w:rsidR="00000000">
        <w:fldChar w:fldCharType="begin"/>
      </w:r>
      <w:r w:rsidR="00000000" w:rsidRPr="00D41A84">
        <w:rPr>
          <w:lang w:val="en-GB"/>
        </w:rPr>
        <w:instrText>HYPERLINK "https://www.openmind-tech.com/it/cad/varianti/elettrodi/" \t "_top" \o "elettrodo | progettazione di utensili progettazione di stampi"</w:instrText>
      </w:r>
      <w:r w:rsidR="00000000">
        <w:fldChar w:fldCharType="separate"/>
      </w:r>
      <w:r>
        <w:rPr>
          <w:rStyle w:val="Hyperlink"/>
          <w:b/>
          <w:bCs/>
          <w:lang w:val="it-IT"/>
        </w:rPr>
        <w:t>creazione di elettrodi</w:t>
      </w:r>
      <w:r w:rsidR="00000000">
        <w:rPr>
          <w:rStyle w:val="Hyperlink"/>
          <w:b/>
          <w:bCs/>
          <w:lang w:val="it-IT"/>
        </w:rPr>
        <w:fldChar w:fldCharType="end"/>
      </w:r>
      <w:r>
        <w:rPr>
          <w:b/>
          <w:bCs/>
          <w:lang w:val="it-IT"/>
        </w:rPr>
        <w:t xml:space="preserve"> e </w:t>
      </w:r>
      <w:r w:rsidR="00000000">
        <w:fldChar w:fldCharType="begin"/>
      </w:r>
      <w:r w:rsidR="00000000" w:rsidRPr="00D41A84">
        <w:rPr>
          <w:lang w:val="en-GB"/>
        </w:rPr>
        <w:instrText>HYPERLINK "https://www.openmind-tech.com/it/cam/erosione-a-filo/" \t "_top" \o "erosione a filo | progettazione di utensili progettazione di stampi"</w:instrText>
      </w:r>
      <w:r w:rsidR="00000000">
        <w:fldChar w:fldCharType="separate"/>
      </w:r>
      <w:r w:rsidRPr="00E7184D">
        <w:rPr>
          <w:rStyle w:val="Hyperlink"/>
          <w:b/>
          <w:bCs/>
          <w:lang w:val="it-IT"/>
        </w:rPr>
        <w:t>l’erosione a filo.</w:t>
      </w:r>
      <w:r w:rsidR="00000000">
        <w:rPr>
          <w:rStyle w:val="Hyperlink"/>
          <w:b/>
          <w:bCs/>
          <w:lang w:val="it-IT"/>
        </w:rPr>
        <w:fldChar w:fldCharType="end"/>
      </w:r>
      <w:r>
        <w:rPr>
          <w:b/>
          <w:bCs/>
          <w:lang w:val="it-IT"/>
        </w:rPr>
        <w:t xml:space="preserve"> L’attenzione torna a concentrarsi sulla lavorazione radiale a 5 assi come nuova funzione: si presta in particolare al ciclo produttivo, ottimizzato nei processi, di stampi circolari dotati di superfici esenti da rilavorazione, come ad esempio nel caso degli stampi a soffiaggio. Durante la fabbricazione dei paraurti si ottengono superfici di elevata qualità con l’impiego delle cosiddette tecnologie High-Precision Machining.</w:t>
      </w:r>
    </w:p>
    <w:p w14:paraId="5861BAA1" w14:textId="0C3310BD" w:rsidR="00023C22" w:rsidRPr="00CF64CF" w:rsidRDefault="00423745" w:rsidP="00023C22">
      <w:pPr>
        <w:pStyle w:val="PITextkrper"/>
        <w:rPr>
          <w:lang w:val="it-IT"/>
        </w:rPr>
      </w:pPr>
      <w:r>
        <w:rPr>
          <w:lang w:val="it-IT"/>
        </w:rPr>
        <w:t xml:space="preserve">Con </w:t>
      </w:r>
      <w:r w:rsidR="00C82432" w:rsidRPr="00C134E9">
        <w:rPr>
          <w:lang w:val="it-IT"/>
        </w:rPr>
        <w:t xml:space="preserve">l’aumentare </w:t>
      </w:r>
      <w:r w:rsidRPr="00C134E9">
        <w:rPr>
          <w:lang w:val="it-IT"/>
        </w:rPr>
        <w:t xml:space="preserve">della complessità </w:t>
      </w:r>
      <w:r w:rsidR="00C82432" w:rsidRPr="00C134E9">
        <w:rPr>
          <w:lang w:val="it-IT"/>
        </w:rPr>
        <w:t xml:space="preserve">nell’ambito del </w:t>
      </w:r>
      <w:r w:rsidRPr="00C134E9">
        <w:rPr>
          <w:lang w:val="it-IT"/>
        </w:rPr>
        <w:t>design delle bottiglie, aumentano anche i requisiti</w:t>
      </w:r>
      <w:r w:rsidR="00C82432" w:rsidRPr="00C134E9">
        <w:rPr>
          <w:lang w:val="it-IT"/>
        </w:rPr>
        <w:t xml:space="preserve"> richiesti nella qualità</w:t>
      </w:r>
      <w:r w:rsidRPr="00C134E9">
        <w:rPr>
          <w:lang w:val="it-IT"/>
        </w:rPr>
        <w:t xml:space="preserve"> degli stampi a soffiaggio. Tra le caratteristiche supplementari dei contenitori più disparati, oggi troviamo spesso anche elementi funzionali come impugnature, strutture decorative e loghi personalizzati. La lavorazione a </w:t>
      </w:r>
      <w:proofErr w:type="gramStart"/>
      <w:r w:rsidRPr="00C134E9">
        <w:rPr>
          <w:lang w:val="it-IT"/>
        </w:rPr>
        <w:t>3</w:t>
      </w:r>
      <w:proofErr w:type="gramEnd"/>
      <w:r w:rsidRPr="00C134E9">
        <w:rPr>
          <w:lang w:val="it-IT"/>
        </w:rPr>
        <w:t xml:space="preserve"> assi di questi stampi</w:t>
      </w:r>
      <w:r w:rsidR="00C82432" w:rsidRPr="00C134E9">
        <w:rPr>
          <w:lang w:val="it-IT"/>
        </w:rPr>
        <w:t xml:space="preserve"> spesso</w:t>
      </w:r>
      <w:r w:rsidRPr="00C134E9">
        <w:rPr>
          <w:lang w:val="it-IT"/>
        </w:rPr>
        <w:t xml:space="preserve"> richiede</w:t>
      </w:r>
      <w:r>
        <w:rPr>
          <w:lang w:val="it-IT"/>
        </w:rPr>
        <w:t xml:space="preserve"> utensili di dimensioni molto lunghe e un cambio di staffaggio per la fresatura delle aree di sottosquadro. Nel caso di un’inclinazione su </w:t>
      </w:r>
      <w:proofErr w:type="gramStart"/>
      <w:r>
        <w:rPr>
          <w:lang w:val="it-IT"/>
        </w:rPr>
        <w:t>3</w:t>
      </w:r>
      <w:proofErr w:type="gramEnd"/>
      <w:r>
        <w:rPr>
          <w:lang w:val="it-IT"/>
        </w:rPr>
        <w:t xml:space="preserve"> assi, varia anche il punto di contatto della fresa sul profilo semicircolare. Ciò può causare superfici irregolari. A rimediare ci pensano le strategie ottimizzate a </w:t>
      </w:r>
      <w:proofErr w:type="gramStart"/>
      <w:r>
        <w:rPr>
          <w:lang w:val="it-IT"/>
        </w:rPr>
        <w:t>5</w:t>
      </w:r>
      <w:proofErr w:type="gramEnd"/>
      <w:r>
        <w:rPr>
          <w:lang w:val="it-IT"/>
        </w:rPr>
        <w:t xml:space="preserve"> assi. </w:t>
      </w:r>
    </w:p>
    <w:p w14:paraId="21BABF60" w14:textId="38419219" w:rsidR="00023C22" w:rsidRPr="00CF64CF" w:rsidRDefault="00023C22" w:rsidP="00023C22">
      <w:pPr>
        <w:pStyle w:val="PITextkrper"/>
        <w:rPr>
          <w:b/>
          <w:bCs/>
          <w:lang w:val="it-IT"/>
        </w:rPr>
      </w:pPr>
      <w:r>
        <w:rPr>
          <w:b/>
          <w:bCs/>
          <w:lang w:val="it-IT"/>
        </w:rPr>
        <w:t>Superfici uniformi e bordi taglienti</w:t>
      </w:r>
    </w:p>
    <w:p w14:paraId="71E5DF2E" w14:textId="3F997331" w:rsidR="00023C22" w:rsidRPr="00CF64CF" w:rsidRDefault="00023C22" w:rsidP="00B80F0B">
      <w:pPr>
        <w:pStyle w:val="PITextkrper"/>
        <w:rPr>
          <w:lang w:val="it-IT"/>
        </w:rPr>
      </w:pPr>
      <w:r>
        <w:rPr>
          <w:lang w:val="it-IT"/>
        </w:rPr>
        <w:t xml:space="preserve">I miglioramenti della recente versione di </w:t>
      </w:r>
      <w:r>
        <w:rPr>
          <w:i/>
          <w:iCs/>
          <w:lang w:val="it-IT"/>
        </w:rPr>
        <w:t>hyper</w:t>
      </w:r>
      <w:r>
        <w:rPr>
          <w:lang w:val="it-IT"/>
        </w:rPr>
        <w:t xml:space="preserve">MILL nell’ambito della lavorazione radiale a </w:t>
      </w:r>
      <w:proofErr w:type="gramStart"/>
      <w:r>
        <w:rPr>
          <w:lang w:val="it-IT"/>
        </w:rPr>
        <w:t>5</w:t>
      </w:r>
      <w:proofErr w:type="gramEnd"/>
      <w:r>
        <w:rPr>
          <w:lang w:val="it-IT"/>
        </w:rPr>
        <w:t xml:space="preserve"> assi contribuiscono a ridefinire la lavorazione degli stampi a soffiaggio: grazie a un innovativo metodo di proiezione radiale, i percorsi utensile vengono calcolati in modo rapidissimo e l’utente può usufruire di diverse strategie di lavorazione per adeguarsi in maniera flessibile alle caratteristiche del componente. Per la prima volta, con la nuova strategia di incremento “costantemente </w:t>
      </w:r>
      <w:r>
        <w:rPr>
          <w:lang w:val="it-IT"/>
        </w:rPr>
        <w:lastRenderedPageBreak/>
        <w:t xml:space="preserve">equidistante” è possibile creare percorsi utensile con incrementi costanti anche per aree perpendicolari e difficili. Queste aree si possono pertanto integrare nella lavorazione restante e lavorare contemporaneamente. È garantita una lavorazione priva di transizioni con elevata qualità delle superfici. Tutte le sequenze di lavorazione devono generare spigoli affilati in corrispondenza della connessione delle metà superiore e inferiore degli stampi per poter prevenire eventuali problemi durante lo stampaggio. Una funzione automatica di estensione tangenziale consente di risparmiare l’impostazione manuale dei dati CAD per prolungare i numerosi elementi superficiali dei design complessi. </w:t>
      </w:r>
    </w:p>
    <w:p w14:paraId="0D274141" w14:textId="05CF6EDE" w:rsidR="00BD5115" w:rsidRPr="00CF64CF" w:rsidRDefault="004C6B98" w:rsidP="00BD5115">
      <w:pPr>
        <w:pStyle w:val="PITextkrper"/>
        <w:rPr>
          <w:b/>
          <w:lang w:val="it-IT"/>
        </w:rPr>
      </w:pPr>
      <w:r>
        <w:rPr>
          <w:b/>
          <w:bCs/>
          <w:lang w:val="it-IT"/>
        </w:rPr>
        <w:t>Sezioni di paraurti con un’elevata qualità delle superfici</w:t>
      </w:r>
    </w:p>
    <w:p w14:paraId="35FF01A7" w14:textId="21D56FA1" w:rsidR="00BD5115" w:rsidRPr="00CF64CF" w:rsidRDefault="00EE7D26" w:rsidP="00BD5115">
      <w:pPr>
        <w:pStyle w:val="PITextkrper"/>
        <w:rPr>
          <w:lang w:val="it-IT"/>
        </w:rPr>
      </w:pPr>
      <w:bookmarkStart w:id="0" w:name="_Hlk112426442"/>
      <w:r>
        <w:rPr>
          <w:lang w:val="it-IT"/>
        </w:rPr>
        <w:t xml:space="preserve">Le tecnologie High-Precision </w:t>
      </w:r>
      <w:proofErr w:type="spellStart"/>
      <w:r>
        <w:rPr>
          <w:lang w:val="it-IT"/>
        </w:rPr>
        <w:t>Machining</w:t>
      </w:r>
      <w:proofErr w:type="spellEnd"/>
      <w:r>
        <w:rPr>
          <w:lang w:val="it-IT"/>
        </w:rPr>
        <w:t xml:space="preserve"> </w:t>
      </w:r>
      <w:bookmarkEnd w:id="0"/>
      <w:r>
        <w:rPr>
          <w:lang w:val="it-IT"/>
        </w:rPr>
        <w:t xml:space="preserve">di </w:t>
      </w:r>
      <w:proofErr w:type="spellStart"/>
      <w:r>
        <w:rPr>
          <w:i/>
          <w:iCs/>
          <w:lang w:val="it-IT"/>
        </w:rPr>
        <w:t>hyper</w:t>
      </w:r>
      <w:r>
        <w:rPr>
          <w:lang w:val="it-IT"/>
        </w:rPr>
        <w:t>MILL</w:t>
      </w:r>
      <w:proofErr w:type="spellEnd"/>
      <w:r>
        <w:rPr>
          <w:lang w:val="it-IT"/>
        </w:rPr>
        <w:t xml:space="preserve"> vengono impiegate, nel campo della progettazione di utensili e stampi, ad esempio anche per la produzione di sezioni di paraurti. Questi componenti presentano una qualità delle superfici molto alta ottenuta con </w:t>
      </w:r>
      <w:r w:rsidR="00484052" w:rsidRPr="00C134E9">
        <w:rPr>
          <w:lang w:val="it-IT"/>
        </w:rPr>
        <w:t>l’utilizzo</w:t>
      </w:r>
      <w:r w:rsidR="00484052">
        <w:rPr>
          <w:lang w:val="it-IT"/>
        </w:rPr>
        <w:t xml:space="preserve"> </w:t>
      </w:r>
      <w:r>
        <w:rPr>
          <w:lang w:val="it-IT"/>
        </w:rPr>
        <w:t>di frese sferiche e utensili a barile. Due tecnologie CAM consentono di rinunciare al successivo rilevamento dei diversi utensili e delle diverse inclinazioni nel corso della lavorazione. Da un lato, con la “Modalità per superfici ad alta precisione” il calcolo dei percorsi utensile avviene direttamente sulle facce del modello CAD: è possibile controllare la tolleranza di lavorazione fino a raggiungere l’intervallo dei µm. La propagazione dei punti NC viene adeguata in maniera ottimale alla tolleranza di lavorazione, facendo emergere una superficie di fresatura omogenea. Dall’altro, la qualità delle superfici nelle aree di transizione viene migliorata grazie alla funzione “Sovrapposizione dolce”: in questo modo, le transizioni sono pressoché irrilevabili e visibili solo in minima parte.</w:t>
      </w:r>
    </w:p>
    <w:p w14:paraId="6AEA4058" w14:textId="5B43EB0A" w:rsidR="004553FE" w:rsidRPr="00CF64CF" w:rsidRDefault="004553FE" w:rsidP="00BD5115">
      <w:pPr>
        <w:pStyle w:val="PITextkrper"/>
        <w:rPr>
          <w:b/>
          <w:bCs/>
          <w:lang w:val="it-IT"/>
        </w:rPr>
      </w:pPr>
      <w:r>
        <w:rPr>
          <w:b/>
          <w:bCs/>
          <w:lang w:val="it-IT"/>
        </w:rPr>
        <w:t>La soluzione completa e integrata dedicata alla progettazione di utensili e stampi</w:t>
      </w:r>
    </w:p>
    <w:p w14:paraId="579CBBC4" w14:textId="6BF6D5A2" w:rsidR="00182970" w:rsidRPr="00CF64CF" w:rsidRDefault="00182970" w:rsidP="00853628">
      <w:pPr>
        <w:pStyle w:val="PITextkrper"/>
        <w:rPr>
          <w:lang w:val="it-IT"/>
        </w:rPr>
      </w:pPr>
      <w:r>
        <w:rPr>
          <w:lang w:val="it-IT"/>
        </w:rPr>
        <w:t xml:space="preserve">La nuova lavorazione radiale a </w:t>
      </w:r>
      <w:proofErr w:type="gramStart"/>
      <w:r>
        <w:rPr>
          <w:lang w:val="it-IT"/>
        </w:rPr>
        <w:t>5</w:t>
      </w:r>
      <w:proofErr w:type="gramEnd"/>
      <w:r>
        <w:rPr>
          <w:lang w:val="it-IT"/>
        </w:rPr>
        <w:t xml:space="preserve"> assi consolida l’importanza di </w:t>
      </w:r>
      <w:r>
        <w:rPr>
          <w:i/>
          <w:iCs/>
          <w:lang w:val="it-IT"/>
        </w:rPr>
        <w:t>hyper</w:t>
      </w:r>
      <w:r>
        <w:rPr>
          <w:lang w:val="it-IT"/>
        </w:rPr>
        <w:t xml:space="preserve">MILL per quei settori che necessitano di stampi di alta qualità, ad esempio i settori delle bibite e alimentare, farmaceutico, cosmetico, degli elettrodomestici o automobilistico. La suite CAD/CAM include tutti i processi, dall’importazione dei dati alla simulazione del codice NC: anche per la creazione di elettrodi e l’erosione a filo. </w:t>
      </w:r>
      <w:r>
        <w:rPr>
          <w:i/>
          <w:iCs/>
          <w:lang w:val="it-IT"/>
        </w:rPr>
        <w:t>hyper</w:t>
      </w:r>
      <w:r>
        <w:rPr>
          <w:lang w:val="it-IT"/>
        </w:rPr>
        <w:t>MILL consente di ampliare l’automatizzazione della programmazione CAM e supporta l’integrazione in sistemi sovraordinati come MES o PLM.</w:t>
      </w:r>
    </w:p>
    <w:p w14:paraId="75DBA407" w14:textId="51F8CAC7" w:rsidR="00636D05" w:rsidRPr="00CF64CF" w:rsidRDefault="00636D05" w:rsidP="00853628">
      <w:pPr>
        <w:pStyle w:val="PITextkrper"/>
        <w:rPr>
          <w:lang w:val="it-IT"/>
        </w:rPr>
      </w:pPr>
    </w:p>
    <w:p w14:paraId="0E176596" w14:textId="2E060110" w:rsidR="00CF64CF" w:rsidRDefault="00CF64CF" w:rsidP="00CF64CF">
      <w:pPr>
        <w:pStyle w:val="PITextkrper"/>
        <w:pBdr>
          <w:bottom w:val="single" w:sz="4" w:space="1" w:color="auto"/>
        </w:pBdr>
        <w:rPr>
          <w:lang w:val="it-IT"/>
        </w:rPr>
      </w:pPr>
    </w:p>
    <w:p w14:paraId="37637E9B" w14:textId="77777777" w:rsidR="00CF64CF" w:rsidRPr="0099361D" w:rsidRDefault="00CF64CF" w:rsidP="00CF64CF">
      <w:pPr>
        <w:pStyle w:val="PITextkrper"/>
        <w:pBdr>
          <w:bottom w:val="single" w:sz="4" w:space="1" w:color="auto"/>
        </w:pBdr>
        <w:rPr>
          <w:lang w:val="it-IT"/>
        </w:rPr>
      </w:pPr>
    </w:p>
    <w:p w14:paraId="32A0F646" w14:textId="77777777" w:rsidR="00CF64CF" w:rsidRPr="0099361D" w:rsidRDefault="00CF64CF" w:rsidP="00CF64CF">
      <w:pPr>
        <w:pStyle w:val="PITextkrper"/>
        <w:rPr>
          <w:b/>
          <w:bCs/>
          <w:sz w:val="18"/>
          <w:szCs w:val="18"/>
          <w:lang w:val="it-IT"/>
        </w:rPr>
      </w:pPr>
    </w:p>
    <w:p w14:paraId="6414998B" w14:textId="77777777" w:rsidR="00CF64CF" w:rsidRPr="0099361D" w:rsidRDefault="00CF64CF" w:rsidP="00CF64CF">
      <w:pPr>
        <w:pStyle w:val="PIAbspann"/>
        <w:rPr>
          <w:rFonts w:cs="Times New Roman"/>
          <w:b/>
          <w:szCs w:val="24"/>
          <w:lang w:val="it-IT"/>
        </w:rPr>
      </w:pPr>
      <w:r w:rsidRPr="0099361D">
        <w:rPr>
          <w:rFonts w:cs="Times New Roman"/>
          <w:b/>
          <w:szCs w:val="24"/>
          <w:lang w:val="it-IT"/>
        </w:rPr>
        <w:t>Materiale illustrativo</w:t>
      </w:r>
    </w:p>
    <w:p w14:paraId="05535998" w14:textId="77777777" w:rsidR="00CF64CF" w:rsidRPr="0099361D" w:rsidRDefault="00CF64CF" w:rsidP="00CF64CF">
      <w:pPr>
        <w:pStyle w:val="PIAbspann"/>
        <w:rPr>
          <w:rFonts w:cs="Times New Roman"/>
          <w:szCs w:val="24"/>
          <w:lang w:val="it-IT"/>
        </w:rPr>
      </w:pPr>
      <w:r w:rsidRPr="0099361D">
        <w:rPr>
          <w:rFonts w:cs="Times New Roman"/>
          <w:szCs w:val="24"/>
          <w:lang w:val="it-IT"/>
        </w:rPr>
        <w:t xml:space="preserve">Il seguente materiale illustrativo pronto per la stampa è disponibile per il download dal seguente indirizzo: </w:t>
      </w:r>
      <w:r w:rsidR="00000000">
        <w:fldChar w:fldCharType="begin"/>
      </w:r>
      <w:r w:rsidR="00000000" w:rsidRPr="00D41A84">
        <w:rPr>
          <w:lang w:val="en-GB"/>
        </w:rPr>
        <w:instrText>HYPERLINK "https://kk.htcm.de/press-releases/open-mind/"</w:instrText>
      </w:r>
      <w:r w:rsidR="00000000">
        <w:fldChar w:fldCharType="separate"/>
      </w:r>
      <w:r w:rsidRPr="0099361D">
        <w:rPr>
          <w:rStyle w:val="Hyperlink"/>
          <w:lang w:val="it-IT"/>
        </w:rPr>
        <w:t>https://kk.htcm.de/press-releases/open-mind/</w:t>
      </w:r>
      <w:r w:rsidR="00000000">
        <w:rPr>
          <w:rStyle w:val="Hyperlink"/>
          <w:lang w:val="it-IT"/>
        </w:rPr>
        <w:fldChar w:fldCharType="end"/>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tblGrid>
      <w:tr w:rsidR="000437D8" w:rsidRPr="00C134E9" w14:paraId="2D3D8D47" w14:textId="70B82F80" w:rsidTr="007D1AE2">
        <w:tc>
          <w:tcPr>
            <w:tcW w:w="2835" w:type="dxa"/>
            <w:tcBorders>
              <w:top w:val="single" w:sz="4" w:space="0" w:color="auto"/>
              <w:left w:val="single" w:sz="4" w:space="0" w:color="auto"/>
              <w:bottom w:val="single" w:sz="4" w:space="0" w:color="auto"/>
              <w:right w:val="single" w:sz="4" w:space="0" w:color="auto"/>
            </w:tcBorders>
          </w:tcPr>
          <w:p w14:paraId="603952C8" w14:textId="77777777" w:rsidR="000437D8" w:rsidRPr="00CF64CF" w:rsidRDefault="000437D8" w:rsidP="004831C8">
            <w:pPr>
              <w:rPr>
                <w:rFonts w:ascii="Arial" w:hAnsi="Arial"/>
                <w:b/>
                <w:snapToGrid w:val="0"/>
                <w:sz w:val="18"/>
                <w:lang w:val="it-IT"/>
              </w:rPr>
            </w:pPr>
          </w:p>
          <w:p w14:paraId="17A9FA57" w14:textId="4151E2EB" w:rsidR="000437D8" w:rsidRDefault="00076D00" w:rsidP="004831C8">
            <w:pPr>
              <w:rPr>
                <w:rFonts w:ascii="Arial" w:hAnsi="Arial"/>
                <w:b/>
                <w:snapToGrid w:val="0"/>
                <w:sz w:val="18"/>
              </w:rPr>
            </w:pPr>
            <w:r>
              <w:rPr>
                <w:noProof/>
                <w:lang w:val="it-IT"/>
              </w:rPr>
              <w:drawing>
                <wp:inline distT="0" distB="0" distL="0" distR="0" wp14:anchorId="5BF3008D" wp14:editId="4E377A0B">
                  <wp:extent cx="1590675" cy="16687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829"/>
                          <a:stretch>
                            <a:fillRect/>
                          </a:stretch>
                        </pic:blipFill>
                        <pic:spPr bwMode="auto">
                          <a:xfrm>
                            <a:off x="0" y="0"/>
                            <a:ext cx="1590675" cy="1668780"/>
                          </a:xfrm>
                          <a:prstGeom prst="rect">
                            <a:avLst/>
                          </a:prstGeom>
                          <a:noFill/>
                          <a:ln>
                            <a:noFill/>
                          </a:ln>
                        </pic:spPr>
                      </pic:pic>
                    </a:graphicData>
                  </a:graphic>
                </wp:inline>
              </w:drawing>
            </w:r>
          </w:p>
          <w:p w14:paraId="6EF59466" w14:textId="77777777" w:rsidR="000437D8" w:rsidRPr="00CF64CF" w:rsidRDefault="000437D8" w:rsidP="004831C8">
            <w:pPr>
              <w:rPr>
                <w:rFonts w:ascii="Arial" w:hAnsi="Arial"/>
                <w:snapToGrid w:val="0"/>
                <w:sz w:val="16"/>
                <w:szCs w:val="16"/>
                <w:lang w:val="it-IT"/>
              </w:rPr>
            </w:pPr>
            <w:r>
              <w:rPr>
                <w:rFonts w:ascii="Arial" w:hAnsi="Arial"/>
                <w:snapToGrid w:val="0"/>
                <w:sz w:val="16"/>
                <w:szCs w:val="16"/>
                <w:lang w:val="it-IT"/>
              </w:rPr>
              <w:t>Fonte: OPEN MIND</w:t>
            </w:r>
          </w:p>
          <w:p w14:paraId="5E4B011E" w14:textId="77777777" w:rsidR="000437D8" w:rsidRPr="00CF64CF" w:rsidRDefault="000437D8" w:rsidP="004831C8">
            <w:pPr>
              <w:rPr>
                <w:rFonts w:ascii="Arial" w:hAnsi="Arial"/>
                <w:bCs/>
                <w:snapToGrid w:val="0"/>
                <w:sz w:val="18"/>
                <w:lang w:val="it-IT"/>
              </w:rPr>
            </w:pPr>
          </w:p>
          <w:p w14:paraId="7E76C3AC" w14:textId="4AC14463" w:rsidR="000437D8" w:rsidRPr="00CF64CF" w:rsidRDefault="000437D8" w:rsidP="004831C8">
            <w:pPr>
              <w:rPr>
                <w:rFonts w:ascii="Arial" w:hAnsi="Arial"/>
                <w:b/>
                <w:snapToGrid w:val="0"/>
                <w:sz w:val="18"/>
                <w:lang w:val="it-IT"/>
              </w:rPr>
            </w:pPr>
            <w:r>
              <w:rPr>
                <w:rFonts w:ascii="Arial" w:hAnsi="Arial"/>
                <w:b/>
                <w:bCs/>
                <w:snapToGrid w:val="0"/>
                <w:sz w:val="18"/>
                <w:lang w:val="it-IT"/>
              </w:rPr>
              <w:t xml:space="preserve">Strategie ad alta efficienza per la lavorazione degli stampi a soffiaggio: la lavorazione radiale a </w:t>
            </w:r>
            <w:proofErr w:type="gramStart"/>
            <w:r>
              <w:rPr>
                <w:rFonts w:ascii="Arial" w:hAnsi="Arial"/>
                <w:b/>
                <w:bCs/>
                <w:snapToGrid w:val="0"/>
                <w:sz w:val="18"/>
                <w:lang w:val="it-IT"/>
              </w:rPr>
              <w:t>5</w:t>
            </w:r>
            <w:proofErr w:type="gramEnd"/>
            <w:r>
              <w:rPr>
                <w:rFonts w:ascii="Arial" w:hAnsi="Arial"/>
                <w:b/>
                <w:bCs/>
                <w:snapToGrid w:val="0"/>
                <w:sz w:val="18"/>
                <w:lang w:val="it-IT"/>
              </w:rPr>
              <w:t xml:space="preserve"> assi</w:t>
            </w:r>
            <w:r>
              <w:rPr>
                <w:rFonts w:ascii="Arial" w:hAnsi="Arial"/>
                <w:snapToGrid w:val="0"/>
                <w:sz w:val="18"/>
                <w:lang w:val="it-IT"/>
              </w:rPr>
              <w:br/>
            </w:r>
          </w:p>
        </w:tc>
        <w:tc>
          <w:tcPr>
            <w:tcW w:w="3969" w:type="dxa"/>
            <w:tcBorders>
              <w:top w:val="single" w:sz="4" w:space="0" w:color="auto"/>
              <w:left w:val="single" w:sz="4" w:space="0" w:color="auto"/>
              <w:bottom w:val="single" w:sz="4" w:space="0" w:color="auto"/>
              <w:right w:val="single" w:sz="4" w:space="0" w:color="auto"/>
            </w:tcBorders>
          </w:tcPr>
          <w:p w14:paraId="4406333B" w14:textId="77777777" w:rsidR="000437D8" w:rsidRPr="00CF64CF" w:rsidRDefault="000437D8" w:rsidP="00094619">
            <w:pPr>
              <w:rPr>
                <w:rFonts w:ascii="Arial" w:hAnsi="Arial"/>
                <w:b/>
                <w:snapToGrid w:val="0"/>
                <w:sz w:val="18"/>
                <w:lang w:val="it-IT"/>
              </w:rPr>
            </w:pPr>
          </w:p>
          <w:p w14:paraId="1179205C" w14:textId="358A4D85" w:rsidR="007D1AE2" w:rsidRPr="00CF64CF" w:rsidRDefault="00076D00" w:rsidP="00094619">
            <w:pPr>
              <w:rPr>
                <w:rFonts w:ascii="Arial" w:hAnsi="Arial"/>
                <w:snapToGrid w:val="0"/>
                <w:sz w:val="16"/>
                <w:szCs w:val="16"/>
                <w:lang w:val="it-IT"/>
              </w:rPr>
            </w:pPr>
            <w:r>
              <w:rPr>
                <w:rFonts w:ascii="Arial" w:hAnsi="Arial"/>
                <w:noProof/>
                <w:lang w:val="it-IT"/>
              </w:rPr>
              <w:drawing>
                <wp:inline distT="0" distB="0" distL="0" distR="0" wp14:anchorId="343A27EB" wp14:editId="6CC3FB3D">
                  <wp:extent cx="2391410" cy="1676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77"/>
                          <a:stretch>
                            <a:fillRect/>
                          </a:stretch>
                        </pic:blipFill>
                        <pic:spPr bwMode="auto">
                          <a:xfrm>
                            <a:off x="0" y="0"/>
                            <a:ext cx="2391410" cy="1676400"/>
                          </a:xfrm>
                          <a:prstGeom prst="rect">
                            <a:avLst/>
                          </a:prstGeom>
                          <a:noFill/>
                          <a:ln>
                            <a:noFill/>
                          </a:ln>
                        </pic:spPr>
                      </pic:pic>
                    </a:graphicData>
                  </a:graphic>
                </wp:inline>
              </w:drawing>
            </w:r>
            <w:r>
              <w:rPr>
                <w:rFonts w:ascii="Arial" w:hAnsi="Arial"/>
                <w:snapToGrid w:val="0"/>
                <w:sz w:val="16"/>
                <w:szCs w:val="16"/>
                <w:lang w:val="it-IT"/>
              </w:rPr>
              <w:t>Fonte: OPEN MIND</w:t>
            </w:r>
          </w:p>
          <w:p w14:paraId="666F1B0B" w14:textId="77777777" w:rsidR="007D1AE2" w:rsidRPr="00CF64CF" w:rsidRDefault="007D1AE2" w:rsidP="00094619">
            <w:pPr>
              <w:rPr>
                <w:rFonts w:ascii="Arial" w:hAnsi="Arial"/>
                <w:snapToGrid w:val="0"/>
                <w:sz w:val="18"/>
                <w:szCs w:val="18"/>
                <w:lang w:val="it-IT"/>
              </w:rPr>
            </w:pPr>
          </w:p>
          <w:p w14:paraId="38AEB99C" w14:textId="14283953" w:rsidR="007D1AE2" w:rsidRPr="00CF64CF" w:rsidRDefault="00DC192B" w:rsidP="00094619">
            <w:pPr>
              <w:rPr>
                <w:rFonts w:ascii="Arial" w:hAnsi="Arial"/>
                <w:b/>
                <w:snapToGrid w:val="0"/>
                <w:sz w:val="18"/>
                <w:lang w:val="it-IT"/>
              </w:rPr>
            </w:pPr>
            <w:r>
              <w:rPr>
                <w:rFonts w:ascii="Arial" w:hAnsi="Arial"/>
                <w:b/>
                <w:bCs/>
                <w:snapToGrid w:val="0"/>
                <w:sz w:val="18"/>
                <w:lang w:val="it-IT"/>
              </w:rPr>
              <w:t xml:space="preserve">Lavorazione </w:t>
            </w:r>
            <w:r w:rsidR="007D1AE2">
              <w:rPr>
                <w:rFonts w:ascii="Arial" w:hAnsi="Arial"/>
                <w:b/>
                <w:bCs/>
                <w:snapToGrid w:val="0"/>
                <w:sz w:val="18"/>
                <w:lang w:val="it-IT"/>
              </w:rPr>
              <w:t xml:space="preserve">di materiale residuo in </w:t>
            </w:r>
            <w:r w:rsidR="007D1AE2">
              <w:rPr>
                <w:rFonts w:ascii="Arial" w:hAnsi="Arial"/>
                <w:b/>
                <w:bCs/>
                <w:i/>
                <w:iCs/>
                <w:snapToGrid w:val="0"/>
                <w:sz w:val="18"/>
                <w:lang w:val="it-IT"/>
              </w:rPr>
              <w:t>hyper</w:t>
            </w:r>
            <w:r w:rsidR="007D1AE2">
              <w:rPr>
                <w:rFonts w:ascii="Arial" w:hAnsi="Arial"/>
                <w:b/>
                <w:bCs/>
                <w:snapToGrid w:val="0"/>
                <w:sz w:val="18"/>
                <w:lang w:val="it-IT"/>
              </w:rPr>
              <w:t>MILL: transizioni perfette nello stampo di un paraurti</w:t>
            </w:r>
          </w:p>
          <w:p w14:paraId="65032CF2" w14:textId="221356A3" w:rsidR="000437D8" w:rsidRPr="00CF64CF" w:rsidRDefault="000437D8" w:rsidP="00094619">
            <w:pPr>
              <w:rPr>
                <w:rFonts w:ascii="Arial" w:hAnsi="Arial"/>
                <w:b/>
                <w:snapToGrid w:val="0"/>
                <w:sz w:val="18"/>
                <w:lang w:val="it-IT"/>
              </w:rPr>
            </w:pPr>
          </w:p>
        </w:tc>
      </w:tr>
    </w:tbl>
    <w:p w14:paraId="2D61B6EF" w14:textId="445D8A67" w:rsidR="00852645" w:rsidRPr="00CF64CF" w:rsidRDefault="00852645" w:rsidP="00852645">
      <w:pPr>
        <w:pStyle w:val="PIAbspann"/>
        <w:jc w:val="left"/>
        <w:rPr>
          <w:lang w:val="it-IT"/>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tblGrid>
      <w:tr w:rsidR="007D1AE2" w:rsidRPr="00D41A84" w14:paraId="75F43894" w14:textId="77777777" w:rsidTr="007D1AE2">
        <w:tc>
          <w:tcPr>
            <w:tcW w:w="2410" w:type="dxa"/>
            <w:tcBorders>
              <w:top w:val="single" w:sz="4" w:space="0" w:color="auto"/>
              <w:left w:val="single" w:sz="4" w:space="0" w:color="auto"/>
              <w:bottom w:val="single" w:sz="4" w:space="0" w:color="auto"/>
              <w:right w:val="single" w:sz="4" w:space="0" w:color="auto"/>
            </w:tcBorders>
          </w:tcPr>
          <w:p w14:paraId="65D40F70" w14:textId="77777777" w:rsidR="007D1AE2" w:rsidRPr="00CF64CF" w:rsidRDefault="007D1AE2" w:rsidP="00E7327B">
            <w:pPr>
              <w:rPr>
                <w:rFonts w:ascii="Arial" w:hAnsi="Arial"/>
                <w:b/>
                <w:snapToGrid w:val="0"/>
                <w:sz w:val="18"/>
                <w:lang w:val="it-IT"/>
              </w:rPr>
            </w:pPr>
          </w:p>
          <w:p w14:paraId="13612809" w14:textId="614F3312" w:rsidR="007D1AE2" w:rsidRDefault="00076D00" w:rsidP="00E7327B">
            <w:pPr>
              <w:rPr>
                <w:rFonts w:ascii="Arial" w:hAnsi="Arial"/>
                <w:b/>
                <w:snapToGrid w:val="0"/>
                <w:sz w:val="18"/>
              </w:rPr>
            </w:pPr>
            <w:r>
              <w:rPr>
                <w:noProof/>
                <w:lang w:val="it-IT"/>
              </w:rPr>
              <w:drawing>
                <wp:inline distT="0" distB="0" distL="0" distR="0" wp14:anchorId="6FDBEB49" wp14:editId="217A0644">
                  <wp:extent cx="1379220" cy="13912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1036"/>
                          <a:stretch>
                            <a:fillRect/>
                          </a:stretch>
                        </pic:blipFill>
                        <pic:spPr bwMode="auto">
                          <a:xfrm>
                            <a:off x="0" y="0"/>
                            <a:ext cx="1379220" cy="1391285"/>
                          </a:xfrm>
                          <a:prstGeom prst="rect">
                            <a:avLst/>
                          </a:prstGeom>
                          <a:noFill/>
                          <a:ln>
                            <a:noFill/>
                          </a:ln>
                        </pic:spPr>
                      </pic:pic>
                    </a:graphicData>
                  </a:graphic>
                </wp:inline>
              </w:drawing>
            </w:r>
          </w:p>
          <w:p w14:paraId="1149ADC6" w14:textId="77777777" w:rsidR="007D1AE2" w:rsidRPr="00CF64CF" w:rsidRDefault="007D1AE2" w:rsidP="00E7327B">
            <w:pPr>
              <w:rPr>
                <w:rFonts w:ascii="Arial" w:hAnsi="Arial"/>
                <w:snapToGrid w:val="0"/>
                <w:sz w:val="16"/>
                <w:szCs w:val="16"/>
                <w:lang w:val="it-IT"/>
              </w:rPr>
            </w:pPr>
            <w:r>
              <w:rPr>
                <w:rFonts w:ascii="Arial" w:hAnsi="Arial"/>
                <w:snapToGrid w:val="0"/>
                <w:sz w:val="16"/>
                <w:szCs w:val="16"/>
                <w:lang w:val="it-IT"/>
              </w:rPr>
              <w:t>Fonte: OPEN MIND</w:t>
            </w:r>
          </w:p>
          <w:p w14:paraId="529C49DD" w14:textId="77777777" w:rsidR="007D1AE2" w:rsidRPr="00CF64CF" w:rsidRDefault="007D1AE2" w:rsidP="00E7327B">
            <w:pPr>
              <w:rPr>
                <w:rFonts w:ascii="Arial" w:hAnsi="Arial"/>
                <w:b/>
                <w:snapToGrid w:val="0"/>
                <w:sz w:val="18"/>
                <w:lang w:val="it-IT"/>
              </w:rPr>
            </w:pPr>
          </w:p>
          <w:p w14:paraId="4F86DB67" w14:textId="5DBDD6B6" w:rsidR="00094619" w:rsidRPr="00CF64CF" w:rsidRDefault="00094619" w:rsidP="00094619">
            <w:pPr>
              <w:rPr>
                <w:rFonts w:ascii="Arial" w:hAnsi="Arial"/>
                <w:b/>
                <w:snapToGrid w:val="0"/>
                <w:sz w:val="18"/>
                <w:lang w:val="it-IT"/>
              </w:rPr>
            </w:pPr>
            <w:r>
              <w:rPr>
                <w:rFonts w:ascii="Arial" w:hAnsi="Arial"/>
                <w:b/>
                <w:bCs/>
                <w:snapToGrid w:val="0"/>
                <w:sz w:val="18"/>
                <w:lang w:val="it-IT"/>
              </w:rPr>
              <w:t xml:space="preserve">Le tecnologie High-Precision </w:t>
            </w:r>
            <w:proofErr w:type="spellStart"/>
            <w:r>
              <w:rPr>
                <w:rFonts w:ascii="Arial" w:hAnsi="Arial"/>
                <w:b/>
                <w:bCs/>
                <w:snapToGrid w:val="0"/>
                <w:sz w:val="18"/>
                <w:lang w:val="it-IT"/>
              </w:rPr>
              <w:t>Machining</w:t>
            </w:r>
            <w:proofErr w:type="spellEnd"/>
            <w:r>
              <w:rPr>
                <w:rFonts w:ascii="Arial" w:hAnsi="Arial"/>
                <w:b/>
                <w:bCs/>
                <w:snapToGrid w:val="0"/>
                <w:sz w:val="18"/>
                <w:lang w:val="it-IT"/>
              </w:rPr>
              <w:t xml:space="preserve"> di </w:t>
            </w: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lang w:val="it-IT"/>
              </w:rPr>
              <w:t>: garanzia di una qualità superficiale molto elevata</w:t>
            </w:r>
          </w:p>
          <w:p w14:paraId="50CA8152" w14:textId="786C43ED" w:rsidR="007D1AE2" w:rsidRPr="00CF64CF" w:rsidRDefault="007D1AE2" w:rsidP="00E7327B">
            <w:pPr>
              <w:rPr>
                <w:rFonts w:ascii="Arial" w:hAnsi="Arial"/>
                <w:b/>
                <w:snapToGrid w:val="0"/>
                <w:sz w:val="18"/>
                <w:lang w:val="it-IT"/>
              </w:rPr>
            </w:pPr>
          </w:p>
        </w:tc>
        <w:tc>
          <w:tcPr>
            <w:tcW w:w="4394" w:type="dxa"/>
            <w:tcBorders>
              <w:top w:val="single" w:sz="4" w:space="0" w:color="auto"/>
              <w:left w:val="single" w:sz="4" w:space="0" w:color="auto"/>
              <w:bottom w:val="single" w:sz="4" w:space="0" w:color="auto"/>
              <w:right w:val="single" w:sz="4" w:space="0" w:color="auto"/>
            </w:tcBorders>
          </w:tcPr>
          <w:p w14:paraId="03CFFF0F" w14:textId="295FF1D1" w:rsidR="007D1AE2" w:rsidRPr="00CF64CF" w:rsidRDefault="007D1AE2" w:rsidP="00E7327B">
            <w:pPr>
              <w:rPr>
                <w:rFonts w:ascii="Arial" w:hAnsi="Arial"/>
                <w:b/>
                <w:snapToGrid w:val="0"/>
                <w:sz w:val="18"/>
                <w:lang w:val="it-IT"/>
              </w:rPr>
            </w:pPr>
          </w:p>
          <w:p w14:paraId="60CCA475" w14:textId="5738BD83" w:rsidR="007D1AE2" w:rsidRDefault="00076D00" w:rsidP="00E7327B">
            <w:pPr>
              <w:rPr>
                <w:rFonts w:ascii="Arial" w:hAnsi="Arial"/>
                <w:b/>
                <w:snapToGrid w:val="0"/>
                <w:sz w:val="18"/>
              </w:rPr>
            </w:pPr>
            <w:r>
              <w:rPr>
                <w:noProof/>
                <w:lang w:val="it-IT"/>
              </w:rPr>
              <w:drawing>
                <wp:inline distT="0" distB="0" distL="0" distR="0" wp14:anchorId="5C0A05CA" wp14:editId="6402B724">
                  <wp:extent cx="2649220" cy="139128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1039"/>
                          <a:stretch>
                            <a:fillRect/>
                          </a:stretch>
                        </pic:blipFill>
                        <pic:spPr bwMode="auto">
                          <a:xfrm>
                            <a:off x="0" y="0"/>
                            <a:ext cx="2649220" cy="1391285"/>
                          </a:xfrm>
                          <a:prstGeom prst="rect">
                            <a:avLst/>
                          </a:prstGeom>
                          <a:noFill/>
                          <a:ln>
                            <a:noFill/>
                          </a:ln>
                        </pic:spPr>
                      </pic:pic>
                    </a:graphicData>
                  </a:graphic>
                </wp:inline>
              </w:drawing>
            </w:r>
          </w:p>
          <w:p w14:paraId="1122EFE6" w14:textId="77777777" w:rsidR="00094619" w:rsidRPr="00CF64CF" w:rsidRDefault="00094619" w:rsidP="00094619">
            <w:pPr>
              <w:rPr>
                <w:rFonts w:ascii="Arial" w:hAnsi="Arial"/>
                <w:snapToGrid w:val="0"/>
                <w:sz w:val="16"/>
                <w:szCs w:val="16"/>
                <w:lang w:val="it-IT"/>
              </w:rPr>
            </w:pPr>
            <w:r>
              <w:rPr>
                <w:rFonts w:ascii="Arial" w:hAnsi="Arial"/>
                <w:snapToGrid w:val="0"/>
                <w:sz w:val="16"/>
                <w:szCs w:val="16"/>
                <w:lang w:val="it-IT"/>
              </w:rPr>
              <w:t>Fonte: OPEN MIND</w:t>
            </w:r>
          </w:p>
          <w:p w14:paraId="4C07D82D" w14:textId="77777777" w:rsidR="007D1AE2" w:rsidRPr="00CF64CF" w:rsidRDefault="007D1AE2" w:rsidP="00E7327B">
            <w:pPr>
              <w:rPr>
                <w:rFonts w:ascii="Arial" w:hAnsi="Arial"/>
                <w:b/>
                <w:snapToGrid w:val="0"/>
                <w:sz w:val="18"/>
                <w:lang w:val="it-IT"/>
              </w:rPr>
            </w:pPr>
          </w:p>
          <w:p w14:paraId="63FD0612" w14:textId="77777777" w:rsidR="007D1AE2" w:rsidRPr="00CF64CF" w:rsidRDefault="007D1AE2" w:rsidP="007D1AE2">
            <w:pPr>
              <w:rPr>
                <w:rFonts w:ascii="Arial" w:hAnsi="Arial"/>
                <w:b/>
                <w:snapToGrid w:val="0"/>
                <w:sz w:val="18"/>
                <w:lang w:val="it-IT"/>
              </w:rPr>
            </w:pPr>
            <w:r>
              <w:rPr>
                <w:rFonts w:ascii="Arial" w:hAnsi="Arial"/>
                <w:b/>
                <w:bCs/>
                <w:snapToGrid w:val="0"/>
                <w:sz w:val="18"/>
                <w:lang w:val="it-IT"/>
              </w:rPr>
              <w:t xml:space="preserve">Stampi a soffiaggio per bottiglie: superfici con un alto livello di lucidatura e transizioni perfette grazie a </w:t>
            </w:r>
            <w:r>
              <w:rPr>
                <w:rFonts w:ascii="Arial" w:hAnsi="Arial"/>
                <w:b/>
                <w:bCs/>
                <w:i/>
                <w:iCs/>
                <w:snapToGrid w:val="0"/>
                <w:sz w:val="18"/>
                <w:lang w:val="it-IT"/>
              </w:rPr>
              <w:t>hyper</w:t>
            </w:r>
            <w:r>
              <w:rPr>
                <w:rFonts w:ascii="Arial" w:hAnsi="Arial"/>
                <w:b/>
                <w:bCs/>
                <w:snapToGrid w:val="0"/>
                <w:sz w:val="18"/>
                <w:lang w:val="it-IT"/>
              </w:rPr>
              <w:t xml:space="preserve">MILL </w:t>
            </w:r>
          </w:p>
          <w:p w14:paraId="5D7894E0" w14:textId="67192E08" w:rsidR="007D1AE2" w:rsidRPr="00CF64CF" w:rsidRDefault="007D1AE2" w:rsidP="00E7327B">
            <w:pPr>
              <w:rPr>
                <w:rFonts w:ascii="Arial" w:hAnsi="Arial"/>
                <w:b/>
                <w:snapToGrid w:val="0"/>
                <w:sz w:val="18"/>
                <w:lang w:val="it-IT"/>
              </w:rPr>
            </w:pPr>
          </w:p>
        </w:tc>
      </w:tr>
    </w:tbl>
    <w:p w14:paraId="352B727D" w14:textId="77777777" w:rsidR="007D1AE2" w:rsidRPr="00CF64CF" w:rsidRDefault="007D1AE2" w:rsidP="007D1AE2">
      <w:pPr>
        <w:pStyle w:val="PIAbspann"/>
        <w:jc w:val="left"/>
        <w:rPr>
          <w:lang w:val="it-IT"/>
        </w:rPr>
      </w:pPr>
    </w:p>
    <w:p w14:paraId="156C437D" w14:textId="207B4EF0" w:rsidR="00094619" w:rsidRPr="00CF64CF" w:rsidRDefault="00636D05" w:rsidP="00852645">
      <w:pPr>
        <w:pStyle w:val="PIAbspann"/>
        <w:jc w:val="left"/>
        <w:rPr>
          <w:lang w:val="it-IT"/>
        </w:rPr>
      </w:pPr>
      <w:r>
        <w:rPr>
          <w:lang w:val="it-IT"/>
        </w:rPr>
        <w:br w:type="page"/>
      </w:r>
    </w:p>
    <w:p w14:paraId="18B3B602" w14:textId="77777777" w:rsidR="00852645" w:rsidRPr="00CF64CF" w:rsidRDefault="00852645" w:rsidP="00852645">
      <w:pPr>
        <w:pStyle w:val="PITextkrper"/>
        <w:rPr>
          <w:b/>
          <w:bCs/>
          <w:sz w:val="18"/>
          <w:szCs w:val="18"/>
          <w:lang w:val="it-IT"/>
        </w:rPr>
      </w:pPr>
      <w:r>
        <w:rPr>
          <w:b/>
          <w:bCs/>
          <w:sz w:val="18"/>
          <w:szCs w:val="18"/>
          <w:lang w:val="it-IT"/>
        </w:rPr>
        <w:lastRenderedPageBreak/>
        <w:t>Materiale video disponibile</w:t>
      </w:r>
    </w:p>
    <w:p w14:paraId="415A33A2" w14:textId="2E90AA8E" w:rsidR="00852645" w:rsidRPr="00CF64CF" w:rsidRDefault="00852645" w:rsidP="00852645">
      <w:pPr>
        <w:pStyle w:val="PIAbspann"/>
        <w:jc w:val="left"/>
        <w:rPr>
          <w:lang w:val="it-IT"/>
        </w:rPr>
      </w:pPr>
      <w:r>
        <w:rPr>
          <w:lang w:val="it-IT"/>
        </w:rPr>
        <w:t xml:space="preserve">Potete consultare il seguente materiale video sul nostro canale YouTube: </w:t>
      </w:r>
      <w:r>
        <w:rPr>
          <w:lang w:val="it-IT"/>
        </w:rPr>
        <w:br/>
      </w:r>
      <w:r w:rsidR="00000000">
        <w:fldChar w:fldCharType="begin"/>
      </w:r>
      <w:r w:rsidR="00000000" w:rsidRPr="00D41A84">
        <w:rPr>
          <w:lang w:val="en-GB"/>
        </w:rPr>
        <w:instrText>HYPERLINK "https://youtu.be/F5lBGfmowHg"</w:instrText>
      </w:r>
      <w:r w:rsidR="00000000">
        <w:fldChar w:fldCharType="separate"/>
      </w:r>
      <w:r>
        <w:rPr>
          <w:rStyle w:val="Hyperlink"/>
          <w:rFonts w:cs="Arial"/>
          <w:lang w:val="it-IT"/>
        </w:rPr>
        <w:t>https://youtu.be/F5lBGfmowHg</w:t>
      </w:r>
      <w:r w:rsidR="00000000">
        <w:rPr>
          <w:rStyle w:val="Hyperlink"/>
          <w:rFonts w:cs="Arial"/>
          <w:lang w:val="it-IT"/>
        </w:rPr>
        <w:fldChar w:fldCharType="end"/>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41A84" w14:paraId="22520C0C" w14:textId="77777777" w:rsidTr="004831C8">
        <w:tc>
          <w:tcPr>
            <w:tcW w:w="3402" w:type="dxa"/>
          </w:tcPr>
          <w:p w14:paraId="3C7B9D93" w14:textId="77777777" w:rsidR="00852645" w:rsidRPr="00CF64CF" w:rsidRDefault="00852645" w:rsidP="004831C8">
            <w:pPr>
              <w:rPr>
                <w:rFonts w:ascii="Arial" w:hAnsi="Arial"/>
                <w:b/>
                <w:snapToGrid w:val="0"/>
                <w:sz w:val="18"/>
                <w:highlight w:val="green"/>
                <w:lang w:val="it-IT"/>
              </w:rPr>
            </w:pPr>
          </w:p>
          <w:p w14:paraId="6D58F46E" w14:textId="7F0C4E7B" w:rsidR="00BE2F4E" w:rsidRDefault="00076D00" w:rsidP="004831C8">
            <w:r>
              <w:rPr>
                <w:noProof/>
                <w:lang w:val="it-IT"/>
              </w:rPr>
              <w:drawing>
                <wp:inline distT="0" distB="0" distL="0" distR="0" wp14:anchorId="2460E489" wp14:editId="0B094E44">
                  <wp:extent cx="2012315" cy="11334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2315" cy="1133475"/>
                          </a:xfrm>
                          <a:prstGeom prst="rect">
                            <a:avLst/>
                          </a:prstGeom>
                          <a:noFill/>
                          <a:ln>
                            <a:noFill/>
                          </a:ln>
                        </pic:spPr>
                      </pic:pic>
                    </a:graphicData>
                  </a:graphic>
                </wp:inline>
              </w:drawing>
            </w:r>
          </w:p>
          <w:p w14:paraId="08A60C9C" w14:textId="77777777" w:rsidR="00BE2F4E" w:rsidRDefault="00BE2F4E" w:rsidP="004831C8"/>
          <w:p w14:paraId="29949A21" w14:textId="77777777" w:rsidR="00852645" w:rsidRPr="00CF64CF" w:rsidRDefault="00852645" w:rsidP="004831C8">
            <w:pPr>
              <w:rPr>
                <w:rFonts w:ascii="Arial" w:hAnsi="Arial"/>
                <w:snapToGrid w:val="0"/>
                <w:sz w:val="16"/>
                <w:szCs w:val="16"/>
                <w:lang w:val="it-IT"/>
              </w:rPr>
            </w:pPr>
            <w:r>
              <w:rPr>
                <w:rFonts w:ascii="Arial" w:hAnsi="Arial"/>
                <w:snapToGrid w:val="0"/>
                <w:sz w:val="16"/>
                <w:szCs w:val="16"/>
                <w:lang w:val="it-IT"/>
              </w:rPr>
              <w:t>Fonte: OPEN MIND</w:t>
            </w:r>
          </w:p>
          <w:p w14:paraId="44E9BB48" w14:textId="77777777" w:rsidR="00852645" w:rsidRPr="00CF64CF" w:rsidRDefault="00852645" w:rsidP="004831C8">
            <w:pPr>
              <w:rPr>
                <w:rFonts w:ascii="Arial" w:hAnsi="Arial"/>
                <w:snapToGrid w:val="0"/>
                <w:sz w:val="16"/>
                <w:szCs w:val="16"/>
                <w:lang w:val="it-IT"/>
              </w:rPr>
            </w:pPr>
          </w:p>
          <w:p w14:paraId="55C28415" w14:textId="3422E60C" w:rsidR="00852645" w:rsidRPr="00CF64CF" w:rsidRDefault="00DD6F5F" w:rsidP="00852645">
            <w:pPr>
              <w:rPr>
                <w:rFonts w:ascii="Arial" w:hAnsi="Arial"/>
                <w:b/>
                <w:snapToGrid w:val="0"/>
                <w:sz w:val="18"/>
                <w:lang w:val="it-IT"/>
              </w:rPr>
            </w:pPr>
            <w:r>
              <w:rPr>
                <w:rFonts w:ascii="Arial" w:hAnsi="Arial"/>
                <w:b/>
                <w:bCs/>
                <w:snapToGrid w:val="0"/>
                <w:sz w:val="18"/>
                <w:lang w:val="it-IT"/>
              </w:rPr>
              <w:t>High-Precision Machining su una sezione di un paraurti</w:t>
            </w:r>
            <w:r>
              <w:rPr>
                <w:rFonts w:ascii="Arial" w:hAnsi="Arial"/>
                <w:snapToGrid w:val="0"/>
                <w:sz w:val="18"/>
                <w:lang w:val="it-IT"/>
              </w:rPr>
              <w:br/>
            </w:r>
          </w:p>
        </w:tc>
      </w:tr>
    </w:tbl>
    <w:p w14:paraId="40A4E9D9" w14:textId="77777777" w:rsidR="00B47356" w:rsidRPr="00CF64CF" w:rsidRDefault="00B47356" w:rsidP="00B47356">
      <w:pPr>
        <w:rPr>
          <w:lang w:val="it-IT"/>
        </w:rPr>
      </w:pPr>
    </w:p>
    <w:p w14:paraId="11ABFA3C" w14:textId="77777777" w:rsidR="004243CE" w:rsidRPr="00CF64CF" w:rsidRDefault="004243CE" w:rsidP="004243CE">
      <w:pPr>
        <w:rPr>
          <w:lang w:val="it-IT"/>
        </w:rPr>
      </w:pPr>
    </w:p>
    <w:p w14:paraId="2F3FF994" w14:textId="77777777" w:rsidR="00CF64CF" w:rsidRPr="00C82432" w:rsidRDefault="00CF64CF" w:rsidP="00CF64CF">
      <w:pPr>
        <w:rPr>
          <w:lang w:val="it-IT"/>
        </w:rPr>
      </w:pPr>
    </w:p>
    <w:p w14:paraId="445666CD" w14:textId="77777777" w:rsidR="00CF64CF" w:rsidRPr="00592C38" w:rsidRDefault="00CF64CF" w:rsidP="00CF64CF">
      <w:pPr>
        <w:pStyle w:val="Textkrper"/>
        <w:spacing w:line="360" w:lineRule="auto"/>
        <w:jc w:val="both"/>
        <w:rPr>
          <w:bCs w:val="0"/>
          <w:color w:val="auto"/>
          <w:lang w:val="it-IT"/>
        </w:rPr>
      </w:pPr>
      <w:r w:rsidRPr="00592C38">
        <w:rPr>
          <w:color w:val="auto"/>
          <w:lang w:val="it-IT"/>
        </w:rPr>
        <w:t>Informazioni su OPEN MIND Technologies AG</w:t>
      </w:r>
    </w:p>
    <w:p w14:paraId="41B29D9D" w14:textId="77777777" w:rsidR="00CF64CF" w:rsidRPr="00592C38" w:rsidRDefault="00CF64CF" w:rsidP="00CF64CF">
      <w:pPr>
        <w:pStyle w:val="PITextkrper"/>
        <w:spacing w:line="360" w:lineRule="auto"/>
        <w:rPr>
          <w:bCs/>
          <w:sz w:val="18"/>
          <w:szCs w:val="18"/>
          <w:lang w:val="it-IT"/>
        </w:rPr>
      </w:pPr>
      <w:r w:rsidRPr="00592C38">
        <w:rPr>
          <w:sz w:val="18"/>
          <w:szCs w:val="18"/>
          <w:lang w:val="it-IT"/>
        </w:rPr>
        <w:t>OPEN MIND TECHNOLOGIES AG è uno dei produttori più richiesti al mondo per le sue soluzioni CAM ad alte prestazioni per la programmazione</w:t>
      </w:r>
      <w:r>
        <w:rPr>
          <w:sz w:val="18"/>
          <w:szCs w:val="18"/>
          <w:lang w:val="it-IT"/>
        </w:rPr>
        <w:t>, indipendentemente da</w:t>
      </w:r>
      <w:r w:rsidRPr="00592C38">
        <w:rPr>
          <w:sz w:val="18"/>
          <w:szCs w:val="18"/>
          <w:lang w:val="it-IT"/>
        </w:rPr>
        <w:t xml:space="preserve"> </w:t>
      </w:r>
      <w:r>
        <w:rPr>
          <w:sz w:val="18"/>
          <w:szCs w:val="18"/>
          <w:lang w:val="it-IT"/>
        </w:rPr>
        <w:t>macchina utensile e controllo numerico.</w:t>
      </w:r>
      <w:r w:rsidRPr="00592C38">
        <w:rPr>
          <w:sz w:val="18"/>
          <w:szCs w:val="18"/>
          <w:lang w:val="it-IT"/>
        </w:rPr>
        <w:t xml:space="preserve"> </w:t>
      </w:r>
    </w:p>
    <w:p w14:paraId="7C557363" w14:textId="77777777" w:rsidR="00CF64CF" w:rsidRPr="00592C38" w:rsidRDefault="00CF64CF" w:rsidP="00CF64CF">
      <w:pPr>
        <w:pStyle w:val="PITextkrper"/>
        <w:spacing w:line="360" w:lineRule="auto"/>
        <w:rPr>
          <w:sz w:val="18"/>
          <w:szCs w:val="18"/>
          <w:lang w:val="it-IT"/>
        </w:rPr>
      </w:pPr>
      <w:r w:rsidRPr="00592C38">
        <w:rPr>
          <w:sz w:val="18"/>
          <w:szCs w:val="18"/>
          <w:lang w:val="it-IT"/>
        </w:rPr>
        <w:t>OPEN MIND sviluppa soluzioni CAM perfettamente coordinate e dotate di un elevato numero di innovazioni esclusive, le quali garantiscono prestazioni notevolmente migliori per quanto r</w:t>
      </w:r>
      <w:r>
        <w:rPr>
          <w:sz w:val="18"/>
          <w:szCs w:val="18"/>
          <w:lang w:val="it-IT"/>
        </w:rPr>
        <w:t>iguarda la programmazione e la fresatura</w:t>
      </w:r>
      <w:r w:rsidRPr="00592C38">
        <w:rPr>
          <w:sz w:val="18"/>
          <w:szCs w:val="18"/>
          <w:lang w:val="it-IT"/>
        </w:rPr>
        <w:t>. Strategie come la fresatura 2</w:t>
      </w:r>
      <w:r>
        <w:rPr>
          <w:sz w:val="18"/>
          <w:szCs w:val="18"/>
          <w:lang w:val="it-IT"/>
        </w:rPr>
        <w:t>,5</w:t>
      </w:r>
      <w:r w:rsidRPr="00592C38">
        <w:rPr>
          <w:sz w:val="18"/>
          <w:szCs w:val="18"/>
          <w:lang w:val="it-IT"/>
        </w:rPr>
        <w:t xml:space="preserve">D, 3D e a 5 assi, tornitura e lavorazioni come HSC e HPC sono integrate in modo compatto nel sistema CAM </w:t>
      </w:r>
      <w:proofErr w:type="spellStart"/>
      <w:r w:rsidRPr="00592C38">
        <w:rPr>
          <w:i/>
          <w:iCs/>
          <w:sz w:val="18"/>
          <w:szCs w:val="18"/>
          <w:lang w:val="it-IT"/>
        </w:rPr>
        <w:t>hyper</w:t>
      </w:r>
      <w:r w:rsidRPr="00592C38">
        <w:rPr>
          <w:sz w:val="18"/>
          <w:szCs w:val="18"/>
          <w:lang w:val="it-IT"/>
        </w:rPr>
        <w:t>MILL</w:t>
      </w:r>
      <w:proofErr w:type="spellEnd"/>
      <w:r w:rsidRPr="00592C38">
        <w:rPr>
          <w:sz w:val="18"/>
          <w:szCs w:val="18"/>
          <w:lang w:val="it-IT"/>
        </w:rPr>
        <w:t xml:space="preserve">. Il vantaggio principale per i clienti risiede nel fatto che </w:t>
      </w:r>
      <w:proofErr w:type="spellStart"/>
      <w:r w:rsidRPr="00592C38">
        <w:rPr>
          <w:i/>
          <w:iCs/>
          <w:sz w:val="18"/>
          <w:szCs w:val="18"/>
          <w:lang w:val="it-IT"/>
        </w:rPr>
        <w:t>hyper</w:t>
      </w:r>
      <w:r w:rsidRPr="00592C38">
        <w:rPr>
          <w:sz w:val="18"/>
          <w:szCs w:val="18"/>
          <w:lang w:val="it-IT"/>
        </w:rPr>
        <w:t>MILL</w:t>
      </w:r>
      <w:proofErr w:type="spellEnd"/>
      <w:r w:rsidRPr="00592C38">
        <w:rPr>
          <w:sz w:val="18"/>
          <w:szCs w:val="18"/>
          <w:lang w:val="it-IT"/>
        </w:rPr>
        <w:t xml:space="preserve"> risulta perfettamente utilizzabile con tutte le soluzioni CAD più comuni, nonché per la programmazione automatizzata. </w:t>
      </w:r>
    </w:p>
    <w:p w14:paraId="7538979F" w14:textId="77777777" w:rsidR="00CF64CF" w:rsidRPr="00592C38" w:rsidRDefault="00CF64CF" w:rsidP="00CF64CF">
      <w:pPr>
        <w:pStyle w:val="PITextkrper"/>
        <w:spacing w:line="360" w:lineRule="auto"/>
        <w:rPr>
          <w:sz w:val="18"/>
          <w:szCs w:val="18"/>
          <w:lang w:val="it-IT"/>
        </w:rPr>
      </w:pPr>
      <w:r w:rsidRPr="00592C38">
        <w:rPr>
          <w:sz w:val="18"/>
          <w:szCs w:val="18"/>
          <w:lang w:val="it-IT"/>
        </w:rPr>
        <w:t>OPEN MIND rientra tra i 5 produttori CA</w:t>
      </w:r>
      <w:r>
        <w:rPr>
          <w:sz w:val="18"/>
          <w:szCs w:val="18"/>
          <w:lang w:val="it-IT"/>
        </w:rPr>
        <w:t>D/CAM</w:t>
      </w:r>
      <w:r w:rsidRPr="00592C38">
        <w:rPr>
          <w:sz w:val="18"/>
          <w:szCs w:val="18"/>
          <w:lang w:val="it-IT"/>
        </w:rPr>
        <w:t xml:space="preserve"> leader a livello mondiale secondo il report </w:t>
      </w:r>
      <w:r>
        <w:rPr>
          <w:sz w:val="18"/>
          <w:szCs w:val="18"/>
          <w:lang w:val="it-IT"/>
        </w:rPr>
        <w:t>“NC Market Analysis Report 2022”</w:t>
      </w:r>
      <w:r w:rsidRPr="00592C38">
        <w:rPr>
          <w:sz w:val="18"/>
          <w:szCs w:val="18"/>
          <w:lang w:val="it-IT"/>
        </w:rPr>
        <w:t xml:space="preserve"> di </w:t>
      </w:r>
      <w:proofErr w:type="spellStart"/>
      <w:r w:rsidRPr="00592C38">
        <w:rPr>
          <w:sz w:val="18"/>
          <w:szCs w:val="18"/>
          <w:lang w:val="it-IT"/>
        </w:rPr>
        <w:t>CIMdata</w:t>
      </w:r>
      <w:proofErr w:type="spellEnd"/>
      <w:r w:rsidRPr="00592C38">
        <w:rPr>
          <w:sz w:val="18"/>
          <w:szCs w:val="18"/>
          <w:lang w:val="it-IT"/>
        </w:rPr>
        <w:t>. I sistemi CA</w:t>
      </w:r>
      <w:r>
        <w:rPr>
          <w:sz w:val="18"/>
          <w:szCs w:val="18"/>
          <w:lang w:val="it-IT"/>
        </w:rPr>
        <w:t>D/CAM</w:t>
      </w:r>
      <w:r w:rsidRPr="00592C38">
        <w:rPr>
          <w:sz w:val="18"/>
          <w:szCs w:val="18"/>
          <w:lang w:val="it-IT"/>
        </w:rPr>
        <w:t xml:space="preserve"> di OPEN MIND soddisfano i requisiti massimi in termini di costruzione di</w:t>
      </w:r>
      <w:r>
        <w:rPr>
          <w:sz w:val="18"/>
          <w:szCs w:val="18"/>
          <w:lang w:val="it-IT"/>
        </w:rPr>
        <w:t xml:space="preserve"> utensili e stampi</w:t>
      </w:r>
      <w:r w:rsidRPr="00592C38">
        <w:rPr>
          <w:sz w:val="18"/>
          <w:szCs w:val="18"/>
          <w:lang w:val="it-IT"/>
        </w:rPr>
        <w:t xml:space="preserve">, nel settore dell'industria meccanica, dell'industria automobilistica e aerospaziale e per quanto riguarda la tecnologia medica. OPEN MIND è attiva in tutti i mercati più importanti dell'Asia, dell'Europa e dell'America ed è membro del gruppo di imprese </w:t>
      </w:r>
      <w:proofErr w:type="spellStart"/>
      <w:r w:rsidRPr="00592C38">
        <w:rPr>
          <w:sz w:val="18"/>
          <w:szCs w:val="18"/>
          <w:lang w:val="it-IT"/>
        </w:rPr>
        <w:t>Mensch</w:t>
      </w:r>
      <w:proofErr w:type="spellEnd"/>
      <w:r w:rsidRPr="00592C38">
        <w:rPr>
          <w:sz w:val="18"/>
          <w:szCs w:val="18"/>
          <w:lang w:val="it-IT"/>
        </w:rPr>
        <w:t xml:space="preserve"> und </w:t>
      </w:r>
      <w:proofErr w:type="spellStart"/>
      <w:r w:rsidRPr="00592C38">
        <w:rPr>
          <w:sz w:val="18"/>
          <w:szCs w:val="18"/>
          <w:lang w:val="it-IT"/>
        </w:rPr>
        <w:t>Maschine</w:t>
      </w:r>
      <w:proofErr w:type="spellEnd"/>
      <w:r w:rsidRPr="00592C38">
        <w:rPr>
          <w:sz w:val="18"/>
          <w:szCs w:val="18"/>
          <w:lang w:val="it-IT"/>
        </w:rPr>
        <w:t>.</w:t>
      </w:r>
    </w:p>
    <w:p w14:paraId="171D95F1" w14:textId="77777777" w:rsidR="00CF64CF" w:rsidRDefault="00CF64CF" w:rsidP="00CF64CF">
      <w:pPr>
        <w:pStyle w:val="Textkrper"/>
        <w:autoSpaceDE w:val="0"/>
        <w:autoSpaceDN w:val="0"/>
        <w:adjustRightInd w:val="0"/>
        <w:spacing w:line="360" w:lineRule="auto"/>
        <w:jc w:val="both"/>
        <w:rPr>
          <w:b w:val="0"/>
          <w:bCs w:val="0"/>
          <w:color w:val="auto"/>
          <w:lang w:val="it-IT"/>
        </w:rPr>
      </w:pPr>
    </w:p>
    <w:p w14:paraId="650DF6AC" w14:textId="77777777" w:rsidR="00CF64CF" w:rsidRDefault="00CF64CF" w:rsidP="00CF64CF">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Ulteriori informazioni sono disponibili su richiesta oppure visitando il sito www.openmind-tech.com o contattando </w:t>
      </w:r>
    </w:p>
    <w:p w14:paraId="63BD0032" w14:textId="77777777" w:rsidR="00CF64CF" w:rsidRDefault="00CF64CF" w:rsidP="00CF64CF">
      <w:pPr>
        <w:pStyle w:val="Textkrper"/>
        <w:autoSpaceDE w:val="0"/>
        <w:autoSpaceDN w:val="0"/>
        <w:adjustRightInd w:val="0"/>
        <w:spacing w:line="360" w:lineRule="auto"/>
        <w:jc w:val="both"/>
        <w:rPr>
          <w:b w:val="0"/>
          <w:bCs w:val="0"/>
          <w:color w:val="auto"/>
          <w:lang w:val="it-IT"/>
        </w:rPr>
      </w:pPr>
      <w:r>
        <w:rPr>
          <w:b w:val="0"/>
          <w:bCs w:val="0"/>
          <w:color w:val="auto"/>
          <w:lang w:val="it-IT"/>
        </w:rPr>
        <w:t>Sales.Italy@openmind-tech.com o +39 0293 162503.</w:t>
      </w:r>
    </w:p>
    <w:p w14:paraId="64BD6497" w14:textId="77777777" w:rsidR="00CF64CF" w:rsidRDefault="00CF64CF" w:rsidP="00CF64CF">
      <w:pPr>
        <w:pStyle w:val="Textkrper"/>
        <w:autoSpaceDE w:val="0"/>
        <w:autoSpaceDN w:val="0"/>
        <w:adjustRightInd w:val="0"/>
        <w:spacing w:line="360" w:lineRule="auto"/>
        <w:jc w:val="both"/>
        <w:rPr>
          <w:b w:val="0"/>
          <w:bCs w:val="0"/>
          <w:color w:val="auto"/>
          <w:lang w:val="it-IT"/>
        </w:rPr>
      </w:pPr>
    </w:p>
    <w:p w14:paraId="50C8DA4F" w14:textId="77777777" w:rsidR="00CF64CF" w:rsidRPr="0099361D" w:rsidRDefault="00CF64CF" w:rsidP="00CF64CF">
      <w:pPr>
        <w:pStyle w:val="PIAbspann"/>
        <w:jc w:val="left"/>
        <w:rPr>
          <w:rStyle w:val="text"/>
          <w:lang w:val="it-IT"/>
        </w:rPr>
      </w:pPr>
      <w:r>
        <w:rPr>
          <w:rStyle w:val="text"/>
          <w:lang w:val="it-IT"/>
        </w:rPr>
        <w:t>OPEN MIND Technologies Italia Srl, Milano</w:t>
      </w:r>
      <w:r>
        <w:rPr>
          <w:lang w:val="it-IT"/>
        </w:rPr>
        <w:br/>
      </w:r>
      <w:r>
        <w:rPr>
          <w:rStyle w:val="text"/>
          <w:lang w:val="it-IT"/>
        </w:rPr>
        <w:t xml:space="preserve">Via </w:t>
      </w:r>
      <w:proofErr w:type="spellStart"/>
      <w:r>
        <w:rPr>
          <w:rStyle w:val="text"/>
          <w:lang w:val="it-IT"/>
        </w:rPr>
        <w:t>Pomè</w:t>
      </w:r>
      <w:proofErr w:type="spellEnd"/>
      <w:r>
        <w:rPr>
          <w:rStyle w:val="text"/>
          <w:lang w:val="it-IT"/>
        </w:rPr>
        <w:t xml:space="preserve"> 14</w:t>
      </w:r>
      <w:r>
        <w:rPr>
          <w:lang w:val="it-IT"/>
        </w:rPr>
        <w:br/>
      </w:r>
      <w:r>
        <w:rPr>
          <w:rStyle w:val="text"/>
          <w:lang w:val="it-IT"/>
        </w:rPr>
        <w:t>20017 Rho (MI)</w:t>
      </w:r>
      <w:r>
        <w:rPr>
          <w:rStyle w:val="text"/>
          <w:lang w:val="it-IT"/>
        </w:rPr>
        <w:br/>
        <w:t>Tel.: +</w:t>
      </w:r>
      <w:proofErr w:type="gramStart"/>
      <w:r>
        <w:rPr>
          <w:rStyle w:val="text"/>
          <w:lang w:val="it-IT"/>
        </w:rPr>
        <w:t>39  02</w:t>
      </w:r>
      <w:proofErr w:type="gramEnd"/>
      <w:r>
        <w:rPr>
          <w:rStyle w:val="text"/>
          <w:lang w:val="it-IT"/>
        </w:rPr>
        <w:t>  93 162 503</w:t>
      </w:r>
      <w:r>
        <w:rPr>
          <w:rStyle w:val="text"/>
          <w:lang w:val="it-IT"/>
        </w:rPr>
        <w:br/>
        <w:t xml:space="preserve">Fax: +39  02  93 184 429 </w:t>
      </w:r>
      <w:r>
        <w:rPr>
          <w:rStyle w:val="text"/>
          <w:lang w:val="it-IT"/>
        </w:rPr>
        <w:br/>
        <w:t xml:space="preserve">E-mail: Info.Italy@openmind-tech.com </w:t>
      </w:r>
    </w:p>
    <w:p w14:paraId="446BE04A" w14:textId="77777777" w:rsidR="00CF64CF" w:rsidRPr="0099361D" w:rsidRDefault="00CF64CF" w:rsidP="00CF64CF">
      <w:pPr>
        <w:pStyle w:val="PIAbspann"/>
        <w:jc w:val="left"/>
        <w:rPr>
          <w:lang w:val="it-IT"/>
        </w:rPr>
      </w:pPr>
    </w:p>
    <w:p w14:paraId="79885DAE" w14:textId="77777777" w:rsidR="00CF64CF" w:rsidRPr="00C82432" w:rsidRDefault="00CF64CF" w:rsidP="00CF64CF">
      <w:pPr>
        <w:pStyle w:val="PIAbspann"/>
        <w:jc w:val="left"/>
        <w:rPr>
          <w:lang w:val="it-IT"/>
        </w:rPr>
      </w:pPr>
      <w:r w:rsidRPr="00C82432">
        <w:rPr>
          <w:lang w:val="it-IT"/>
        </w:rPr>
        <w:t xml:space="preserve">Sede principale: </w:t>
      </w:r>
    </w:p>
    <w:p w14:paraId="7F7EE481" w14:textId="77777777" w:rsidR="00CF64CF" w:rsidRPr="00C82432" w:rsidRDefault="00CF64CF" w:rsidP="00CF64CF">
      <w:pPr>
        <w:pStyle w:val="PIAbspann"/>
        <w:jc w:val="left"/>
        <w:rPr>
          <w:lang w:val="it-IT"/>
        </w:rPr>
      </w:pPr>
      <w:r w:rsidRPr="00C82432">
        <w:rPr>
          <w:lang w:val="it-IT"/>
        </w:rPr>
        <w:t xml:space="preserve">OPEN MIND Technologies AG, </w:t>
      </w:r>
      <w:proofErr w:type="spellStart"/>
      <w:r w:rsidRPr="00C82432">
        <w:rPr>
          <w:lang w:val="it-IT"/>
        </w:rPr>
        <w:t>Argelsrieder</w:t>
      </w:r>
      <w:proofErr w:type="spellEnd"/>
      <w:r w:rsidRPr="00C82432">
        <w:rPr>
          <w:lang w:val="it-IT"/>
        </w:rPr>
        <w:t xml:space="preserve"> </w:t>
      </w:r>
      <w:proofErr w:type="spellStart"/>
      <w:r w:rsidRPr="00C82432">
        <w:rPr>
          <w:lang w:val="it-IT"/>
        </w:rPr>
        <w:t>Feld</w:t>
      </w:r>
      <w:proofErr w:type="spellEnd"/>
      <w:r w:rsidRPr="00C82432">
        <w:rPr>
          <w:lang w:val="it-IT"/>
        </w:rPr>
        <w:t xml:space="preserve"> 5, 82234 Wessling, Germania</w:t>
      </w:r>
      <w:r w:rsidRPr="00C82432">
        <w:rPr>
          <w:lang w:val="it-IT"/>
        </w:rPr>
        <w:br/>
        <w:t>Tel. +49 8153 933-500, Fax: +49 8153 933-501</w:t>
      </w:r>
      <w:r w:rsidRPr="00C82432">
        <w:rPr>
          <w:lang w:val="it-IT"/>
        </w:rPr>
        <w:br/>
        <w:t>E-mail: Info@openmind-tech.com, Homepage: www.openmind-tech.com</w:t>
      </w:r>
    </w:p>
    <w:p w14:paraId="4211124A" w14:textId="77777777" w:rsidR="00CF64CF" w:rsidRPr="00C82432" w:rsidRDefault="00CF64CF" w:rsidP="00CF64CF">
      <w:pPr>
        <w:pStyle w:val="PIAbspann"/>
        <w:rPr>
          <w:b/>
          <w:bCs/>
          <w:lang w:val="it-IT"/>
        </w:rPr>
      </w:pPr>
    </w:p>
    <w:p w14:paraId="23F76A3D" w14:textId="77777777" w:rsidR="00CF64CF" w:rsidRDefault="00CF64CF" w:rsidP="00CF64CF">
      <w:pPr>
        <w:pStyle w:val="PIAbspann"/>
        <w:rPr>
          <w:b/>
          <w:bCs/>
          <w:lang w:val="it-IT"/>
        </w:rPr>
      </w:pPr>
      <w:r>
        <w:rPr>
          <w:b/>
          <w:bCs/>
          <w:lang w:val="it-IT"/>
        </w:rPr>
        <w:t>Contatti stampa:</w:t>
      </w:r>
    </w:p>
    <w:p w14:paraId="65B37954" w14:textId="77777777" w:rsidR="00CF64CF" w:rsidRPr="0099361D" w:rsidRDefault="00000000" w:rsidP="00CF64CF">
      <w:pPr>
        <w:rPr>
          <w:rFonts w:ascii="Arial" w:hAnsi="Arial" w:cs="Arial"/>
          <w:sz w:val="18"/>
          <w:szCs w:val="18"/>
          <w:lang w:val="it-IT" w:eastAsia="x-none" w:bidi="he-IL"/>
        </w:rPr>
      </w:pPr>
      <w:hyperlink r:id="rId13" w:history="1">
        <w:r w:rsidR="00CF64CF" w:rsidRPr="00601213">
          <w:rPr>
            <w:rStyle w:val="text"/>
            <w:rFonts w:ascii="Arial" w:hAnsi="Arial" w:cs="Arial"/>
            <w:sz w:val="18"/>
            <w:szCs w:val="18"/>
            <w:lang w:val="it-IT"/>
          </w:rPr>
          <w:t>Alessandra.Croci@openmind-tech.com</w:t>
        </w:r>
      </w:hyperlink>
    </w:p>
    <w:p w14:paraId="31427D2F" w14:textId="77777777" w:rsidR="00CF64CF" w:rsidRPr="0099361D" w:rsidRDefault="00CF64CF" w:rsidP="00CF64CF">
      <w:pPr>
        <w:pStyle w:val="Textkrper"/>
        <w:spacing w:line="360" w:lineRule="auto"/>
        <w:jc w:val="both"/>
        <w:rPr>
          <w:b w:val="0"/>
          <w:bCs w:val="0"/>
          <w:color w:val="000000"/>
          <w:lang w:val="it-IT"/>
        </w:rPr>
      </w:pPr>
    </w:p>
    <w:p w14:paraId="0DAB7F74" w14:textId="77777777" w:rsidR="004243CE" w:rsidRPr="00CF64CF" w:rsidRDefault="004243CE" w:rsidP="004243CE">
      <w:pPr>
        <w:rPr>
          <w:lang w:val="it-IT"/>
        </w:rPr>
      </w:pPr>
    </w:p>
    <w:sectPr w:rsidR="004243CE" w:rsidRPr="00CF64CF"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36B8" w14:textId="77777777" w:rsidR="005240A8" w:rsidRDefault="005240A8">
      <w:r>
        <w:separator/>
      </w:r>
    </w:p>
  </w:endnote>
  <w:endnote w:type="continuationSeparator" w:id="0">
    <w:p w14:paraId="070F9376" w14:textId="77777777" w:rsidR="005240A8" w:rsidRDefault="0052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930B" w14:textId="77777777" w:rsidR="00D41A84" w:rsidRPr="00D41A84" w:rsidRDefault="00D41A84" w:rsidP="00D41A84">
    <w:pPr>
      <w:pStyle w:val="Fuzeile"/>
      <w:rPr>
        <w:rStyle w:val="Seitenzahl"/>
        <w:rFonts w:ascii="Arial" w:hAnsi="Arial" w:cs="Arial"/>
        <w:sz w:val="16"/>
        <w:szCs w:val="16"/>
        <w:lang w:val="it-IT" w:eastAsia="de-DE"/>
      </w:rPr>
    </w:pPr>
  </w:p>
  <w:p w14:paraId="26CF2E67" w14:textId="20C1E856" w:rsidR="00C1019C" w:rsidRPr="00D41A84" w:rsidRDefault="00D41A84" w:rsidP="00D41A84">
    <w:pPr>
      <w:pStyle w:val="Fuzeile"/>
    </w:pPr>
    <w:r w:rsidRPr="00D41A84">
      <w:rPr>
        <w:rStyle w:val="Seitenzahl"/>
        <w:rFonts w:ascii="Arial" w:hAnsi="Arial" w:cs="Arial"/>
        <w:sz w:val="16"/>
        <w:szCs w:val="16"/>
        <w:lang w:val="it-IT" w:eastAsia="de-DE"/>
      </w:rPr>
      <w:t>OPN1PI706_it.docx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FC82" w14:textId="77777777" w:rsidR="005240A8" w:rsidRDefault="005240A8">
      <w:r>
        <w:separator/>
      </w:r>
    </w:p>
  </w:footnote>
  <w:footnote w:type="continuationSeparator" w:id="0">
    <w:p w14:paraId="28FD920E" w14:textId="77777777" w:rsidR="005240A8" w:rsidRDefault="0052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5186EE0" w:rsidR="00C1019C" w:rsidRDefault="00076D00" w:rsidP="00482D0A">
    <w:pPr>
      <w:pStyle w:val="Kopfzeile"/>
      <w:jc w:val="right"/>
    </w:pPr>
    <w:r>
      <w:rPr>
        <w:noProof/>
        <w:lang w:val="it-IT"/>
      </w:rPr>
      <w:drawing>
        <wp:anchor distT="0" distB="0" distL="114300" distR="114300" simplePos="0" relativeHeight="251657728" behindDoc="0" locked="0" layoutInCell="1" allowOverlap="1" wp14:anchorId="0D9BE3F6" wp14:editId="1E823ADA">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C22"/>
    <w:rsid w:val="00024312"/>
    <w:rsid w:val="000252A7"/>
    <w:rsid w:val="00026B10"/>
    <w:rsid w:val="0003153F"/>
    <w:rsid w:val="00034919"/>
    <w:rsid w:val="000349BE"/>
    <w:rsid w:val="000361AD"/>
    <w:rsid w:val="000437D8"/>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76D00"/>
    <w:rsid w:val="00080454"/>
    <w:rsid w:val="000815F1"/>
    <w:rsid w:val="000821F9"/>
    <w:rsid w:val="00082666"/>
    <w:rsid w:val="00082D54"/>
    <w:rsid w:val="00083314"/>
    <w:rsid w:val="0008332D"/>
    <w:rsid w:val="000862A0"/>
    <w:rsid w:val="0009004E"/>
    <w:rsid w:val="000907E0"/>
    <w:rsid w:val="0009381D"/>
    <w:rsid w:val="0009395B"/>
    <w:rsid w:val="00094619"/>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37E6"/>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E48"/>
    <w:rsid w:val="001414F6"/>
    <w:rsid w:val="00142126"/>
    <w:rsid w:val="0014218C"/>
    <w:rsid w:val="00144C3F"/>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563B"/>
    <w:rsid w:val="00177862"/>
    <w:rsid w:val="00181000"/>
    <w:rsid w:val="0018297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0EC6"/>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397"/>
    <w:rsid w:val="00214467"/>
    <w:rsid w:val="00214AE8"/>
    <w:rsid w:val="0021524D"/>
    <w:rsid w:val="00217696"/>
    <w:rsid w:val="00220796"/>
    <w:rsid w:val="0022461D"/>
    <w:rsid w:val="002256F4"/>
    <w:rsid w:val="00227213"/>
    <w:rsid w:val="002277BB"/>
    <w:rsid w:val="00230EE9"/>
    <w:rsid w:val="00231E0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121"/>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0611"/>
    <w:rsid w:val="002C147A"/>
    <w:rsid w:val="002C4AD7"/>
    <w:rsid w:val="002C676E"/>
    <w:rsid w:val="002D0532"/>
    <w:rsid w:val="002D0FCD"/>
    <w:rsid w:val="002D14BF"/>
    <w:rsid w:val="002D1B3E"/>
    <w:rsid w:val="002D1DE2"/>
    <w:rsid w:val="002D4221"/>
    <w:rsid w:val="002D6C2A"/>
    <w:rsid w:val="002E1C87"/>
    <w:rsid w:val="002E37F0"/>
    <w:rsid w:val="002E4870"/>
    <w:rsid w:val="002E4920"/>
    <w:rsid w:val="002E554F"/>
    <w:rsid w:val="002E7054"/>
    <w:rsid w:val="002F2494"/>
    <w:rsid w:val="002F2A67"/>
    <w:rsid w:val="002F3029"/>
    <w:rsid w:val="002F39A4"/>
    <w:rsid w:val="002F413B"/>
    <w:rsid w:val="002F4C85"/>
    <w:rsid w:val="002F5090"/>
    <w:rsid w:val="002F5858"/>
    <w:rsid w:val="0030079A"/>
    <w:rsid w:val="00300E32"/>
    <w:rsid w:val="0030164A"/>
    <w:rsid w:val="003026FD"/>
    <w:rsid w:val="00304854"/>
    <w:rsid w:val="003057BD"/>
    <w:rsid w:val="003057E8"/>
    <w:rsid w:val="003061D3"/>
    <w:rsid w:val="003063AE"/>
    <w:rsid w:val="00307D05"/>
    <w:rsid w:val="00307F91"/>
    <w:rsid w:val="00311637"/>
    <w:rsid w:val="00312B0D"/>
    <w:rsid w:val="00313725"/>
    <w:rsid w:val="003172EC"/>
    <w:rsid w:val="0032105E"/>
    <w:rsid w:val="003227C7"/>
    <w:rsid w:val="00325186"/>
    <w:rsid w:val="003277E1"/>
    <w:rsid w:val="00330309"/>
    <w:rsid w:val="00330D1E"/>
    <w:rsid w:val="00332F57"/>
    <w:rsid w:val="00334472"/>
    <w:rsid w:val="0033499C"/>
    <w:rsid w:val="00334A79"/>
    <w:rsid w:val="00335731"/>
    <w:rsid w:val="00335E6D"/>
    <w:rsid w:val="0033765A"/>
    <w:rsid w:val="00337710"/>
    <w:rsid w:val="00340059"/>
    <w:rsid w:val="00340D57"/>
    <w:rsid w:val="0034205E"/>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5F77"/>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45"/>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1EF"/>
    <w:rsid w:val="00450ADD"/>
    <w:rsid w:val="004519F3"/>
    <w:rsid w:val="0045288C"/>
    <w:rsid w:val="00452947"/>
    <w:rsid w:val="004553FE"/>
    <w:rsid w:val="00455F59"/>
    <w:rsid w:val="00456449"/>
    <w:rsid w:val="00457809"/>
    <w:rsid w:val="0046325B"/>
    <w:rsid w:val="00464E8E"/>
    <w:rsid w:val="0046764E"/>
    <w:rsid w:val="0047131A"/>
    <w:rsid w:val="00471CB7"/>
    <w:rsid w:val="00471CD9"/>
    <w:rsid w:val="0047337C"/>
    <w:rsid w:val="00474062"/>
    <w:rsid w:val="00474416"/>
    <w:rsid w:val="00474587"/>
    <w:rsid w:val="00476288"/>
    <w:rsid w:val="00477375"/>
    <w:rsid w:val="00477FEF"/>
    <w:rsid w:val="00477FFA"/>
    <w:rsid w:val="004800D6"/>
    <w:rsid w:val="004801EB"/>
    <w:rsid w:val="00481F3B"/>
    <w:rsid w:val="00482D0A"/>
    <w:rsid w:val="004831C8"/>
    <w:rsid w:val="00484052"/>
    <w:rsid w:val="004847B1"/>
    <w:rsid w:val="0048493F"/>
    <w:rsid w:val="00485555"/>
    <w:rsid w:val="00486E79"/>
    <w:rsid w:val="004876D9"/>
    <w:rsid w:val="00487A6D"/>
    <w:rsid w:val="0049029F"/>
    <w:rsid w:val="0049081F"/>
    <w:rsid w:val="00491EA3"/>
    <w:rsid w:val="00492FEC"/>
    <w:rsid w:val="00494A31"/>
    <w:rsid w:val="00494DE3"/>
    <w:rsid w:val="00495120"/>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6B98"/>
    <w:rsid w:val="004C7409"/>
    <w:rsid w:val="004D0006"/>
    <w:rsid w:val="004D53B1"/>
    <w:rsid w:val="004D6B72"/>
    <w:rsid w:val="004D774F"/>
    <w:rsid w:val="004D7C04"/>
    <w:rsid w:val="004E230E"/>
    <w:rsid w:val="004E4266"/>
    <w:rsid w:val="004E5726"/>
    <w:rsid w:val="004E5DDF"/>
    <w:rsid w:val="004E6862"/>
    <w:rsid w:val="004E71A0"/>
    <w:rsid w:val="004F09B5"/>
    <w:rsid w:val="004F565F"/>
    <w:rsid w:val="004F56A5"/>
    <w:rsid w:val="0050000C"/>
    <w:rsid w:val="00501002"/>
    <w:rsid w:val="00501C2B"/>
    <w:rsid w:val="00502F98"/>
    <w:rsid w:val="0050345F"/>
    <w:rsid w:val="0050552F"/>
    <w:rsid w:val="00507132"/>
    <w:rsid w:val="00507BE7"/>
    <w:rsid w:val="005103FD"/>
    <w:rsid w:val="00510CB9"/>
    <w:rsid w:val="005124AA"/>
    <w:rsid w:val="00512C14"/>
    <w:rsid w:val="00513168"/>
    <w:rsid w:val="00514B6F"/>
    <w:rsid w:val="0051548B"/>
    <w:rsid w:val="00516411"/>
    <w:rsid w:val="00520607"/>
    <w:rsid w:val="00521B7E"/>
    <w:rsid w:val="00521E7D"/>
    <w:rsid w:val="00522DD1"/>
    <w:rsid w:val="00523285"/>
    <w:rsid w:val="005232EC"/>
    <w:rsid w:val="00523B15"/>
    <w:rsid w:val="005240A8"/>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30B7"/>
    <w:rsid w:val="00624081"/>
    <w:rsid w:val="00627F47"/>
    <w:rsid w:val="0063016D"/>
    <w:rsid w:val="00630A55"/>
    <w:rsid w:val="00630B1A"/>
    <w:rsid w:val="00631FDA"/>
    <w:rsid w:val="00633A06"/>
    <w:rsid w:val="00633BF8"/>
    <w:rsid w:val="006348B2"/>
    <w:rsid w:val="00635129"/>
    <w:rsid w:val="00636D05"/>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769"/>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5A77"/>
    <w:rsid w:val="00745EC5"/>
    <w:rsid w:val="00746485"/>
    <w:rsid w:val="007467B4"/>
    <w:rsid w:val="00750246"/>
    <w:rsid w:val="00750704"/>
    <w:rsid w:val="0075157D"/>
    <w:rsid w:val="00753EF6"/>
    <w:rsid w:val="00754350"/>
    <w:rsid w:val="00754416"/>
    <w:rsid w:val="00755046"/>
    <w:rsid w:val="00755B86"/>
    <w:rsid w:val="00756EDA"/>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4DEA"/>
    <w:rsid w:val="007C5050"/>
    <w:rsid w:val="007C57EF"/>
    <w:rsid w:val="007D1A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628"/>
    <w:rsid w:val="00853A40"/>
    <w:rsid w:val="00854254"/>
    <w:rsid w:val="00855A03"/>
    <w:rsid w:val="00855E39"/>
    <w:rsid w:val="00855F51"/>
    <w:rsid w:val="00860B48"/>
    <w:rsid w:val="00862DD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20F"/>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1A87"/>
    <w:rsid w:val="008D24F4"/>
    <w:rsid w:val="008D2AB1"/>
    <w:rsid w:val="008D35AB"/>
    <w:rsid w:val="008D5257"/>
    <w:rsid w:val="008D56FC"/>
    <w:rsid w:val="008D5DE1"/>
    <w:rsid w:val="008D7695"/>
    <w:rsid w:val="008D7885"/>
    <w:rsid w:val="008E0575"/>
    <w:rsid w:val="008E166C"/>
    <w:rsid w:val="008E1918"/>
    <w:rsid w:val="008E2154"/>
    <w:rsid w:val="008E3933"/>
    <w:rsid w:val="008E5A6E"/>
    <w:rsid w:val="008E5FFA"/>
    <w:rsid w:val="008E6146"/>
    <w:rsid w:val="008E77CF"/>
    <w:rsid w:val="008E7E4E"/>
    <w:rsid w:val="008F0E07"/>
    <w:rsid w:val="008F1F23"/>
    <w:rsid w:val="008F3A11"/>
    <w:rsid w:val="008F5AAE"/>
    <w:rsid w:val="0090087E"/>
    <w:rsid w:val="009015CE"/>
    <w:rsid w:val="00901689"/>
    <w:rsid w:val="00901AD5"/>
    <w:rsid w:val="009022EF"/>
    <w:rsid w:val="00902C03"/>
    <w:rsid w:val="00903132"/>
    <w:rsid w:val="00905177"/>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1A"/>
    <w:rsid w:val="00986544"/>
    <w:rsid w:val="00990933"/>
    <w:rsid w:val="0099119E"/>
    <w:rsid w:val="00992DC7"/>
    <w:rsid w:val="00992EF9"/>
    <w:rsid w:val="00993412"/>
    <w:rsid w:val="00995612"/>
    <w:rsid w:val="00996543"/>
    <w:rsid w:val="009978B1"/>
    <w:rsid w:val="009A10D7"/>
    <w:rsid w:val="009A13AF"/>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787"/>
    <w:rsid w:val="009E390F"/>
    <w:rsid w:val="009E3A32"/>
    <w:rsid w:val="009E4978"/>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162"/>
    <w:rsid w:val="00A4623D"/>
    <w:rsid w:val="00A5110B"/>
    <w:rsid w:val="00A515B6"/>
    <w:rsid w:val="00A5465C"/>
    <w:rsid w:val="00A54A67"/>
    <w:rsid w:val="00A575C9"/>
    <w:rsid w:val="00A57A1F"/>
    <w:rsid w:val="00A60851"/>
    <w:rsid w:val="00A6125A"/>
    <w:rsid w:val="00A65BE8"/>
    <w:rsid w:val="00A67828"/>
    <w:rsid w:val="00A706DF"/>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E21"/>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2F8"/>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01"/>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35"/>
    <w:rsid w:val="00B5718A"/>
    <w:rsid w:val="00B60696"/>
    <w:rsid w:val="00B60F36"/>
    <w:rsid w:val="00B61315"/>
    <w:rsid w:val="00B63804"/>
    <w:rsid w:val="00B642EB"/>
    <w:rsid w:val="00B65D7A"/>
    <w:rsid w:val="00B671F3"/>
    <w:rsid w:val="00B67C67"/>
    <w:rsid w:val="00B70094"/>
    <w:rsid w:val="00B704B1"/>
    <w:rsid w:val="00B74059"/>
    <w:rsid w:val="00B768F0"/>
    <w:rsid w:val="00B80F0B"/>
    <w:rsid w:val="00B81CF3"/>
    <w:rsid w:val="00B8263B"/>
    <w:rsid w:val="00B830B5"/>
    <w:rsid w:val="00B8321A"/>
    <w:rsid w:val="00B840FE"/>
    <w:rsid w:val="00B85084"/>
    <w:rsid w:val="00B85A9F"/>
    <w:rsid w:val="00B8629B"/>
    <w:rsid w:val="00B902BA"/>
    <w:rsid w:val="00B910E4"/>
    <w:rsid w:val="00B91E26"/>
    <w:rsid w:val="00B923D4"/>
    <w:rsid w:val="00B94320"/>
    <w:rsid w:val="00B951EE"/>
    <w:rsid w:val="00BA0E31"/>
    <w:rsid w:val="00BA4245"/>
    <w:rsid w:val="00BA4F55"/>
    <w:rsid w:val="00BB0201"/>
    <w:rsid w:val="00BB1557"/>
    <w:rsid w:val="00BB25A4"/>
    <w:rsid w:val="00BB300B"/>
    <w:rsid w:val="00BB340E"/>
    <w:rsid w:val="00BB5688"/>
    <w:rsid w:val="00BB6EA0"/>
    <w:rsid w:val="00BB794C"/>
    <w:rsid w:val="00BC26BF"/>
    <w:rsid w:val="00BC3F30"/>
    <w:rsid w:val="00BC55C8"/>
    <w:rsid w:val="00BC679B"/>
    <w:rsid w:val="00BC78B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4B6C"/>
    <w:rsid w:val="00BF6438"/>
    <w:rsid w:val="00BF70B3"/>
    <w:rsid w:val="00BF7497"/>
    <w:rsid w:val="00BF7D66"/>
    <w:rsid w:val="00C0222D"/>
    <w:rsid w:val="00C02AA0"/>
    <w:rsid w:val="00C05570"/>
    <w:rsid w:val="00C07622"/>
    <w:rsid w:val="00C1019C"/>
    <w:rsid w:val="00C1156E"/>
    <w:rsid w:val="00C12E8B"/>
    <w:rsid w:val="00C134E9"/>
    <w:rsid w:val="00C1651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2432"/>
    <w:rsid w:val="00C830CF"/>
    <w:rsid w:val="00C87941"/>
    <w:rsid w:val="00C87C98"/>
    <w:rsid w:val="00C92F2D"/>
    <w:rsid w:val="00C932A4"/>
    <w:rsid w:val="00C9492C"/>
    <w:rsid w:val="00C94C5E"/>
    <w:rsid w:val="00C9596C"/>
    <w:rsid w:val="00CA2B91"/>
    <w:rsid w:val="00CA56B3"/>
    <w:rsid w:val="00CA7460"/>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1ADD"/>
    <w:rsid w:val="00CF35EA"/>
    <w:rsid w:val="00CF4EC2"/>
    <w:rsid w:val="00CF64CF"/>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1A84"/>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5C7A"/>
    <w:rsid w:val="00D76891"/>
    <w:rsid w:val="00D76908"/>
    <w:rsid w:val="00D80E3A"/>
    <w:rsid w:val="00D81DE9"/>
    <w:rsid w:val="00D8223B"/>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6744"/>
    <w:rsid w:val="00DB73A8"/>
    <w:rsid w:val="00DC0F31"/>
    <w:rsid w:val="00DC192B"/>
    <w:rsid w:val="00DC3AB8"/>
    <w:rsid w:val="00DC3C3F"/>
    <w:rsid w:val="00DC513A"/>
    <w:rsid w:val="00DC581A"/>
    <w:rsid w:val="00DC5E15"/>
    <w:rsid w:val="00DC6F51"/>
    <w:rsid w:val="00DC7E5F"/>
    <w:rsid w:val="00DC7F9E"/>
    <w:rsid w:val="00DD20BB"/>
    <w:rsid w:val="00DD2CEF"/>
    <w:rsid w:val="00DD5066"/>
    <w:rsid w:val="00DD53B2"/>
    <w:rsid w:val="00DD6F5F"/>
    <w:rsid w:val="00DD7409"/>
    <w:rsid w:val="00DE02E3"/>
    <w:rsid w:val="00DE1920"/>
    <w:rsid w:val="00DE4842"/>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4C3C"/>
    <w:rsid w:val="00E2678D"/>
    <w:rsid w:val="00E267FD"/>
    <w:rsid w:val="00E30256"/>
    <w:rsid w:val="00E31326"/>
    <w:rsid w:val="00E31E34"/>
    <w:rsid w:val="00E31FC1"/>
    <w:rsid w:val="00E33B82"/>
    <w:rsid w:val="00E365D3"/>
    <w:rsid w:val="00E37625"/>
    <w:rsid w:val="00E37D4B"/>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84D"/>
    <w:rsid w:val="00E72031"/>
    <w:rsid w:val="00E72860"/>
    <w:rsid w:val="00E73A28"/>
    <w:rsid w:val="00E74ACE"/>
    <w:rsid w:val="00E74F6F"/>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E7D26"/>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0D5A"/>
    <w:rsid w:val="00F122CB"/>
    <w:rsid w:val="00F1279A"/>
    <w:rsid w:val="00F137B8"/>
    <w:rsid w:val="00F13946"/>
    <w:rsid w:val="00F16B2D"/>
    <w:rsid w:val="00F20F29"/>
    <w:rsid w:val="00F21E74"/>
    <w:rsid w:val="00F246D1"/>
    <w:rsid w:val="00F24926"/>
    <w:rsid w:val="00F261EF"/>
    <w:rsid w:val="00F26307"/>
    <w:rsid w:val="00F27DF8"/>
    <w:rsid w:val="00F32FB8"/>
    <w:rsid w:val="00F332E6"/>
    <w:rsid w:val="00F342EE"/>
    <w:rsid w:val="00F3523F"/>
    <w:rsid w:val="00F35986"/>
    <w:rsid w:val="00F37312"/>
    <w:rsid w:val="00F431AF"/>
    <w:rsid w:val="00F44445"/>
    <w:rsid w:val="00F44BCD"/>
    <w:rsid w:val="00F45A26"/>
    <w:rsid w:val="00F45DAE"/>
    <w:rsid w:val="00F46132"/>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17F7"/>
    <w:rsid w:val="00F9228E"/>
    <w:rsid w:val="00F92CDF"/>
    <w:rsid w:val="00F9640C"/>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DE4842"/>
    <w:rPr>
      <w:color w:val="605E5C"/>
      <w:shd w:val="clear" w:color="auto" w:fill="E1DFDD"/>
    </w:rPr>
  </w:style>
  <w:style w:type="character" w:styleId="BesuchterLink">
    <w:name w:val="FollowedHyperlink"/>
    <w:rsid w:val="00F10D5A"/>
    <w:rPr>
      <w:color w:val="954F72"/>
      <w:u w:val="single"/>
    </w:rPr>
  </w:style>
  <w:style w:type="paragraph" w:styleId="berarbeitung">
    <w:name w:val="Revision"/>
    <w:hidden/>
    <w:uiPriority w:val="99"/>
    <w:semiHidden/>
    <w:rsid w:val="00423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254">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4569397">
      <w:bodyDiv w:val="1"/>
      <w:marLeft w:val="0"/>
      <w:marRight w:val="0"/>
      <w:marTop w:val="0"/>
      <w:marBottom w:val="0"/>
      <w:divBdr>
        <w:top w:val="none" w:sz="0" w:space="0" w:color="auto"/>
        <w:left w:val="none" w:sz="0" w:space="0" w:color="auto"/>
        <w:bottom w:val="none" w:sz="0" w:space="0" w:color="auto"/>
        <w:right w:val="none" w:sz="0" w:space="0" w:color="auto"/>
      </w:divBdr>
    </w:div>
    <w:div w:id="4504371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1508366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94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ssandra.Croci@openmind-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1076</Words>
  <Characters>6785</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7846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2022-09-26T06:53:00Z</dcterms:created>
  <dcterms:modified xsi:type="dcterms:W3CDTF">2022-11-10T10:41:00Z</dcterms:modified>
</cp:coreProperties>
</file>