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E67F" w14:textId="77777777" w:rsidR="00DD7F9E" w:rsidRDefault="00CB6A69">
      <w:pPr>
        <w:pStyle w:val="berschrift1"/>
        <w:spacing w:before="720" w:after="720" w:line="260" w:lineRule="exact"/>
        <w:rPr>
          <w:sz w:val="20"/>
          <w:lang w:val="en-US"/>
        </w:rPr>
      </w:pPr>
      <w:r>
        <w:rPr>
          <w:sz w:val="20"/>
          <w:lang w:val="en-US"/>
        </w:rPr>
        <w:t>PRESS RELEASE</w:t>
      </w:r>
    </w:p>
    <w:p w14:paraId="38176EC7" w14:textId="77777777" w:rsidR="00DD7F9E" w:rsidRDefault="00CB6A69">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presents current-compensated data line filter WE-CNSA</w:t>
      </w:r>
    </w:p>
    <w:p w14:paraId="76019D8F" w14:textId="77777777" w:rsidR="00DD7F9E" w:rsidRDefault="00CB6A69">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Interference-free data transmission in the automobile</w:t>
      </w:r>
    </w:p>
    <w:p w14:paraId="37066BEA" w14:textId="6C2500A1" w:rsidR="00DD7F9E" w:rsidRDefault="00CB6A69">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October </w:t>
      </w:r>
      <w:r w:rsidR="001168C4">
        <w:rPr>
          <w:rFonts w:ascii="Arial" w:hAnsi="Arial"/>
          <w:color w:val="000000"/>
          <w:lang w:val="en-US"/>
        </w:rPr>
        <w:t>13</w:t>
      </w:r>
      <w:r>
        <w:rPr>
          <w:rFonts w:ascii="Arial" w:hAnsi="Arial"/>
          <w:color w:val="000000"/>
          <w:lang w:val="en-US"/>
        </w:rPr>
        <w:t>, 2022—</w:t>
      </w:r>
      <w:r w:rsidRPr="001168C4">
        <w:rPr>
          <w:lang w:val="en-US"/>
        </w:rPr>
        <w:t xml:space="preserv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presents WE-CNSA, an AEC-Q200 qualified common mode choke for automotive applications. The SMT component, which is only two millimeters long</w:t>
      </w:r>
      <w:r w:rsidR="00923F42">
        <w:rPr>
          <w:rFonts w:ascii="Arial" w:hAnsi="Arial"/>
          <w:color w:val="000000"/>
          <w:lang w:val="en-US"/>
        </w:rPr>
        <w:t xml:space="preserve"> and 1.2 millimeter high</w:t>
      </w:r>
      <w:r>
        <w:rPr>
          <w:rFonts w:ascii="Arial" w:hAnsi="Arial"/>
          <w:color w:val="000000"/>
          <w:lang w:val="en-US"/>
        </w:rPr>
        <w:t>, is available in six versions with different inductance and impedance values.</w:t>
      </w:r>
    </w:p>
    <w:p w14:paraId="0C66B851" w14:textId="35DF1C21" w:rsidR="00DD7F9E" w:rsidRDefault="005E644A">
      <w:pPr>
        <w:pStyle w:val="Textkrper"/>
        <w:spacing w:before="120" w:after="120" w:line="260" w:lineRule="exact"/>
        <w:jc w:val="both"/>
        <w:rPr>
          <w:rFonts w:ascii="Arial" w:hAnsi="Arial"/>
          <w:b w:val="0"/>
          <w:bCs w:val="0"/>
          <w:color w:val="000000"/>
          <w:lang w:val="en-US"/>
        </w:rPr>
      </w:pPr>
      <w:hyperlink r:id="rId7" w:history="1">
        <w:r w:rsidR="00CB6A69" w:rsidRPr="002A6D1F">
          <w:rPr>
            <w:rStyle w:val="Hyperlink"/>
            <w:rFonts w:ascii="Arial" w:hAnsi="Arial"/>
            <w:b w:val="0"/>
            <w:bCs w:val="0"/>
            <w:lang w:val="en-US"/>
          </w:rPr>
          <w:t>WE-CNSA</w:t>
        </w:r>
      </w:hyperlink>
      <w:r w:rsidR="00CB6A69">
        <w:rPr>
          <w:rFonts w:ascii="Arial" w:hAnsi="Arial"/>
          <w:b w:val="0"/>
          <w:bCs w:val="0"/>
          <w:color w:val="000000"/>
          <w:lang w:val="en-US"/>
        </w:rPr>
        <w:t xml:space="preserve"> provides signal integrity in many applications such as automotive infotainment and communications via </w:t>
      </w:r>
      <w:proofErr w:type="spellStart"/>
      <w:r w:rsidR="00CB6A69">
        <w:rPr>
          <w:rFonts w:ascii="Arial" w:hAnsi="Arial"/>
          <w:b w:val="0"/>
          <w:bCs w:val="0"/>
          <w:color w:val="000000"/>
          <w:lang w:val="en-US"/>
        </w:rPr>
        <w:t>FlexRay</w:t>
      </w:r>
      <w:proofErr w:type="spellEnd"/>
      <w:r w:rsidR="00CB6A69">
        <w:rPr>
          <w:rFonts w:ascii="Arial" w:hAnsi="Arial"/>
          <w:b w:val="0"/>
          <w:bCs w:val="0"/>
          <w:color w:val="000000"/>
          <w:lang w:val="en-US"/>
        </w:rPr>
        <w:t>, IEEE 1394 (Firewire), LVDS or USB 2.0 and 3.0. The 0805 device features low resistance and a bifilar winding, meaning the two data lines run in parallel around the core. This symmetry improves the suppression of common-mode noise that can couple into data lines.</w:t>
      </w:r>
    </w:p>
    <w:p w14:paraId="7F1872D6" w14:textId="2BA42E31" w:rsidR="00DD7F9E" w:rsidRDefault="00CB6A69" w:rsidP="005E644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EMC specialist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is now offering the filter, which achieves high common-mode noise suppression at high frequencies, from stock and is providing free samples to developers.</w:t>
      </w:r>
    </w:p>
    <w:p w14:paraId="0B20BB41" w14:textId="77777777" w:rsidR="005E644A" w:rsidRPr="003125DE" w:rsidRDefault="005E644A" w:rsidP="005E644A">
      <w:pPr>
        <w:pStyle w:val="Textkrper"/>
        <w:spacing w:before="120" w:after="120" w:line="260" w:lineRule="exact"/>
        <w:jc w:val="both"/>
        <w:rPr>
          <w:rFonts w:ascii="Arial" w:hAnsi="Arial"/>
          <w:b w:val="0"/>
          <w:bCs w:val="0"/>
        </w:rPr>
      </w:pPr>
    </w:p>
    <w:p w14:paraId="01BC6BEF" w14:textId="77777777" w:rsidR="005E644A" w:rsidRPr="003125DE" w:rsidRDefault="005E644A" w:rsidP="005E644A">
      <w:pPr>
        <w:pStyle w:val="PITextkrper"/>
        <w:pBdr>
          <w:top w:val="single" w:sz="4" w:space="1" w:color="auto"/>
        </w:pBdr>
        <w:spacing w:before="240"/>
        <w:rPr>
          <w:b/>
          <w:sz w:val="18"/>
          <w:szCs w:val="18"/>
          <w:lang w:val="de-DE"/>
        </w:rPr>
      </w:pPr>
    </w:p>
    <w:p w14:paraId="34854F98" w14:textId="77777777" w:rsidR="005E644A" w:rsidRPr="00A91DDF" w:rsidRDefault="005E644A" w:rsidP="005E644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94B54A8" w14:textId="77777777" w:rsidR="005E644A" w:rsidRPr="00FB7981" w:rsidRDefault="005E644A" w:rsidP="005E644A">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D7F9E" w:rsidRPr="001168C4" w14:paraId="2E6D43AF" w14:textId="77777777">
        <w:trPr>
          <w:trHeight w:val="2268"/>
        </w:trPr>
        <w:tc>
          <w:tcPr>
            <w:tcW w:w="3510" w:type="dxa"/>
          </w:tcPr>
          <w:p w14:paraId="71CAC688" w14:textId="77777777" w:rsidR="00DD7F9E" w:rsidRPr="001168C4" w:rsidRDefault="00CB6A69">
            <w:pPr>
              <w:pStyle w:val="txt"/>
              <w:rPr>
                <w:b/>
                <w:bCs/>
                <w:sz w:val="18"/>
                <w:lang w:val="en-US"/>
              </w:rPr>
            </w:pPr>
            <w:r>
              <w:rPr>
                <w:noProof/>
                <w:lang w:val="en-US" w:eastAsia="en-US"/>
              </w:rPr>
              <w:drawing>
                <wp:inline distT="0" distB="0" distL="0" distR="0" wp14:anchorId="5C64C417" wp14:editId="20C384EB">
                  <wp:extent cx="2162175" cy="1276350"/>
                  <wp:effectExtent l="0" t="0" r="0" b="0"/>
                  <wp:docPr id="1" name="Picture 1" descr="https://www.we-online.com/katalog/media/o639517v209 784231xxx_0805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39517v209 784231xxx_0805_group.jpg"/>
                          <pic:cNvPicPr>
                            <a:picLocks noChangeAspect="1" noChangeArrowheads="1"/>
                          </pic:cNvPicPr>
                        </pic:nvPicPr>
                        <pic:blipFill>
                          <a:blip r:embed="rId9" cstate="print">
                            <a:extLst>
                              <a:ext uri="{28A0092B-C50C-407E-A947-70E740481C1C}">
                                <a14:useLocalDpi xmlns:a14="http://schemas.microsoft.com/office/drawing/2010/main" val="0"/>
                              </a:ext>
                            </a:extLst>
                          </a:blip>
                          <a:srcRect t="20264" b="20294"/>
                          <a:stretch>
                            <a:fillRect/>
                          </a:stretch>
                        </pic:blipFill>
                        <pic:spPr bwMode="auto">
                          <a:xfrm>
                            <a:off x="0" y="0"/>
                            <a:ext cx="2162175" cy="1276350"/>
                          </a:xfrm>
                          <a:prstGeom prst="rect">
                            <a:avLst/>
                          </a:prstGeom>
                          <a:noFill/>
                          <a:ln>
                            <a:noFill/>
                          </a:ln>
                        </pic:spPr>
                      </pic:pic>
                    </a:graphicData>
                  </a:graphic>
                </wp:inline>
              </w:drawing>
            </w:r>
            <w:r w:rsidRPr="001168C4">
              <w:rPr>
                <w:bCs/>
                <w:sz w:val="16"/>
                <w:szCs w:val="16"/>
                <w:lang w:val="en-US"/>
              </w:rPr>
              <w:t xml:space="preserve">Image source: </w:t>
            </w:r>
            <w:proofErr w:type="spellStart"/>
            <w:r w:rsidRPr="001168C4">
              <w:rPr>
                <w:bCs/>
                <w:sz w:val="16"/>
                <w:szCs w:val="16"/>
                <w:lang w:val="en-US"/>
              </w:rPr>
              <w:t>Würth</w:t>
            </w:r>
            <w:proofErr w:type="spellEnd"/>
            <w:r w:rsidRPr="001168C4">
              <w:rPr>
                <w:bCs/>
                <w:sz w:val="16"/>
                <w:szCs w:val="16"/>
                <w:lang w:val="en-US"/>
              </w:rPr>
              <w:t xml:space="preserve"> </w:t>
            </w:r>
            <w:proofErr w:type="spellStart"/>
            <w:r w:rsidRPr="001168C4">
              <w:rPr>
                <w:bCs/>
                <w:sz w:val="16"/>
                <w:szCs w:val="16"/>
                <w:lang w:val="en-US"/>
              </w:rPr>
              <w:t>Elektronik</w:t>
            </w:r>
            <w:proofErr w:type="spellEnd"/>
            <w:r w:rsidRPr="001168C4">
              <w:rPr>
                <w:bCs/>
                <w:sz w:val="16"/>
                <w:szCs w:val="16"/>
                <w:lang w:val="en-US"/>
              </w:rPr>
              <w:t xml:space="preserve"> </w:t>
            </w:r>
          </w:p>
          <w:p w14:paraId="0B2F3E14" w14:textId="77777777" w:rsidR="00DD7F9E" w:rsidRDefault="00CB6A69">
            <w:pPr>
              <w:autoSpaceDE w:val="0"/>
              <w:autoSpaceDN w:val="0"/>
              <w:adjustRightInd w:val="0"/>
              <w:rPr>
                <w:rFonts w:ascii="Arial" w:hAnsi="Arial" w:cs="Arial"/>
                <w:b/>
                <w:bCs/>
                <w:sz w:val="18"/>
                <w:szCs w:val="18"/>
                <w:lang w:val="en-US"/>
              </w:rPr>
            </w:pPr>
            <w:r w:rsidRPr="001168C4">
              <w:rPr>
                <w:rFonts w:ascii="Arial" w:hAnsi="Arial" w:cs="Arial"/>
                <w:b/>
                <w:sz w:val="18"/>
                <w:szCs w:val="18"/>
                <w:lang w:val="en-US"/>
              </w:rPr>
              <w:t xml:space="preserve">The AEC-Q200 qualified current-compensated data line filter WE-CNSA from </w:t>
            </w:r>
            <w:proofErr w:type="spellStart"/>
            <w:r w:rsidRPr="001168C4">
              <w:rPr>
                <w:rFonts w:ascii="Arial" w:hAnsi="Arial" w:cs="Arial"/>
                <w:b/>
                <w:sz w:val="18"/>
                <w:szCs w:val="18"/>
                <w:lang w:val="en-US"/>
              </w:rPr>
              <w:t>Würth</w:t>
            </w:r>
            <w:proofErr w:type="spellEnd"/>
            <w:r w:rsidRPr="001168C4">
              <w:rPr>
                <w:rFonts w:ascii="Arial" w:hAnsi="Arial" w:cs="Arial"/>
                <w:b/>
                <w:sz w:val="18"/>
                <w:szCs w:val="18"/>
                <w:lang w:val="en-US"/>
              </w:rPr>
              <w:t xml:space="preserve"> </w:t>
            </w:r>
            <w:proofErr w:type="spellStart"/>
            <w:r w:rsidRPr="001168C4">
              <w:rPr>
                <w:rFonts w:ascii="Arial" w:hAnsi="Arial" w:cs="Arial"/>
                <w:b/>
                <w:sz w:val="18"/>
                <w:szCs w:val="18"/>
                <w:lang w:val="en-US"/>
              </w:rPr>
              <w:t>Elektronik</w:t>
            </w:r>
            <w:proofErr w:type="spellEnd"/>
            <w:r w:rsidRPr="001168C4">
              <w:rPr>
                <w:rFonts w:ascii="Arial" w:hAnsi="Arial" w:cs="Arial"/>
                <w:b/>
                <w:sz w:val="18"/>
                <w:szCs w:val="18"/>
                <w:lang w:val="en-US"/>
              </w:rPr>
              <w:br/>
            </w:r>
          </w:p>
        </w:tc>
      </w:tr>
    </w:tbl>
    <w:p w14:paraId="08A67F45" w14:textId="77777777" w:rsidR="005E644A" w:rsidRPr="003A78AD" w:rsidRDefault="005E644A" w:rsidP="005E644A">
      <w:pPr>
        <w:pStyle w:val="Textkrper"/>
        <w:spacing w:before="120" w:after="120" w:line="260" w:lineRule="exact"/>
        <w:jc w:val="both"/>
        <w:rPr>
          <w:rFonts w:ascii="Arial" w:hAnsi="Arial"/>
          <w:b w:val="0"/>
          <w:bCs w:val="0"/>
          <w:lang w:val="en-US"/>
        </w:rPr>
      </w:pPr>
    </w:p>
    <w:p w14:paraId="766D1E7B" w14:textId="77777777" w:rsidR="005E644A" w:rsidRPr="003A78AD" w:rsidRDefault="005E644A" w:rsidP="005E644A">
      <w:pPr>
        <w:pStyle w:val="PITextkrper"/>
        <w:pBdr>
          <w:top w:val="single" w:sz="4" w:space="1" w:color="auto"/>
        </w:pBdr>
        <w:spacing w:before="240"/>
        <w:rPr>
          <w:b/>
          <w:sz w:val="18"/>
          <w:szCs w:val="18"/>
          <w:lang w:val="en-US"/>
        </w:rPr>
      </w:pPr>
    </w:p>
    <w:p w14:paraId="53373929" w14:textId="77777777" w:rsidR="005E644A" w:rsidRPr="00706DF8" w:rsidRDefault="005E644A" w:rsidP="005E644A">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0898CA11" w14:textId="77777777" w:rsidR="005E644A" w:rsidRPr="00E51AEA" w:rsidRDefault="005E644A" w:rsidP="005E644A">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88C9E6D" w14:textId="77777777" w:rsidR="005E644A" w:rsidRPr="00E51AEA" w:rsidRDefault="005E644A" w:rsidP="005E644A">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75A6BAE6" w14:textId="77777777" w:rsidR="005E644A" w:rsidRPr="00E51AEA" w:rsidRDefault="005E644A" w:rsidP="005E644A">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85CFAB3" w14:textId="77777777" w:rsidR="005E644A" w:rsidRPr="004726FD" w:rsidRDefault="005E644A" w:rsidP="005E644A">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420A634B" w14:textId="77777777" w:rsidR="005E644A" w:rsidRPr="004726FD" w:rsidRDefault="005E644A" w:rsidP="005E644A">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3900BEA" w14:textId="77777777" w:rsidR="005E644A" w:rsidRPr="004726FD" w:rsidRDefault="005E644A" w:rsidP="005E644A">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825D76A" w14:textId="77777777" w:rsidR="005E644A" w:rsidRPr="00E0215F" w:rsidRDefault="005E644A" w:rsidP="005E644A">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E644A" w:rsidRPr="00625C04" w14:paraId="5DA9A854" w14:textId="77777777" w:rsidTr="00247630">
        <w:tc>
          <w:tcPr>
            <w:tcW w:w="3902" w:type="dxa"/>
            <w:shd w:val="clear" w:color="auto" w:fill="auto"/>
            <w:hideMark/>
          </w:tcPr>
          <w:p w14:paraId="0EC5DB52" w14:textId="77777777" w:rsidR="005E644A" w:rsidRPr="005E644A" w:rsidRDefault="005E644A" w:rsidP="00247630">
            <w:pPr>
              <w:pStyle w:val="Textkrper"/>
              <w:autoSpaceDE/>
              <w:adjustRightInd/>
              <w:spacing w:before="120" w:after="120" w:line="276" w:lineRule="auto"/>
              <w:rPr>
                <w:rFonts w:ascii="Arial" w:hAnsi="Arial"/>
                <w:bCs w:val="0"/>
                <w:szCs w:val="24"/>
              </w:rPr>
            </w:pPr>
            <w:r w:rsidRPr="005E644A">
              <w:br w:type="page"/>
            </w:r>
            <w:r w:rsidRPr="005E644A">
              <w:rPr>
                <w:rFonts w:ascii="Arial" w:hAnsi="Arial"/>
                <w:bCs w:val="0"/>
                <w:szCs w:val="24"/>
              </w:rPr>
              <w:t xml:space="preserve">Further </w:t>
            </w:r>
            <w:proofErr w:type="spellStart"/>
            <w:r w:rsidRPr="005E644A">
              <w:rPr>
                <w:rFonts w:ascii="Arial" w:hAnsi="Arial"/>
                <w:bCs w:val="0"/>
                <w:szCs w:val="24"/>
              </w:rPr>
              <w:t>information</w:t>
            </w:r>
            <w:proofErr w:type="spellEnd"/>
            <w:r w:rsidRPr="005E644A">
              <w:rPr>
                <w:rFonts w:ascii="Arial" w:hAnsi="Arial"/>
                <w:bCs w:val="0"/>
                <w:szCs w:val="24"/>
              </w:rPr>
              <w:t>:</w:t>
            </w:r>
          </w:p>
          <w:p w14:paraId="577B9C26" w14:textId="77777777" w:rsidR="005E644A" w:rsidRPr="00D96A9A" w:rsidRDefault="005E644A" w:rsidP="00247630">
            <w:pPr>
              <w:spacing w:before="120" w:after="120" w:line="276" w:lineRule="auto"/>
              <w:rPr>
                <w:rFonts w:ascii="Arial" w:hAnsi="Arial" w:cs="Arial"/>
                <w:sz w:val="20"/>
                <w:lang w:val="en-US"/>
              </w:rPr>
            </w:pPr>
            <w:r w:rsidRPr="005E644A">
              <w:rPr>
                <w:rFonts w:ascii="Arial" w:hAnsi="Arial"/>
                <w:sz w:val="20"/>
              </w:rPr>
              <w:t xml:space="preserve">Würth Elektronik </w:t>
            </w:r>
            <w:proofErr w:type="spellStart"/>
            <w:r w:rsidRPr="005E644A">
              <w:rPr>
                <w:rFonts w:ascii="Arial" w:hAnsi="Arial"/>
                <w:sz w:val="20"/>
              </w:rPr>
              <w:t>eiSos</w:t>
            </w:r>
            <w:proofErr w:type="spellEnd"/>
            <w:r w:rsidRPr="005E644A">
              <w:rPr>
                <w:rFonts w:ascii="Arial" w:hAnsi="Arial"/>
                <w:sz w:val="20"/>
              </w:rPr>
              <w:t xml:space="preserve"> GmbH &amp; Co. </w:t>
            </w:r>
            <w:r w:rsidRPr="00D96A9A">
              <w:rPr>
                <w:rFonts w:ascii="Arial" w:hAnsi="Arial"/>
                <w:sz w:val="20"/>
                <w:lang w:val="en-US"/>
              </w:rPr>
              <w:t>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3C2242F5" w14:textId="77777777" w:rsidR="005E644A" w:rsidRPr="00E0215F" w:rsidRDefault="005E644A" w:rsidP="00247630">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096F9317" w14:textId="77777777" w:rsidR="005E644A" w:rsidRPr="00625C04" w:rsidRDefault="005E644A" w:rsidP="00247630">
            <w:pPr>
              <w:spacing w:before="120" w:after="120" w:line="276" w:lineRule="auto"/>
              <w:rPr>
                <w:rFonts w:ascii="Arial" w:hAnsi="Arial" w:cs="Arial"/>
                <w:bCs/>
                <w:sz w:val="20"/>
              </w:rPr>
            </w:pPr>
            <w:r>
              <w:rPr>
                <w:rFonts w:ascii="Arial" w:hAnsi="Arial"/>
                <w:bCs/>
                <w:sz w:val="20"/>
              </w:rPr>
              <w:t>www.we-online.com</w:t>
            </w:r>
          </w:p>
          <w:p w14:paraId="186A83EB" w14:textId="77777777" w:rsidR="005E644A" w:rsidRPr="00625C04" w:rsidRDefault="005E644A" w:rsidP="00247630">
            <w:pPr>
              <w:spacing w:before="120" w:after="120" w:line="276" w:lineRule="auto"/>
              <w:rPr>
                <w:rFonts w:ascii="Arial" w:hAnsi="Arial" w:cs="Arial"/>
                <w:bCs/>
                <w:sz w:val="20"/>
              </w:rPr>
            </w:pPr>
          </w:p>
        </w:tc>
        <w:tc>
          <w:tcPr>
            <w:tcW w:w="3193" w:type="dxa"/>
            <w:shd w:val="clear" w:color="auto" w:fill="auto"/>
            <w:hideMark/>
          </w:tcPr>
          <w:p w14:paraId="49538871" w14:textId="77777777" w:rsidR="005E644A" w:rsidRPr="00E0215F" w:rsidRDefault="005E644A" w:rsidP="00247630">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4A62820" w14:textId="77777777" w:rsidR="005E644A" w:rsidRPr="00E0215F" w:rsidRDefault="005E644A" w:rsidP="00247630">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55E1BA2" w14:textId="77777777" w:rsidR="005E644A" w:rsidRPr="00625C04" w:rsidRDefault="005E644A" w:rsidP="0024763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5656DEAE" w14:textId="77777777" w:rsidR="005E644A" w:rsidRPr="00625C04" w:rsidRDefault="005E644A" w:rsidP="0024763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0AB86AA" w14:textId="77777777" w:rsidR="005E644A" w:rsidRPr="00E0215F" w:rsidRDefault="005E644A" w:rsidP="005E644A">
      <w:pPr>
        <w:pStyle w:val="Textkrper"/>
        <w:spacing w:before="120" w:after="120" w:line="276" w:lineRule="auto"/>
        <w:rPr>
          <w:lang w:val="en-US"/>
        </w:rPr>
      </w:pPr>
    </w:p>
    <w:p w14:paraId="2094D470" w14:textId="77777777" w:rsidR="005E644A" w:rsidRDefault="005E644A">
      <w:pPr>
        <w:pStyle w:val="Textkrper"/>
        <w:spacing w:before="120" w:after="120" w:line="260" w:lineRule="exact"/>
        <w:jc w:val="both"/>
        <w:rPr>
          <w:lang w:val="en-US"/>
        </w:rPr>
      </w:pPr>
    </w:p>
    <w:sectPr w:rsidR="005E644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8D88" w14:textId="77777777" w:rsidR="00DD7F9E" w:rsidRDefault="00CB6A69">
      <w:r>
        <w:separator/>
      </w:r>
    </w:p>
  </w:endnote>
  <w:endnote w:type="continuationSeparator" w:id="0">
    <w:p w14:paraId="61BB3F51" w14:textId="77777777" w:rsidR="00DD7F9E" w:rsidRDefault="00C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2242" w14:textId="5EB4AA6E" w:rsidR="00DD7F9E" w:rsidRPr="001168C4" w:rsidRDefault="00CB6A69">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sidRPr="001168C4">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97628" w:rsidRPr="001168C4">
      <w:rPr>
        <w:rFonts w:ascii="Arial" w:hAnsi="Arial" w:cs="Arial"/>
        <w:noProof/>
        <w:snapToGrid w:val="0"/>
        <w:sz w:val="16"/>
        <w:szCs w:val="16"/>
        <w:lang w:val="en-US"/>
      </w:rPr>
      <w:t>WTH1PI1122</w:t>
    </w:r>
    <w:r w:rsidR="005E644A">
      <w:rPr>
        <w:rFonts w:ascii="Arial" w:hAnsi="Arial" w:cs="Arial"/>
        <w:noProof/>
        <w:snapToGrid w:val="0"/>
        <w:sz w:val="16"/>
        <w:szCs w:val="16"/>
        <w:lang w:val="en-US"/>
      </w:rPr>
      <w:t>_en</w:t>
    </w:r>
    <w:r w:rsidR="00A97628" w:rsidRPr="001168C4">
      <w:rPr>
        <w:rFonts w:ascii="Arial" w:hAnsi="Arial" w:cs="Arial"/>
        <w:noProof/>
        <w:snapToGrid w:val="0"/>
        <w:sz w:val="16"/>
        <w:szCs w:val="16"/>
        <w:lang w:val="en-US"/>
      </w:rPr>
      <w:t>.docx</w:t>
    </w:r>
    <w:r>
      <w:rPr>
        <w:rFonts w:ascii="Arial" w:hAnsi="Arial" w:cs="Arial"/>
        <w:snapToGrid w:val="0"/>
        <w:sz w:val="16"/>
        <w:szCs w:val="16"/>
      </w:rPr>
      <w:fldChar w:fldCharType="end"/>
    </w:r>
    <w:r w:rsidRPr="001168C4">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895B" w14:textId="77777777" w:rsidR="00DD7F9E" w:rsidRDefault="00CB6A69">
      <w:r>
        <w:separator/>
      </w:r>
    </w:p>
  </w:footnote>
  <w:footnote w:type="continuationSeparator" w:id="0">
    <w:p w14:paraId="69A4D266" w14:textId="77777777" w:rsidR="00DD7F9E" w:rsidRDefault="00C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605D" w14:textId="77777777" w:rsidR="00DD7F9E" w:rsidRDefault="00CB6A69">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27D9783" wp14:editId="472A35C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55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9E"/>
    <w:rsid w:val="001168C4"/>
    <w:rsid w:val="002A6D1F"/>
    <w:rsid w:val="002F580F"/>
    <w:rsid w:val="00452A79"/>
    <w:rsid w:val="00594A0B"/>
    <w:rsid w:val="005E644A"/>
    <w:rsid w:val="00923F42"/>
    <w:rsid w:val="00A97628"/>
    <w:rsid w:val="00CB50F1"/>
    <w:rsid w:val="00CB6A69"/>
    <w:rsid w:val="00DD7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2F2E15"/>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923F42"/>
    <w:rPr>
      <w:sz w:val="24"/>
      <w:szCs w:val="24"/>
    </w:rPr>
  </w:style>
  <w:style w:type="character" w:styleId="NichtaufgelsteErwhnung">
    <w:name w:val="Unresolved Mention"/>
    <w:basedOn w:val="Absatz-Standardschriftart"/>
    <w:uiPriority w:val="99"/>
    <w:semiHidden/>
    <w:unhideWhenUsed/>
    <w:rsid w:val="002A6D1F"/>
    <w:rPr>
      <w:color w:val="605E5C"/>
      <w:shd w:val="clear" w:color="auto" w:fill="E1DFDD"/>
    </w:rPr>
  </w:style>
  <w:style w:type="character" w:styleId="BesuchterLink">
    <w:name w:val="FollowedHyperlink"/>
    <w:basedOn w:val="Absatz-Standardschriftart"/>
    <w:rsid w:val="002A6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katalog/en/WE-CN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3087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2016-02-04T10:10:00Z</cp:lastPrinted>
  <dcterms:created xsi:type="dcterms:W3CDTF">2022-10-12T09:36:00Z</dcterms:created>
  <dcterms:modified xsi:type="dcterms:W3CDTF">2022-10-12T09:39:00Z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