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41AC" w14:textId="77777777" w:rsidR="00C2275B" w:rsidRDefault="005573D7">
      <w:pPr>
        <w:pStyle w:val="PITitel"/>
        <w:rPr>
          <w:lang w:val="it-IT"/>
        </w:rPr>
      </w:pPr>
      <w:r>
        <w:rPr>
          <w:lang w:val="it-IT"/>
        </w:rPr>
        <w:t>COMUNICATO STAMPA</w:t>
      </w:r>
    </w:p>
    <w:p w14:paraId="4A88244C" w14:textId="77777777" w:rsidR="00C2275B" w:rsidRDefault="005573D7">
      <w:pPr>
        <w:pStyle w:val="PISubhead"/>
        <w:rPr>
          <w:lang w:val="it-IT"/>
        </w:rPr>
      </w:pPr>
      <w:r>
        <w:rPr>
          <w:lang w:val="it-IT"/>
        </w:rPr>
        <w:t>Apertura di una nuova filiale in Svezia:</w:t>
      </w:r>
    </w:p>
    <w:p w14:paraId="63E55604" w14:textId="77777777" w:rsidR="00C2275B" w:rsidRPr="005573D7" w:rsidRDefault="005573D7">
      <w:pPr>
        <w:pStyle w:val="PIHead"/>
        <w:rPr>
          <w:lang w:val="it-IT"/>
        </w:rPr>
      </w:pPr>
      <w:r>
        <w:rPr>
          <w:lang w:val="it-IT"/>
        </w:rPr>
        <w:t xml:space="preserve">OPEN MIND consolida la fama della suite CAD/CAM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vertAlign w:val="superscript"/>
          <w:lang w:val="it-IT"/>
        </w:rPr>
        <w:t>®</w:t>
      </w:r>
      <w:r>
        <w:rPr>
          <w:lang w:val="it-IT"/>
        </w:rPr>
        <w:t xml:space="preserve"> in Scandinavia </w:t>
      </w:r>
    </w:p>
    <w:p w14:paraId="7021D28F" w14:textId="60144CDB" w:rsidR="00C2275B" w:rsidRPr="005573D7" w:rsidRDefault="005573D7">
      <w:pPr>
        <w:pStyle w:val="PILead"/>
        <w:rPr>
          <w:lang w:val="it-IT"/>
        </w:rPr>
      </w:pPr>
      <w:proofErr w:type="spellStart"/>
      <w:r>
        <w:rPr>
          <w:lang w:val="it-IT"/>
        </w:rPr>
        <w:t>Wessling</w:t>
      </w:r>
      <w:proofErr w:type="spellEnd"/>
      <w:r>
        <w:rPr>
          <w:lang w:val="it-IT"/>
        </w:rPr>
        <w:t xml:space="preserve">, Göteborg (Svezia) </w:t>
      </w:r>
      <w:r w:rsidRPr="005573D7">
        <w:rPr>
          <w:lang w:val="it-IT"/>
        </w:rPr>
        <w:t>23 marzo 2022</w:t>
      </w:r>
      <w:r>
        <w:rPr>
          <w:lang w:val="it-IT"/>
        </w:rPr>
        <w:t xml:space="preserve"> - Con la fondazione della succursale OPEN MIND Technologies Scandinavia AB a Göteborg, uno dei fornitori di soluzioni CAD/CAM leader sul mercato mondiale rafforza la sua presenza nei paesi scandinavi. OPEN MIND commercializza direttamente la suite di software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vertAlign w:val="superscript"/>
          <w:lang w:val="it-IT"/>
        </w:rPr>
        <w:t>®</w:t>
      </w:r>
      <w:r>
        <w:rPr>
          <w:lang w:val="it-IT"/>
        </w:rPr>
        <w:t xml:space="preserve"> dal 2019, dopo molti anni dalla sua introduzione con l’aiuto dei rivenditori in particolare in Svezia e Norvegia. </w:t>
      </w:r>
    </w:p>
    <w:p w14:paraId="5C97A27F" w14:textId="77777777" w:rsidR="00C2275B" w:rsidRPr="005573D7" w:rsidRDefault="005573D7">
      <w:pPr>
        <w:pStyle w:val="PITextkrper"/>
        <w:rPr>
          <w:lang w:val="it-IT"/>
        </w:rPr>
      </w:pPr>
      <w:r>
        <w:rPr>
          <w:lang w:val="it-IT"/>
        </w:rPr>
        <w:t>“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vertAlign w:val="superscript"/>
          <w:lang w:val="it-IT"/>
        </w:rPr>
        <w:t>®</w:t>
      </w:r>
      <w:r>
        <w:rPr>
          <w:lang w:val="it-IT"/>
        </w:rPr>
        <w:t xml:space="preserve"> è ben conosciuto nel settore industriale scandinavo e la sua presenza si è consolidata. D’ ora in avanti forniremo ai clienti situati all’interno di questi mercati un’assistenza migliore grazie a una nuova filiale</w:t>
      </w:r>
      <w:r>
        <w:rPr>
          <w:color w:val="FF0000"/>
          <w:lang w:val="it-IT"/>
        </w:rPr>
        <w:t xml:space="preserve"> </w:t>
      </w:r>
      <w:r>
        <w:rPr>
          <w:lang w:val="it-IT"/>
        </w:rPr>
        <w:t xml:space="preserve">e proseguiremo nell’ampliamento delle nostre attività”, dichiara Claudio Jorio, Sales Director DACH e Membro del Consiglio esecutivo di OPEN MIND Technologies Scandinavia AB. A supportarlo è Mikael </w:t>
      </w:r>
      <w:proofErr w:type="spellStart"/>
      <w:r>
        <w:rPr>
          <w:lang w:val="it-IT"/>
        </w:rPr>
        <w:t>Martensson</w:t>
      </w:r>
      <w:proofErr w:type="spellEnd"/>
      <w:r>
        <w:rPr>
          <w:lang w:val="it-IT"/>
        </w:rPr>
        <w:t xml:space="preserve">. L’ingegnere applicativo conosce molte delle piccole e medie imprese che ottimizzano i propri cicli di lavorazione grazie a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vertAlign w:val="superscript"/>
          <w:lang w:val="it-IT"/>
        </w:rPr>
        <w:t>®</w:t>
      </w:r>
      <w:r>
        <w:rPr>
          <w:lang w:val="it-IT"/>
        </w:rPr>
        <w:t xml:space="preserve">. “Le aziende si trovano ad affrontare sfide in tanti settori e noi siamo in grado di fornire soluzioni capaci di superare queste situazioni. Tra queste, le avveniristiche tecnologie di automazione per l’ottimizzazione dei processi o soluzioni dedicate alla produzione additiva”, continua </w:t>
      </w:r>
      <w:proofErr w:type="spellStart"/>
      <w:r>
        <w:rPr>
          <w:lang w:val="it-IT"/>
        </w:rPr>
        <w:t>Martensson</w:t>
      </w:r>
      <w:proofErr w:type="spellEnd"/>
      <w:r>
        <w:rPr>
          <w:lang w:val="it-IT"/>
        </w:rPr>
        <w:t xml:space="preserve">. “Con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vertAlign w:val="superscript"/>
          <w:lang w:val="it-IT"/>
        </w:rPr>
        <w:t>®</w:t>
      </w:r>
      <w:r>
        <w:rPr>
          <w:lang w:val="it-IT"/>
        </w:rPr>
        <w:t xml:space="preserve"> è possibile andare oltre le possibilità operative garantite da macchine CNC e utensili. Grazie alla nuova filiale di Göteborg, andremo a rinforzare la nostra presenza sul mercato e dimostreremo il nostro impegno duraturo tanto ai clienti quanto ai soggetti interessati.”</w:t>
      </w:r>
    </w:p>
    <w:p w14:paraId="4041C75D" w14:textId="77777777" w:rsidR="00C2275B" w:rsidRDefault="00C2275B">
      <w:pPr>
        <w:spacing w:line="300" w:lineRule="atLeast"/>
        <w:rPr>
          <w:rFonts w:ascii="Arial" w:hAnsi="Arial" w:cs="Arial"/>
          <w:sz w:val="22"/>
          <w:szCs w:val="22"/>
          <w:lang w:val="it-IT"/>
        </w:rPr>
      </w:pPr>
    </w:p>
    <w:p w14:paraId="368A23D6" w14:textId="77777777" w:rsidR="00C2275B" w:rsidRPr="005573D7" w:rsidRDefault="00C2275B">
      <w:pPr>
        <w:pageBreakBefore/>
        <w:rPr>
          <w:lang w:val="it-IT"/>
        </w:rPr>
      </w:pPr>
    </w:p>
    <w:p w14:paraId="6C8D958B" w14:textId="77777777" w:rsidR="00C2275B" w:rsidRDefault="00C2275B">
      <w:pPr>
        <w:pStyle w:val="PITextkrper"/>
        <w:pBdr>
          <w:bottom w:val="single" w:sz="4" w:space="1" w:color="000000"/>
        </w:pBdr>
        <w:rPr>
          <w:lang w:val="it-IT"/>
        </w:rPr>
      </w:pPr>
    </w:p>
    <w:p w14:paraId="0EAED64F" w14:textId="77777777" w:rsidR="00C2275B" w:rsidRDefault="00C2275B">
      <w:pPr>
        <w:pStyle w:val="PITextkrper"/>
        <w:rPr>
          <w:b/>
          <w:bCs/>
          <w:sz w:val="18"/>
          <w:szCs w:val="18"/>
          <w:lang w:val="it-IT"/>
        </w:rPr>
      </w:pPr>
    </w:p>
    <w:p w14:paraId="64603BE3" w14:textId="77777777" w:rsidR="00C2275B" w:rsidRDefault="005573D7">
      <w:pPr>
        <w:pStyle w:val="PIAbspann"/>
        <w:rPr>
          <w:rFonts w:cs="Times New Roman"/>
          <w:b/>
          <w:szCs w:val="24"/>
          <w:lang w:val="it-IT"/>
        </w:rPr>
      </w:pPr>
      <w:r>
        <w:rPr>
          <w:rFonts w:cs="Times New Roman"/>
          <w:b/>
          <w:szCs w:val="24"/>
          <w:lang w:val="it-IT"/>
        </w:rPr>
        <w:t>Materiale illustrativo</w:t>
      </w:r>
    </w:p>
    <w:p w14:paraId="5AE64D3A" w14:textId="77777777" w:rsidR="00C2275B" w:rsidRPr="005573D7" w:rsidRDefault="005573D7">
      <w:pPr>
        <w:pStyle w:val="PIAbspann"/>
        <w:rPr>
          <w:lang w:val="it-IT"/>
        </w:rPr>
      </w:pPr>
      <w:r>
        <w:rPr>
          <w:rFonts w:cs="Times New Roman"/>
          <w:szCs w:val="24"/>
          <w:lang w:val="it-IT"/>
        </w:rPr>
        <w:t xml:space="preserve">Il seguente materiale illustrativo pronto per la stampa è disponibile per il download dal seguente indirizzo: </w:t>
      </w:r>
      <w:hyperlink r:id="rId7" w:history="1">
        <w:r>
          <w:rPr>
            <w:rStyle w:val="Hyperlink"/>
            <w:lang w:val="it-IT"/>
          </w:rPr>
          <w:t>https://kk.htcm.de/press-releases/open-mind/</w:t>
        </w:r>
      </w:hyperlink>
    </w:p>
    <w:tbl>
      <w:tblPr>
        <w:tblW w:w="697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9"/>
        <w:gridCol w:w="3686"/>
      </w:tblGrid>
      <w:tr w:rsidR="00C2275B" w14:paraId="1AE22C60" w14:textId="77777777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9B23" w14:textId="77777777" w:rsidR="00C2275B" w:rsidRDefault="00C2275B">
            <w:pPr>
              <w:rPr>
                <w:rFonts w:ascii="Arial" w:hAnsi="Arial"/>
                <w:b/>
                <w:sz w:val="18"/>
                <w:lang w:val="it-IT"/>
              </w:rPr>
            </w:pPr>
          </w:p>
          <w:p w14:paraId="00A56B3B" w14:textId="77777777" w:rsidR="00C2275B" w:rsidRDefault="005573D7">
            <w:r>
              <w:rPr>
                <w:noProof/>
                <w:lang w:val="it-IT"/>
              </w:rPr>
              <w:drawing>
                <wp:inline distT="0" distB="0" distL="0" distR="0" wp14:anchorId="2F5C8F42" wp14:editId="0CF0AFEB">
                  <wp:extent cx="1907996" cy="2479322"/>
                  <wp:effectExtent l="0" t="0" r="0" b="0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996" cy="2479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F5DEB" w14:textId="77777777" w:rsidR="00C2275B" w:rsidRDefault="005573D7">
            <w:pPr>
              <w:rPr>
                <w:rFonts w:ascii="Arial" w:hAnsi="Arial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z w:val="16"/>
                <w:szCs w:val="16"/>
                <w:lang w:val="it-IT"/>
              </w:rPr>
              <w:t>Fonte: OPEN MIND</w:t>
            </w:r>
          </w:p>
          <w:p w14:paraId="1992F603" w14:textId="77777777" w:rsidR="00C2275B" w:rsidRDefault="00C2275B">
            <w:pPr>
              <w:rPr>
                <w:rFonts w:ascii="Arial" w:hAnsi="Arial"/>
                <w:b/>
                <w:sz w:val="18"/>
                <w:lang w:val="it-IT"/>
              </w:rPr>
            </w:pPr>
          </w:p>
          <w:p w14:paraId="35F496C6" w14:textId="77777777" w:rsidR="00C2275B" w:rsidRDefault="005573D7">
            <w:r>
              <w:rPr>
                <w:rFonts w:ascii="Arial" w:hAnsi="Arial"/>
                <w:b/>
                <w:bCs/>
                <w:sz w:val="18"/>
                <w:lang w:val="it-IT"/>
              </w:rPr>
              <w:t>Claudio Jorio, Sales Director DACH e Membro del Consiglio esecutivo di OPEN MIND Technologies Scandinavia AB</w:t>
            </w:r>
            <w:r>
              <w:rPr>
                <w:rFonts w:ascii="Arial" w:hAnsi="Arial"/>
                <w:sz w:val="18"/>
                <w:lang w:val="it-IT"/>
              </w:rPr>
              <w:b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00ED" w14:textId="77777777" w:rsidR="00C2275B" w:rsidRDefault="00C2275B">
            <w:pPr>
              <w:rPr>
                <w:rFonts w:ascii="Arial" w:hAnsi="Arial"/>
                <w:b/>
                <w:sz w:val="18"/>
                <w:lang w:val="it-IT"/>
              </w:rPr>
            </w:pPr>
          </w:p>
          <w:p w14:paraId="22B53328" w14:textId="77777777" w:rsidR="00C2275B" w:rsidRDefault="005573D7">
            <w:r>
              <w:rPr>
                <w:noProof/>
                <w:lang w:val="it-IT"/>
              </w:rPr>
              <w:drawing>
                <wp:inline distT="0" distB="0" distL="0" distR="0" wp14:anchorId="08999527" wp14:editId="06FBB74A">
                  <wp:extent cx="2159995" cy="2458309"/>
                  <wp:effectExtent l="0" t="0" r="0" b="0"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995" cy="2458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83BB6" w14:textId="77777777" w:rsidR="00C2275B" w:rsidRDefault="005573D7">
            <w:r>
              <w:rPr>
                <w:rFonts w:ascii="Arial" w:hAnsi="Arial"/>
                <w:sz w:val="16"/>
                <w:szCs w:val="16"/>
                <w:lang w:val="it-IT"/>
              </w:rPr>
              <w:t>Fonte: OPEN MIND</w:t>
            </w:r>
          </w:p>
          <w:p w14:paraId="4B9765BF" w14:textId="77777777" w:rsidR="00C2275B" w:rsidRDefault="00C2275B">
            <w:pPr>
              <w:rPr>
                <w:rFonts w:ascii="Arial" w:hAnsi="Arial"/>
                <w:b/>
                <w:sz w:val="18"/>
              </w:rPr>
            </w:pPr>
          </w:p>
          <w:p w14:paraId="0A2725CF" w14:textId="77777777" w:rsidR="00C2275B" w:rsidRDefault="005573D7">
            <w:r>
              <w:rPr>
                <w:rFonts w:ascii="Arial" w:hAnsi="Arial"/>
                <w:b/>
                <w:bCs/>
                <w:sz w:val="18"/>
                <w:lang w:val="it-IT"/>
              </w:rPr>
              <w:t xml:space="preserve">Mikael </w:t>
            </w:r>
            <w:proofErr w:type="spellStart"/>
            <w:r>
              <w:rPr>
                <w:rFonts w:ascii="Arial" w:hAnsi="Arial"/>
                <w:b/>
                <w:bCs/>
                <w:sz w:val="18"/>
                <w:lang w:val="it-IT"/>
              </w:rPr>
              <w:t>Martensson</w:t>
            </w:r>
            <w:proofErr w:type="spellEnd"/>
            <w:r>
              <w:rPr>
                <w:rFonts w:ascii="Arial" w:hAnsi="Arial"/>
                <w:b/>
                <w:bCs/>
                <w:sz w:val="18"/>
                <w:lang w:val="it-IT"/>
              </w:rPr>
              <w:t>, Ingegnere applicativo presso OPEN MIND Technologies Scandinavia AB</w:t>
            </w:r>
            <w:r>
              <w:rPr>
                <w:rFonts w:ascii="Arial" w:hAnsi="Arial"/>
                <w:sz w:val="18"/>
                <w:lang w:val="it-IT"/>
              </w:rPr>
              <w:br/>
            </w:r>
          </w:p>
        </w:tc>
      </w:tr>
    </w:tbl>
    <w:p w14:paraId="71CD1EDC" w14:textId="77777777" w:rsidR="00C2275B" w:rsidRDefault="00C2275B"/>
    <w:p w14:paraId="6525E2C5" w14:textId="77777777" w:rsidR="00C2275B" w:rsidRDefault="00C2275B"/>
    <w:p w14:paraId="79797B5A" w14:textId="77777777" w:rsidR="00C2275B" w:rsidRDefault="00C2275B">
      <w:pPr>
        <w:rPr>
          <w:lang w:val="en-US"/>
        </w:rPr>
      </w:pPr>
    </w:p>
    <w:p w14:paraId="447E1917" w14:textId="77777777" w:rsidR="00C2275B" w:rsidRDefault="005573D7">
      <w:pPr>
        <w:pStyle w:val="BodyText"/>
        <w:spacing w:line="360" w:lineRule="auto"/>
        <w:jc w:val="both"/>
      </w:pPr>
      <w:r>
        <w:rPr>
          <w:color w:val="auto"/>
          <w:lang w:val="it-IT"/>
        </w:rPr>
        <w:t>Informazioni su OPEN MIND Technologies AG</w:t>
      </w:r>
    </w:p>
    <w:p w14:paraId="349568B0" w14:textId="77777777" w:rsidR="00C2275B" w:rsidRPr="005573D7" w:rsidRDefault="005573D7">
      <w:pPr>
        <w:pStyle w:val="PITextkrper"/>
        <w:spacing w:line="360" w:lineRule="auto"/>
        <w:rPr>
          <w:lang w:val="it-IT"/>
        </w:rPr>
      </w:pPr>
      <w:r>
        <w:rPr>
          <w:sz w:val="18"/>
          <w:szCs w:val="18"/>
          <w:lang w:val="it-IT"/>
        </w:rPr>
        <w:t xml:space="preserve">OPEN MIND TECHNOLOGIES AG è uno dei produttori più richiesti al mondo per le sue soluzioni CAM ad alte prestazioni per la programmazione, indipendentemente da macchina utensile e controllo numerico. </w:t>
      </w:r>
    </w:p>
    <w:p w14:paraId="62DDFFE7" w14:textId="77777777" w:rsidR="00C2275B" w:rsidRPr="005573D7" w:rsidRDefault="005573D7">
      <w:pPr>
        <w:pStyle w:val="PITextkrper"/>
        <w:spacing w:line="360" w:lineRule="auto"/>
        <w:rPr>
          <w:lang w:val="it-IT"/>
        </w:rPr>
      </w:pPr>
      <w:r>
        <w:rPr>
          <w:sz w:val="18"/>
          <w:szCs w:val="18"/>
          <w:lang w:val="it-IT"/>
        </w:rPr>
        <w:t xml:space="preserve">OPEN MIND sviluppa soluzioni CAM perfettamente coordinate e dotate di un elevato numero di innovazioni esclusive, le quali garantiscono prestazioni notevolmente migliori per quanto riguarda la programmazione e la fresatura. Strategie come la fresatura 2,5D, 3D e a 5 assi, tornitura e lavorazioni come HSC e HPC sono integrate in modo compatto nel sistema CAM </w:t>
      </w:r>
      <w:proofErr w:type="spellStart"/>
      <w:r>
        <w:rPr>
          <w:i/>
          <w:iCs/>
          <w:sz w:val="18"/>
          <w:szCs w:val="18"/>
          <w:lang w:val="it-IT"/>
        </w:rPr>
        <w:t>hyper</w:t>
      </w:r>
      <w:r>
        <w:rPr>
          <w:sz w:val="18"/>
          <w:szCs w:val="18"/>
          <w:lang w:val="it-IT"/>
        </w:rPr>
        <w:t>MILL</w:t>
      </w:r>
      <w:proofErr w:type="spellEnd"/>
      <w:r>
        <w:rPr>
          <w:sz w:val="18"/>
          <w:szCs w:val="18"/>
          <w:vertAlign w:val="superscript"/>
          <w:lang w:val="it-IT"/>
        </w:rPr>
        <w:t>®</w:t>
      </w:r>
      <w:r>
        <w:rPr>
          <w:sz w:val="18"/>
          <w:szCs w:val="18"/>
          <w:lang w:val="it-IT"/>
        </w:rPr>
        <w:t xml:space="preserve">. Il vantaggio principale per i clienti risiede nel fatto che </w:t>
      </w:r>
      <w:proofErr w:type="spellStart"/>
      <w:r>
        <w:rPr>
          <w:i/>
          <w:iCs/>
          <w:sz w:val="18"/>
          <w:szCs w:val="18"/>
          <w:lang w:val="it-IT"/>
        </w:rPr>
        <w:t>hyper</w:t>
      </w:r>
      <w:r>
        <w:rPr>
          <w:sz w:val="18"/>
          <w:szCs w:val="18"/>
          <w:lang w:val="it-IT"/>
        </w:rPr>
        <w:t>MILL</w:t>
      </w:r>
      <w:proofErr w:type="spellEnd"/>
      <w:r>
        <w:rPr>
          <w:sz w:val="18"/>
          <w:szCs w:val="18"/>
          <w:vertAlign w:val="superscript"/>
          <w:lang w:val="it-IT"/>
        </w:rPr>
        <w:t>®</w:t>
      </w:r>
      <w:r>
        <w:rPr>
          <w:sz w:val="18"/>
          <w:szCs w:val="18"/>
          <w:lang w:val="it-IT"/>
        </w:rPr>
        <w:t xml:space="preserve"> risulta perfettamente utilizzabile con tutte le soluzioni CAD più comuni, nonché per la programmazione automatizzata. </w:t>
      </w:r>
    </w:p>
    <w:p w14:paraId="79AF2432" w14:textId="77777777" w:rsidR="00C2275B" w:rsidRDefault="005573D7">
      <w:pPr>
        <w:pStyle w:val="PITextkrper"/>
        <w:spacing w:line="36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lastRenderedPageBreak/>
        <w:t xml:space="preserve">OPEN MIND rientra tra i 5 produttori CAD/CAM leader a livello mondiale secondo il report “NC Market Analysis Report 2021” di </w:t>
      </w:r>
      <w:proofErr w:type="spellStart"/>
      <w:r>
        <w:rPr>
          <w:sz w:val="18"/>
          <w:szCs w:val="18"/>
          <w:lang w:val="it-IT"/>
        </w:rPr>
        <w:t>CIMdata</w:t>
      </w:r>
      <w:proofErr w:type="spellEnd"/>
      <w:r>
        <w:rPr>
          <w:sz w:val="18"/>
          <w:szCs w:val="18"/>
          <w:lang w:val="it-IT"/>
        </w:rPr>
        <w:t xml:space="preserve">. I sistemi CAD/CAM di OPEN MIND soddisfano i requisiti massimi in termini di costruzione di utensili e stampi, nel settore dell'industria meccanica, dell'industria automobilistica e aerospaziale e per quanto riguarda la tecnologia medica. OPEN MIND è attiva in tutti i mercati più importanti dell'Asia, dell'Europa e dell'America ed è membro del gruppo di imprese </w:t>
      </w:r>
      <w:proofErr w:type="spellStart"/>
      <w:r>
        <w:rPr>
          <w:sz w:val="18"/>
          <w:szCs w:val="18"/>
          <w:lang w:val="it-IT"/>
        </w:rPr>
        <w:t>Mensch</w:t>
      </w:r>
      <w:proofErr w:type="spellEnd"/>
      <w:r>
        <w:rPr>
          <w:sz w:val="18"/>
          <w:szCs w:val="18"/>
          <w:lang w:val="it-IT"/>
        </w:rPr>
        <w:t xml:space="preserve"> und </w:t>
      </w:r>
      <w:proofErr w:type="spellStart"/>
      <w:r>
        <w:rPr>
          <w:sz w:val="18"/>
          <w:szCs w:val="18"/>
          <w:lang w:val="it-IT"/>
        </w:rPr>
        <w:t>Maschine</w:t>
      </w:r>
      <w:proofErr w:type="spellEnd"/>
      <w:r>
        <w:rPr>
          <w:sz w:val="18"/>
          <w:szCs w:val="18"/>
          <w:lang w:val="it-IT"/>
        </w:rPr>
        <w:t>.</w:t>
      </w:r>
    </w:p>
    <w:p w14:paraId="4F0C85DA" w14:textId="77777777" w:rsidR="00C2275B" w:rsidRDefault="00C2275B">
      <w:pPr>
        <w:pStyle w:val="BodyText"/>
        <w:autoSpaceDE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2E77E76B" w14:textId="77777777" w:rsidR="00C2275B" w:rsidRDefault="005573D7">
      <w:pPr>
        <w:pStyle w:val="BodyText"/>
        <w:autoSpaceDE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 xml:space="preserve">Ulteriori informazioni sono disponibili su richiesta oppure visitando il sito www.openmind-tech.com o contattando </w:t>
      </w:r>
    </w:p>
    <w:p w14:paraId="48F5CAF0" w14:textId="77777777" w:rsidR="00C2275B" w:rsidRDefault="005573D7">
      <w:pPr>
        <w:pStyle w:val="BodyText"/>
        <w:autoSpaceDE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>Sales.Italy@openmind-tech.com o +39 0293 162503.</w:t>
      </w:r>
    </w:p>
    <w:p w14:paraId="18773594" w14:textId="77777777" w:rsidR="00C2275B" w:rsidRDefault="00C2275B">
      <w:pPr>
        <w:pStyle w:val="BodyText"/>
        <w:autoSpaceDE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304F20D2" w14:textId="77777777" w:rsidR="00C2275B" w:rsidRPr="005573D7" w:rsidRDefault="005573D7">
      <w:pPr>
        <w:pStyle w:val="PIAbspann"/>
        <w:jc w:val="left"/>
        <w:rPr>
          <w:lang w:val="it-IT"/>
        </w:rPr>
      </w:pPr>
      <w:r>
        <w:rPr>
          <w:rStyle w:val="text"/>
          <w:lang w:val="it-IT"/>
        </w:rPr>
        <w:t xml:space="preserve">OPEN MIND Technologies Italia </w:t>
      </w:r>
      <w:proofErr w:type="spellStart"/>
      <w:r>
        <w:rPr>
          <w:rStyle w:val="text"/>
          <w:lang w:val="it-IT"/>
        </w:rPr>
        <w:t>Srl</w:t>
      </w:r>
      <w:proofErr w:type="spellEnd"/>
      <w:r>
        <w:rPr>
          <w:rStyle w:val="text"/>
          <w:lang w:val="it-IT"/>
        </w:rPr>
        <w:t>, Milano</w:t>
      </w:r>
      <w:r>
        <w:rPr>
          <w:lang w:val="it-IT"/>
        </w:rPr>
        <w:br/>
      </w:r>
      <w:r>
        <w:rPr>
          <w:rStyle w:val="text"/>
          <w:lang w:val="it-IT"/>
        </w:rPr>
        <w:t xml:space="preserve">Via </w:t>
      </w:r>
      <w:proofErr w:type="spellStart"/>
      <w:r>
        <w:rPr>
          <w:rStyle w:val="text"/>
          <w:lang w:val="it-IT"/>
        </w:rPr>
        <w:t>Pomè</w:t>
      </w:r>
      <w:proofErr w:type="spellEnd"/>
      <w:r>
        <w:rPr>
          <w:rStyle w:val="text"/>
          <w:lang w:val="it-IT"/>
        </w:rPr>
        <w:t xml:space="preserve"> 14</w:t>
      </w:r>
      <w:r>
        <w:rPr>
          <w:lang w:val="it-IT"/>
        </w:rPr>
        <w:br/>
      </w:r>
      <w:r>
        <w:rPr>
          <w:rStyle w:val="text"/>
          <w:lang w:val="it-IT"/>
        </w:rPr>
        <w:t>20017 Rho (MI)</w:t>
      </w:r>
      <w:r>
        <w:rPr>
          <w:rStyle w:val="text"/>
          <w:lang w:val="it-IT"/>
        </w:rPr>
        <w:br/>
        <w:t>Tel.: +</w:t>
      </w:r>
      <w:proofErr w:type="gramStart"/>
      <w:r>
        <w:rPr>
          <w:rStyle w:val="text"/>
          <w:lang w:val="it-IT"/>
        </w:rPr>
        <w:t>39  02</w:t>
      </w:r>
      <w:proofErr w:type="gramEnd"/>
      <w:r>
        <w:rPr>
          <w:rStyle w:val="text"/>
          <w:lang w:val="it-IT"/>
        </w:rPr>
        <w:t>  93 162 503</w:t>
      </w:r>
      <w:r>
        <w:rPr>
          <w:rStyle w:val="text"/>
          <w:lang w:val="it-IT"/>
        </w:rPr>
        <w:br/>
        <w:t xml:space="preserve">Fax: +39  02  93 184 429 </w:t>
      </w:r>
      <w:r>
        <w:rPr>
          <w:rStyle w:val="text"/>
          <w:lang w:val="it-IT"/>
        </w:rPr>
        <w:br/>
        <w:t xml:space="preserve">E-mail: Info.Italy@openmind-tech.com </w:t>
      </w:r>
    </w:p>
    <w:p w14:paraId="66AAD8A7" w14:textId="77777777" w:rsidR="00C2275B" w:rsidRDefault="00C2275B">
      <w:pPr>
        <w:pStyle w:val="PIAbspann"/>
        <w:jc w:val="left"/>
        <w:rPr>
          <w:lang w:val="it-IT"/>
        </w:rPr>
      </w:pPr>
    </w:p>
    <w:p w14:paraId="434659A2" w14:textId="77777777" w:rsidR="00C2275B" w:rsidRPr="005573D7" w:rsidRDefault="005573D7">
      <w:pPr>
        <w:pStyle w:val="PIAbspann"/>
        <w:jc w:val="left"/>
        <w:rPr>
          <w:lang w:val="en-US"/>
        </w:rPr>
      </w:pPr>
      <w:proofErr w:type="spellStart"/>
      <w:r w:rsidRPr="005573D7">
        <w:rPr>
          <w:lang w:val="en-US"/>
        </w:rPr>
        <w:t>Sede</w:t>
      </w:r>
      <w:proofErr w:type="spellEnd"/>
      <w:r w:rsidRPr="005573D7">
        <w:rPr>
          <w:lang w:val="en-US"/>
        </w:rPr>
        <w:t xml:space="preserve"> </w:t>
      </w:r>
      <w:proofErr w:type="spellStart"/>
      <w:r w:rsidRPr="005573D7">
        <w:rPr>
          <w:lang w:val="en-US"/>
        </w:rPr>
        <w:t>principale</w:t>
      </w:r>
      <w:proofErr w:type="spellEnd"/>
      <w:r w:rsidRPr="005573D7">
        <w:rPr>
          <w:lang w:val="en-US"/>
        </w:rPr>
        <w:t xml:space="preserve">: </w:t>
      </w:r>
    </w:p>
    <w:p w14:paraId="7CE962F5" w14:textId="77777777" w:rsidR="00C2275B" w:rsidRPr="005573D7" w:rsidRDefault="005573D7">
      <w:pPr>
        <w:pStyle w:val="PIAbspann"/>
        <w:jc w:val="left"/>
        <w:rPr>
          <w:lang w:val="en-US"/>
        </w:rPr>
      </w:pPr>
      <w:r w:rsidRPr="005573D7">
        <w:rPr>
          <w:lang w:val="en-US"/>
        </w:rPr>
        <w:t xml:space="preserve">OPEN MIND Technologies AG, </w:t>
      </w:r>
      <w:proofErr w:type="spellStart"/>
      <w:r w:rsidRPr="005573D7">
        <w:rPr>
          <w:lang w:val="en-US"/>
        </w:rPr>
        <w:t>Argelsrieder</w:t>
      </w:r>
      <w:proofErr w:type="spellEnd"/>
      <w:r w:rsidRPr="005573D7">
        <w:rPr>
          <w:lang w:val="en-US"/>
        </w:rPr>
        <w:t xml:space="preserve"> Feld 5, 82234 </w:t>
      </w:r>
      <w:proofErr w:type="spellStart"/>
      <w:r w:rsidRPr="005573D7">
        <w:rPr>
          <w:lang w:val="en-US"/>
        </w:rPr>
        <w:t>Wessling</w:t>
      </w:r>
      <w:proofErr w:type="spellEnd"/>
      <w:r w:rsidRPr="005573D7">
        <w:rPr>
          <w:lang w:val="en-US"/>
        </w:rPr>
        <w:t>, Germania</w:t>
      </w:r>
      <w:r w:rsidRPr="005573D7">
        <w:rPr>
          <w:lang w:val="en-US"/>
        </w:rPr>
        <w:br/>
        <w:t>Tel. +49 8153 933-500, Fax: +49 8153 933-501</w:t>
      </w:r>
      <w:r w:rsidRPr="005573D7">
        <w:rPr>
          <w:lang w:val="en-US"/>
        </w:rPr>
        <w:br/>
        <w:t>E-mail: Info@openmind-tech.com, Homepage: www.openmind-tech.com</w:t>
      </w:r>
    </w:p>
    <w:p w14:paraId="2086394E" w14:textId="77777777" w:rsidR="00C2275B" w:rsidRPr="005573D7" w:rsidRDefault="00C2275B">
      <w:pPr>
        <w:pStyle w:val="PIAbspann"/>
        <w:rPr>
          <w:b/>
          <w:bCs/>
          <w:lang w:val="en-US"/>
        </w:rPr>
      </w:pPr>
    </w:p>
    <w:p w14:paraId="5851392E" w14:textId="77777777" w:rsidR="00C2275B" w:rsidRDefault="005573D7">
      <w:pPr>
        <w:pStyle w:val="PIAbspann"/>
        <w:rPr>
          <w:b/>
          <w:bCs/>
          <w:lang w:val="it-IT"/>
        </w:rPr>
      </w:pPr>
      <w:r>
        <w:rPr>
          <w:b/>
          <w:bCs/>
          <w:lang w:val="it-IT"/>
        </w:rPr>
        <w:t>Contatti stampa:</w:t>
      </w:r>
    </w:p>
    <w:p w14:paraId="3F0B7D5E" w14:textId="77777777" w:rsidR="00C2275B" w:rsidRPr="005573D7" w:rsidRDefault="00B11AC2">
      <w:pPr>
        <w:rPr>
          <w:lang w:val="it-IT"/>
        </w:rPr>
      </w:pPr>
      <w:hyperlink r:id="rId10" w:history="1">
        <w:r w:rsidR="005573D7">
          <w:rPr>
            <w:rStyle w:val="text"/>
            <w:rFonts w:ascii="Arial" w:hAnsi="Arial" w:cs="Arial"/>
            <w:sz w:val="18"/>
            <w:szCs w:val="18"/>
            <w:lang w:val="it-IT"/>
          </w:rPr>
          <w:t>Alessandra.Croci@openmind-tech.com</w:t>
        </w:r>
      </w:hyperlink>
    </w:p>
    <w:p w14:paraId="36D548F4" w14:textId="77777777" w:rsidR="00C2275B" w:rsidRPr="005573D7" w:rsidRDefault="00C2275B">
      <w:pPr>
        <w:pStyle w:val="BodyText"/>
        <w:spacing w:line="360" w:lineRule="auto"/>
        <w:jc w:val="both"/>
        <w:rPr>
          <w:b w:val="0"/>
          <w:bCs w:val="0"/>
          <w:color w:val="000000"/>
          <w:lang w:val="it-IT"/>
        </w:rPr>
      </w:pPr>
    </w:p>
    <w:sectPr w:rsidR="00C2275B" w:rsidRPr="005573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3402" w:bottom="172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8AC6" w14:textId="77777777" w:rsidR="0022213A" w:rsidRDefault="005573D7">
      <w:r>
        <w:separator/>
      </w:r>
    </w:p>
  </w:endnote>
  <w:endnote w:type="continuationSeparator" w:id="0">
    <w:p w14:paraId="6D925B45" w14:textId="77777777" w:rsidR="0022213A" w:rsidRDefault="0055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0E17" w14:textId="77777777" w:rsidR="00B11AC2" w:rsidRDefault="00B11A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B0A5" w14:textId="72E3A1D7" w:rsidR="00596137" w:rsidRPr="00D6735B" w:rsidRDefault="005573D7">
    <w:pPr>
      <w:pStyle w:val="PIFusszeile"/>
    </w:pPr>
    <w:r>
      <w:rPr>
        <w:rStyle w:val="PageNumber"/>
        <w:rFonts w:cs="Arial"/>
        <w:lang w:val="it-IT"/>
      </w:rPr>
      <w:fldChar w:fldCharType="begin"/>
    </w:r>
    <w:r w:rsidRPr="00D6735B">
      <w:rPr>
        <w:rStyle w:val="PageNumber"/>
        <w:rFonts w:cs="Arial"/>
      </w:rPr>
      <w:instrText xml:space="preserve"> FILENAME </w:instrText>
    </w:r>
    <w:r>
      <w:rPr>
        <w:rStyle w:val="PageNumber"/>
        <w:rFonts w:cs="Arial"/>
        <w:lang w:val="it-IT"/>
      </w:rPr>
      <w:fldChar w:fldCharType="separate"/>
    </w:r>
    <w:r w:rsidR="00B11AC2">
      <w:rPr>
        <w:rStyle w:val="PageNumber"/>
        <w:rFonts w:cs="Arial"/>
        <w:noProof/>
      </w:rPr>
      <w:t>OPN1PI660_it.docx</w:t>
    </w:r>
    <w:r>
      <w:rPr>
        <w:rStyle w:val="PageNumber"/>
        <w:rFonts w:cs="Arial"/>
        <w:lang w:val="it-IT"/>
      </w:rPr>
      <w:fldChar w:fldCharType="end"/>
    </w:r>
    <w:r w:rsidRPr="00D6735B">
      <w:rPr>
        <w:rStyle w:val="PageNumber"/>
        <w:rFonts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EEB4" w14:textId="77777777" w:rsidR="00B11AC2" w:rsidRDefault="00B11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3541" w14:textId="77777777" w:rsidR="0022213A" w:rsidRDefault="005573D7">
      <w:r>
        <w:rPr>
          <w:color w:val="000000"/>
        </w:rPr>
        <w:separator/>
      </w:r>
    </w:p>
  </w:footnote>
  <w:footnote w:type="continuationSeparator" w:id="0">
    <w:p w14:paraId="744BFF9D" w14:textId="77777777" w:rsidR="0022213A" w:rsidRDefault="00557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8A34" w14:textId="77777777" w:rsidR="00B11AC2" w:rsidRDefault="00B11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4107" w14:textId="77777777" w:rsidR="00596137" w:rsidRDefault="005573D7">
    <w:pPr>
      <w:pStyle w:val="Header"/>
      <w:jc w:val="right"/>
    </w:pPr>
    <w:r>
      <w:rPr>
        <w:noProof/>
        <w:lang w:val="it-IT"/>
      </w:rPr>
      <w:drawing>
        <wp:anchor distT="0" distB="0" distL="114300" distR="114300" simplePos="0" relativeHeight="251659264" behindDoc="0" locked="0" layoutInCell="1" allowOverlap="1" wp14:anchorId="78B70C5D" wp14:editId="21624A6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8" cy="685800"/>
          <wp:effectExtent l="0" t="0" r="9522" b="0"/>
          <wp:wrapNone/>
          <wp:docPr id="1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4078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25CA" w14:textId="77777777" w:rsidR="00B11AC2" w:rsidRDefault="00B11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5121"/>
    <w:multiLevelType w:val="multilevel"/>
    <w:tmpl w:val="4058CC5A"/>
    <w:styleLink w:val="LFO1"/>
    <w:lvl w:ilvl="0">
      <w:numFmt w:val="bullet"/>
      <w:pStyle w:val="StandardAufzhlung"/>
      <w:lvlText w:val=""/>
      <w:lvlJc w:val="left"/>
      <w:pPr>
        <w:ind w:left="851" w:hanging="567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36618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5B"/>
    <w:rsid w:val="0022213A"/>
    <w:rsid w:val="005573D7"/>
    <w:rsid w:val="00B11AC2"/>
    <w:rsid w:val="00C2275B"/>
    <w:rsid w:val="00D6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0F8F"/>
  <w15:docId w15:val="{977CE745-DB5C-43EE-BE87-F4195FDC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2Zchn">
    <w:name w:val="Überschrift 2 Zchn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Normal"/>
    <w:pPr>
      <w:overflowPunct w:val="0"/>
      <w:autoSpaceDE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Normal"/>
    <w:autoRedefine/>
    <w:pPr>
      <w:overflowPunct w:val="0"/>
      <w:autoSpaceDE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pPr>
      <w:spacing w:after="720"/>
    </w:pPr>
    <w:rPr>
      <w:sz w:val="28"/>
      <w:szCs w:val="28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Pr>
      <w:sz w:val="24"/>
      <w:szCs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Pr>
      <w:sz w:val="24"/>
      <w:szCs w:val="24"/>
    </w:rPr>
  </w:style>
  <w:style w:type="paragraph" w:customStyle="1" w:styleId="PITextkrper">
    <w:name w:val="PI_Textkörper"/>
    <w:basedOn w:val="Normal"/>
    <w:pPr>
      <w:overflowPunct w:val="0"/>
      <w:autoSpaceDE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Pr>
      <w:b/>
      <w:bCs/>
      <w:lang w:val="de-DE"/>
    </w:rPr>
  </w:style>
  <w:style w:type="paragraph" w:customStyle="1" w:styleId="PIAbspann">
    <w:name w:val="PI_Abspann"/>
    <w:basedOn w:val="Normal"/>
    <w:pPr>
      <w:overflowPunct w:val="0"/>
      <w:autoSpaceDE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txt">
    <w:name w:val="txt"/>
    <w:basedOn w:val="Normal"/>
    <w:pPr>
      <w:spacing w:before="100" w:after="100"/>
    </w:pPr>
    <w:rPr>
      <w:rFonts w:ascii="Arial" w:eastAsia="Arial Unicode MS" w:hAnsi="Arial" w:cs="Arial"/>
      <w:color w:val="000000"/>
      <w:sz w:val="20"/>
      <w:szCs w:val="20"/>
    </w:rPr>
  </w:style>
  <w:style w:type="paragraph" w:styleId="NormalWeb">
    <w:name w:val="Normal (Web)"/>
    <w:basedOn w:val="Normal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CommentReference">
    <w:name w:val="annotation reference"/>
    <w:rPr>
      <w:rFonts w:cs="Times New Roman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KommentartextZchn">
    <w:name w:val="Kommentartext Zchn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KommentarthemaZchn">
    <w:name w:val="Kommentarthema Zchn"/>
    <w:rPr>
      <w:b/>
      <w:bCs/>
    </w:rPr>
  </w:style>
  <w:style w:type="character" w:customStyle="1" w:styleId="BesuchterHyperlink">
    <w:name w:val="BesuchterHyperlink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Normal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BodyText">
    <w:name w:val="Body Text"/>
    <w:basedOn w:val="Normal"/>
    <w:rPr>
      <w:rFonts w:ascii="Arial" w:hAnsi="Arial"/>
      <w:b/>
      <w:bCs/>
      <w:color w:val="515151"/>
      <w:sz w:val="18"/>
      <w:szCs w:val="18"/>
    </w:rPr>
  </w:style>
  <w:style w:type="character" w:customStyle="1" w:styleId="TextkrperZchn">
    <w:name w:val="Textkörper Zchn"/>
    <w:rPr>
      <w:rFonts w:ascii="Arial" w:hAnsi="Arial" w:cs="Arial"/>
      <w:b/>
      <w:bCs/>
      <w:color w:val="515151"/>
      <w:sz w:val="18"/>
      <w:szCs w:val="18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Textkrper2Zchn">
    <w:name w:val="Textkörper 2 Zchn"/>
    <w:rPr>
      <w:sz w:val="24"/>
      <w:szCs w:val="24"/>
    </w:rPr>
  </w:style>
  <w:style w:type="character" w:customStyle="1" w:styleId="text1">
    <w:name w:val="text1"/>
    <w:rPr>
      <w:rFonts w:ascii="Verdana" w:hAnsi="Verdana" w:cs="Verdana"/>
      <w:color w:val="000000"/>
      <w:sz w:val="17"/>
      <w:szCs w:val="17"/>
    </w:rPr>
  </w:style>
  <w:style w:type="character" w:styleId="PageNumber">
    <w:name w:val="page number"/>
    <w:rPr>
      <w:rFonts w:cs="Times New Roman"/>
    </w:rPr>
  </w:style>
  <w:style w:type="paragraph" w:customStyle="1" w:styleId="PIFusszeile">
    <w:name w:val="PI_Fusszeile"/>
    <w:basedOn w:val="Normal"/>
    <w:autoRedefine/>
    <w:pPr>
      <w:tabs>
        <w:tab w:val="right" w:pos="6840"/>
        <w:tab w:val="right" w:pos="9072"/>
      </w:tabs>
      <w:overflowPunct w:val="0"/>
      <w:autoSpaceDE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Emphasis">
    <w:name w:val="Emphasis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pPr>
      <w:spacing w:before="240"/>
    </w:pPr>
    <w:rPr>
      <w:b/>
      <w:bCs/>
    </w:rPr>
  </w:style>
  <w:style w:type="character" w:styleId="Strong">
    <w:name w:val="Strong"/>
    <w:rPr>
      <w:rFonts w:cs="Times New Roman"/>
      <w:b/>
      <w:bCs/>
    </w:rPr>
  </w:style>
  <w:style w:type="character" w:customStyle="1" w:styleId="text">
    <w:name w:val="text"/>
    <w:rPr>
      <w:rFonts w:cs="Times New Roman"/>
    </w:rPr>
  </w:style>
  <w:style w:type="character" w:customStyle="1" w:styleId="subhead">
    <w:name w:val="subhead"/>
    <w:rPr>
      <w:rFonts w:cs="Times New Roman"/>
    </w:rPr>
  </w:style>
  <w:style w:type="character" w:customStyle="1" w:styleId="subhead2">
    <w:name w:val="subhead2"/>
    <w:rPr>
      <w:rFonts w:cs="Times New Roman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 w:eastAsia="de-DE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DokumentstrukturZchn">
    <w:name w:val="Dokumentstruktur Zchn"/>
    <w:rPr>
      <w:rFonts w:ascii="Tahoma" w:hAnsi="Tahoma" w:cs="Tahoma"/>
      <w:sz w:val="16"/>
      <w:szCs w:val="16"/>
    </w:rPr>
  </w:style>
  <w:style w:type="paragraph" w:styleId="Revision">
    <w:name w:val="Revision"/>
    <w:pPr>
      <w:suppressAutoHyphens/>
    </w:pPr>
    <w:rPr>
      <w:sz w:val="24"/>
      <w:szCs w:val="24"/>
    </w:rPr>
  </w:style>
  <w:style w:type="numbering" w:customStyle="1" w:styleId="LFO1">
    <w:name w:val="LFO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k.htcm.de/press-releases/open-mind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lessandra.Croci@openmind-tech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lastModifiedBy>Jennifer Lauber</cp:lastModifiedBy>
  <cp:revision>4</cp:revision>
  <cp:lastPrinted>2013-08-22T07:31:00Z</cp:lastPrinted>
  <dcterms:created xsi:type="dcterms:W3CDTF">2022-09-23T10:24:00Z</dcterms:created>
  <dcterms:modified xsi:type="dcterms:W3CDTF">2022-09-23T10:29:00Z</dcterms:modified>
</cp:coreProperties>
</file>