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6929D5" w:rsidRDefault="009A2F8C" w:rsidP="006B381A">
      <w:pPr>
        <w:pStyle w:val="PITitel"/>
        <w:rPr>
          <w:lang w:val="en-US"/>
        </w:rPr>
      </w:pPr>
      <w:r>
        <w:rPr>
          <w:lang w:val="en-US"/>
        </w:rPr>
        <w:t>PRESS RELEASE</w:t>
      </w:r>
    </w:p>
    <w:p w14:paraId="08B6F7B2" w14:textId="4FC21C21" w:rsidR="00B22C1E" w:rsidRPr="006929D5" w:rsidRDefault="00C32536" w:rsidP="000815F1">
      <w:pPr>
        <w:pStyle w:val="PISubhead"/>
        <w:rPr>
          <w:lang w:val="en-US"/>
        </w:rPr>
      </w:pPr>
      <w:r>
        <w:rPr>
          <w:lang w:val="en-US"/>
        </w:rPr>
        <w:t xml:space="preserve">OPEN MIND Presents </w:t>
      </w:r>
      <w:proofErr w:type="spellStart"/>
      <w:r>
        <w:rPr>
          <w:i/>
          <w:iCs/>
          <w:color w:val="000000"/>
          <w:lang w:val="en-US"/>
        </w:rPr>
        <w:t>hyper</w:t>
      </w:r>
      <w:r>
        <w:rPr>
          <w:color w:val="000000"/>
          <w:lang w:val="en-US"/>
        </w:rPr>
        <w:t>MILL</w:t>
      </w:r>
      <w:proofErr w:type="spellEnd"/>
      <w:r>
        <w:rPr>
          <w:color w:val="000000"/>
          <w:vertAlign w:val="superscript"/>
          <w:lang w:val="en-US"/>
        </w:rPr>
        <w:t>®</w:t>
      </w:r>
      <w:r>
        <w:rPr>
          <w:lang w:val="en-US"/>
        </w:rPr>
        <w:t xml:space="preserve"> MEDICAL Solutions</w:t>
      </w:r>
    </w:p>
    <w:p w14:paraId="6E4918F7" w14:textId="2F345A33" w:rsidR="00B22C1E" w:rsidRPr="006929D5" w:rsidRDefault="0095577D" w:rsidP="006B381A">
      <w:pPr>
        <w:pStyle w:val="PIHead"/>
        <w:rPr>
          <w:lang w:val="en-US"/>
        </w:rPr>
      </w:pPr>
      <w:r>
        <w:rPr>
          <w:lang w:val="en-US"/>
        </w:rPr>
        <w:t>Optimized toolpaths for medical engineering components</w:t>
      </w:r>
    </w:p>
    <w:p w14:paraId="054FA981" w14:textId="258FA690" w:rsidR="007A3775" w:rsidRPr="006929D5" w:rsidRDefault="009A2F8C" w:rsidP="007A3775">
      <w:pPr>
        <w:pStyle w:val="PILead"/>
        <w:rPr>
          <w:lang w:val="en-US"/>
        </w:rPr>
      </w:pPr>
      <w:proofErr w:type="spellStart"/>
      <w:r>
        <w:rPr>
          <w:lang w:val="en-US"/>
        </w:rPr>
        <w:t>Wessling</w:t>
      </w:r>
      <w:proofErr w:type="spellEnd"/>
      <w:r w:rsidR="00574F2E">
        <w:rPr>
          <w:lang w:val="en-US"/>
        </w:rPr>
        <w:t xml:space="preserve"> (</w:t>
      </w:r>
      <w:r>
        <w:rPr>
          <w:lang w:val="en-US"/>
        </w:rPr>
        <w:t>Germany</w:t>
      </w:r>
      <w:r w:rsidR="00574F2E">
        <w:rPr>
          <w:lang w:val="en-US"/>
        </w:rPr>
        <w:t>), August</w:t>
      </w:r>
      <w:r>
        <w:rPr>
          <w:lang w:val="en-US"/>
        </w:rPr>
        <w:t xml:space="preserve"> </w:t>
      </w:r>
      <w:r w:rsidR="00574F2E">
        <w:rPr>
          <w:lang w:val="en-US"/>
        </w:rPr>
        <w:t xml:space="preserve">3, </w:t>
      </w:r>
      <w:r>
        <w:rPr>
          <w:lang w:val="en-US"/>
        </w:rPr>
        <w:t xml:space="preserve">2022 – OPEN MIND Technologies AG offers </w:t>
      </w:r>
      <w:hyperlink r:id="rId8" w:history="1">
        <w:proofErr w:type="spellStart"/>
        <w:r>
          <w:rPr>
            <w:rStyle w:val="Hyperlink"/>
            <w:i/>
            <w:iCs/>
            <w:lang w:val="en-US"/>
          </w:rPr>
          <w:t>hyper</w:t>
        </w:r>
        <w:r>
          <w:rPr>
            <w:rStyle w:val="Hyperlink"/>
            <w:lang w:val="en-US"/>
          </w:rPr>
          <w:t>MILL</w:t>
        </w:r>
        <w:proofErr w:type="spellEnd"/>
        <w:r>
          <w:rPr>
            <w:rStyle w:val="Hyperlink"/>
            <w:vertAlign w:val="superscript"/>
            <w:lang w:val="en-US"/>
          </w:rPr>
          <w:t>®</w:t>
        </w:r>
        <w:r>
          <w:rPr>
            <w:rStyle w:val="Hyperlink"/>
            <w:lang w:val="en-US"/>
          </w:rPr>
          <w:t xml:space="preserve"> MEDICAL Solutions</w:t>
        </w:r>
      </w:hyperlink>
      <w:r>
        <w:rPr>
          <w:lang w:val="en-US"/>
        </w:rPr>
        <w:t xml:space="preserve"> for companies that handle demanding </w:t>
      </w:r>
      <w:r w:rsidR="00756A0A">
        <w:rPr>
          <w:lang w:val="en-US"/>
        </w:rPr>
        <w:t xml:space="preserve">machining tasks for the </w:t>
      </w:r>
      <w:r>
        <w:rPr>
          <w:lang w:val="en-US"/>
        </w:rPr>
        <w:t xml:space="preserve">medical </w:t>
      </w:r>
      <w:r w:rsidR="00756A0A">
        <w:rPr>
          <w:lang w:val="en-US"/>
        </w:rPr>
        <w:t>industry</w:t>
      </w:r>
      <w:r>
        <w:rPr>
          <w:lang w:val="en-US"/>
        </w:rPr>
        <w:t xml:space="preserve">. Manufacturers of implants and bone plates in various standard sizes benefit </w:t>
      </w:r>
      <w:proofErr w:type="gramStart"/>
      <w:r>
        <w:rPr>
          <w:lang w:val="en-US"/>
        </w:rPr>
        <w:t>in particular from</w:t>
      </w:r>
      <w:proofErr w:type="gramEnd"/>
      <w:r>
        <w:rPr>
          <w:lang w:val="en-US"/>
        </w:rPr>
        <w:t xml:space="preserve"> automated CAM programming. Optimized toolpaths protect machines and tools, enable safe and efficient processes, and ensure high surface qualities.</w:t>
      </w:r>
    </w:p>
    <w:p w14:paraId="29B02E6E" w14:textId="05015BCB" w:rsidR="009C647B" w:rsidRPr="006929D5" w:rsidRDefault="007D19A0" w:rsidP="00664294">
      <w:pPr>
        <w:pStyle w:val="PITextkrper"/>
        <w:rPr>
          <w:lang w:val="en-US"/>
        </w:rPr>
      </w:pPr>
      <w:r>
        <w:rPr>
          <w:lang w:val="en-US"/>
        </w:rPr>
        <w:t xml:space="preserve">Bone plates made of titanium, intervertebral implants made of PEEK, forged dies </w:t>
      </w:r>
      <w:proofErr w:type="gramStart"/>
      <w:r>
        <w:rPr>
          <w:lang w:val="en-US"/>
        </w:rPr>
        <w:t>for the production of</w:t>
      </w:r>
      <w:proofErr w:type="gramEnd"/>
      <w:r>
        <w:rPr>
          <w:lang w:val="en-US"/>
        </w:rPr>
        <w:t xml:space="preserve"> hip stems, knee prosthesis sliding components made of ultra-high molecular weight polyethylene... Despite the diverse range of shapes and materials, what most machining tasks have in common is a high level of complexity. As one of the leading CAM systems for 5-axis machining, </w:t>
      </w:r>
      <w:proofErr w:type="spellStart"/>
      <w:r>
        <w:rPr>
          <w:i/>
          <w:iCs/>
          <w:lang w:val="en-US"/>
        </w:rPr>
        <w:t>hyper</w:t>
      </w:r>
      <w:r>
        <w:rPr>
          <w:lang w:val="en-US"/>
        </w:rPr>
        <w:t>MILL</w:t>
      </w:r>
      <w:proofErr w:type="spellEnd"/>
      <w:r>
        <w:rPr>
          <w:vertAlign w:val="superscript"/>
          <w:lang w:val="en-US"/>
        </w:rPr>
        <w:t xml:space="preserve">® </w:t>
      </w:r>
      <w:r>
        <w:rPr>
          <w:lang w:val="en-US"/>
        </w:rPr>
        <w:t xml:space="preserve">has made a name for itself in programming efficient toolpaths for implants and other medical engineering products. When it comes to producing </w:t>
      </w:r>
      <w:r w:rsidR="00173A6B">
        <w:rPr>
          <w:lang w:val="en-US"/>
        </w:rPr>
        <w:t>high</w:t>
      </w:r>
      <w:r>
        <w:rPr>
          <w:lang w:val="en-US"/>
        </w:rPr>
        <w:t xml:space="preserve">-quality surfaces with minimum need for finishing, OPEN MIND offers </w:t>
      </w:r>
      <w:r w:rsidR="004F73C2">
        <w:rPr>
          <w:lang w:val="en-US"/>
        </w:rPr>
        <w:t xml:space="preserve">optimized </w:t>
      </w:r>
      <w:r>
        <w:rPr>
          <w:lang w:val="en-US"/>
        </w:rPr>
        <w:t>finishing strategies that ensure, for example, perfect transitions between different sections.</w:t>
      </w:r>
    </w:p>
    <w:p w14:paraId="5E0656AA" w14:textId="4291D71D" w:rsidR="00763405" w:rsidRPr="006929D5" w:rsidRDefault="00763405" w:rsidP="00664294">
      <w:pPr>
        <w:pStyle w:val="PITextkrper"/>
        <w:rPr>
          <w:b/>
          <w:bCs/>
          <w:lang w:val="en-US"/>
        </w:rPr>
      </w:pPr>
      <w:r>
        <w:rPr>
          <w:b/>
          <w:bCs/>
          <w:lang w:val="en-US"/>
        </w:rPr>
        <w:t>Tools and toolpaths</w:t>
      </w:r>
    </w:p>
    <w:p w14:paraId="2B8A57C5" w14:textId="7FBD9D0D" w:rsidR="00BE33CE" w:rsidRPr="006929D5" w:rsidRDefault="00763405" w:rsidP="00664294">
      <w:pPr>
        <w:pStyle w:val="PITextkrper"/>
        <w:rPr>
          <w:lang w:val="en-US"/>
        </w:rPr>
      </w:pPr>
      <w:r>
        <w:rPr>
          <w:color w:val="000000"/>
          <w:lang w:val="en-US"/>
        </w:rPr>
        <w:t xml:space="preserve">A key feature of </w:t>
      </w:r>
      <w:proofErr w:type="spellStart"/>
      <w:r>
        <w:rPr>
          <w:i/>
          <w:iCs/>
          <w:lang w:val="en-US"/>
        </w:rPr>
        <w:t>hyper</w:t>
      </w:r>
      <w:r>
        <w:rPr>
          <w:lang w:val="en-US"/>
        </w:rPr>
        <w:t>MILL</w:t>
      </w:r>
      <w:proofErr w:type="spellEnd"/>
      <w:r>
        <w:rPr>
          <w:vertAlign w:val="superscript"/>
          <w:lang w:val="en-US"/>
        </w:rPr>
        <w:t>®</w:t>
      </w:r>
      <w:r>
        <w:rPr>
          <w:lang w:val="en-US"/>
        </w:rPr>
        <w:t xml:space="preserve"> MEDICAL Solutions is its powerful tool database </w:t>
      </w:r>
      <w:r>
        <w:rPr>
          <w:color w:val="000000"/>
          <w:lang w:val="en-US"/>
        </w:rPr>
        <w:t>with interfaces to catalogs from renowned tool manufacturers</w:t>
      </w:r>
      <w:r>
        <w:rPr>
          <w:lang w:val="en-US"/>
        </w:rPr>
        <w:t xml:space="preserve">. Special tools can also be mapped in the tool database. Materials suitable for medical applications – be it titanium, </w:t>
      </w:r>
      <w:r>
        <w:rPr>
          <w:color w:val="000000"/>
          <w:lang w:val="en-US"/>
        </w:rPr>
        <w:t>cobalt-chromium alloys, or temperature-sensitive plastics such as UHMWPE – are usually difficult to</w:t>
      </w:r>
      <w:r>
        <w:rPr>
          <w:lang w:val="en-US"/>
        </w:rPr>
        <w:t xml:space="preserve"> machine. It is therefore </w:t>
      </w:r>
      <w:r w:rsidR="00BF75DF">
        <w:rPr>
          <w:lang w:val="en-US"/>
        </w:rPr>
        <w:t xml:space="preserve">important </w:t>
      </w:r>
      <w:r>
        <w:rPr>
          <w:lang w:val="en-US"/>
        </w:rPr>
        <w:t xml:space="preserve">to select suitable tools and cutting parameters and to account for these when programming the toolpaths with </w:t>
      </w:r>
      <w:r>
        <w:rPr>
          <w:color w:val="000000"/>
          <w:lang w:val="en-US"/>
        </w:rPr>
        <w:t>2.5D, 3D, or 5-axis strategies</w:t>
      </w:r>
      <w:r>
        <w:rPr>
          <w:lang w:val="en-US"/>
        </w:rPr>
        <w:t>.</w:t>
      </w:r>
    </w:p>
    <w:p w14:paraId="14447E0D" w14:textId="17E05670" w:rsidR="009F1213" w:rsidRPr="006929D5" w:rsidRDefault="00664294" w:rsidP="009F1213">
      <w:pPr>
        <w:pStyle w:val="PITextkrper"/>
        <w:rPr>
          <w:b/>
          <w:bCs/>
          <w:lang w:val="en-US"/>
        </w:rPr>
      </w:pPr>
      <w:r>
        <w:rPr>
          <w:b/>
          <w:bCs/>
          <w:lang w:val="en-US"/>
        </w:rPr>
        <w:t>Automated programming</w:t>
      </w:r>
    </w:p>
    <w:p w14:paraId="4252F714" w14:textId="146AAA16" w:rsidR="00230125" w:rsidRPr="006929D5" w:rsidRDefault="00C06EDE" w:rsidP="00230125">
      <w:pPr>
        <w:pStyle w:val="PITextkrper"/>
        <w:rPr>
          <w:rFonts w:cs="Arial"/>
          <w:lang w:val="en-US"/>
        </w:rPr>
      </w:pPr>
      <w:proofErr w:type="spellStart"/>
      <w:r>
        <w:rPr>
          <w:i/>
          <w:iCs/>
          <w:lang w:val="en-US"/>
        </w:rPr>
        <w:t>hyper</w:t>
      </w:r>
      <w:r>
        <w:rPr>
          <w:lang w:val="en-US"/>
        </w:rPr>
        <w:t>MILL</w:t>
      </w:r>
      <w:proofErr w:type="spellEnd"/>
      <w:r>
        <w:rPr>
          <w:vertAlign w:val="superscript"/>
          <w:lang w:val="en-US"/>
        </w:rPr>
        <w:t>®</w:t>
      </w:r>
      <w:r>
        <w:rPr>
          <w:lang w:val="en-US"/>
        </w:rPr>
        <w:t xml:space="preserve"> MEDICAL Solutions shines when it comes to accommodating the need for patient-specific adjustments, the various </w:t>
      </w:r>
      <w:r>
        <w:rPr>
          <w:lang w:val="en-US"/>
        </w:rPr>
        <w:lastRenderedPageBreak/>
        <w:t xml:space="preserve">standard sizes and part families, as well as the associated automation of NC code generation. The </w:t>
      </w:r>
      <w:hyperlink r:id="rId9" w:history="1">
        <w:proofErr w:type="spellStart"/>
        <w:r>
          <w:rPr>
            <w:rStyle w:val="Hyperlink"/>
            <w:i/>
            <w:iCs/>
            <w:lang w:val="en-US"/>
          </w:rPr>
          <w:t>hyper</w:t>
        </w:r>
        <w:r>
          <w:rPr>
            <w:rStyle w:val="Hyperlink"/>
            <w:lang w:val="en-US"/>
          </w:rPr>
          <w:t>MILL</w:t>
        </w:r>
        <w:proofErr w:type="spellEnd"/>
        <w:r>
          <w:rPr>
            <w:rStyle w:val="Hyperlink"/>
            <w:vertAlign w:val="superscript"/>
            <w:lang w:val="en-US"/>
          </w:rPr>
          <w:t>®</w:t>
        </w:r>
        <w:r>
          <w:rPr>
            <w:rStyle w:val="Hyperlink"/>
            <w:lang w:val="en-US"/>
          </w:rPr>
          <w:t xml:space="preserve"> AUTOMATION Center</w:t>
        </w:r>
      </w:hyperlink>
      <w:r>
        <w:rPr>
          <w:lang w:val="en-US"/>
        </w:rPr>
        <w:t xml:space="preserve"> allows users to define and standardize CAD/CAM processes. This includes the specification of steps for data preparation and programming, right up to simulation and NC program generation. Once this has been done, the process is deployed and carried out on new components automatically. This makes it possible to automatically prepare and program machining projects. Automation can be learned by any CAM user with ease, but OPEN MIND also offers support for the automation of CAD/CAM processes. Numerous satisfied customers of automation projects can testify to the solution’s enormous potential for saving time.</w:t>
      </w:r>
    </w:p>
    <w:p w14:paraId="34A37864" w14:textId="0D550CBD" w:rsidR="004243CE" w:rsidRPr="006929D5" w:rsidRDefault="00FE5D20" w:rsidP="007A7352">
      <w:pPr>
        <w:pStyle w:val="PITextkrper"/>
        <w:pBdr>
          <w:bottom w:val="single" w:sz="4" w:space="1" w:color="auto"/>
        </w:pBdr>
        <w:rPr>
          <w:lang w:val="en-US"/>
        </w:rPr>
      </w:pPr>
      <w:r>
        <w:rPr>
          <w:lang w:val="en-US"/>
        </w:rPr>
        <w:t xml:space="preserve">Users in medical technology who already use </w:t>
      </w:r>
      <w:proofErr w:type="spellStart"/>
      <w:r>
        <w:rPr>
          <w:i/>
          <w:iCs/>
          <w:lang w:val="en-US"/>
        </w:rPr>
        <w:t>hyper</w:t>
      </w:r>
      <w:r>
        <w:rPr>
          <w:lang w:val="en-US"/>
        </w:rPr>
        <w:t>MILL</w:t>
      </w:r>
      <w:proofErr w:type="spellEnd"/>
      <w:r>
        <w:rPr>
          <w:vertAlign w:val="superscript"/>
          <w:lang w:val="en-US"/>
        </w:rPr>
        <w:t>®</w:t>
      </w:r>
      <w:r>
        <w:rPr>
          <w:lang w:val="en-US"/>
        </w:rPr>
        <w:t xml:space="preserve"> greatly appreciate the CAD/CAM suite. As Frank </w:t>
      </w:r>
      <w:proofErr w:type="spellStart"/>
      <w:r>
        <w:rPr>
          <w:lang w:val="en-US"/>
        </w:rPr>
        <w:t>Fedtke</w:t>
      </w:r>
      <w:proofErr w:type="spellEnd"/>
      <w:r>
        <w:rPr>
          <w:lang w:val="en-US"/>
        </w:rPr>
        <w:t xml:space="preserve">, a CAM expert at </w:t>
      </w:r>
      <w:proofErr w:type="spellStart"/>
      <w:r>
        <w:rPr>
          <w:lang w:val="en-US"/>
        </w:rPr>
        <w:t>Aesculap</w:t>
      </w:r>
      <w:proofErr w:type="spellEnd"/>
      <w:r>
        <w:rPr>
          <w:lang w:val="en-US"/>
        </w:rPr>
        <w:t xml:space="preserve"> AG in south-west Germany, puts it: “</w:t>
      </w:r>
      <w:proofErr w:type="spellStart"/>
      <w:r>
        <w:rPr>
          <w:lang w:val="en-US"/>
        </w:rPr>
        <w:t>Aesculap</w:t>
      </w:r>
      <w:proofErr w:type="spellEnd"/>
      <w:r>
        <w:rPr>
          <w:lang w:val="en-US"/>
        </w:rPr>
        <w:t xml:space="preserve"> opted for </w:t>
      </w:r>
      <w:proofErr w:type="spellStart"/>
      <w:r>
        <w:rPr>
          <w:i/>
          <w:iCs/>
          <w:lang w:val="en-US"/>
        </w:rPr>
        <w:t>hyper</w:t>
      </w:r>
      <w:r>
        <w:rPr>
          <w:lang w:val="en-US"/>
        </w:rPr>
        <w:t>MILL</w:t>
      </w:r>
      <w:proofErr w:type="spellEnd"/>
      <w:r>
        <w:rPr>
          <w:vertAlign w:val="superscript"/>
          <w:lang w:val="en-US"/>
        </w:rPr>
        <w:t xml:space="preserve">® </w:t>
      </w:r>
      <w:r>
        <w:rPr>
          <w:lang w:val="en-US"/>
        </w:rPr>
        <w:t xml:space="preserve">in 2008 with the aim of further increasing productivity. We needed to speed up the process of bringing NC programs to the machines as well as making them more reliable. Processing times had to be reduced while maintaining the same level of quality. Thanks to </w:t>
      </w:r>
      <w:proofErr w:type="spellStart"/>
      <w:r>
        <w:rPr>
          <w:i/>
          <w:iCs/>
          <w:lang w:val="en-US"/>
        </w:rPr>
        <w:t>hyper</w:t>
      </w:r>
      <w:r>
        <w:rPr>
          <w:lang w:val="en-US"/>
        </w:rPr>
        <w:t>MILL</w:t>
      </w:r>
      <w:proofErr w:type="spellEnd"/>
      <w:r>
        <w:rPr>
          <w:vertAlign w:val="superscript"/>
          <w:lang w:val="en-US"/>
        </w:rPr>
        <w:t>®</w:t>
      </w:r>
      <w:r>
        <w:rPr>
          <w:lang w:val="en-US"/>
        </w:rPr>
        <w:t xml:space="preserve">, we were able to achieve these goals very quickly.” </w:t>
      </w:r>
    </w:p>
    <w:p w14:paraId="4BE22D0B" w14:textId="77777777" w:rsidR="007A7352" w:rsidRDefault="007A7352" w:rsidP="007A7352">
      <w:pPr>
        <w:pStyle w:val="PITextkrper"/>
        <w:pBdr>
          <w:bottom w:val="single" w:sz="4" w:space="1" w:color="auto"/>
        </w:pBdr>
        <w:rPr>
          <w:szCs w:val="24"/>
          <w:lang w:val="en-GB"/>
        </w:rPr>
      </w:pPr>
    </w:p>
    <w:p w14:paraId="3EE6CF2B" w14:textId="77777777" w:rsidR="007A7352" w:rsidRPr="002553BB" w:rsidRDefault="007A7352" w:rsidP="007A7352">
      <w:pPr>
        <w:pStyle w:val="PITextkrper"/>
        <w:pBdr>
          <w:bottom w:val="single" w:sz="4" w:space="1" w:color="auto"/>
        </w:pBdr>
        <w:rPr>
          <w:szCs w:val="24"/>
          <w:lang w:val="en-GB"/>
        </w:rPr>
      </w:pPr>
    </w:p>
    <w:p w14:paraId="37A68C19" w14:textId="77777777" w:rsidR="007A7352" w:rsidRDefault="007A7352" w:rsidP="007A7352">
      <w:pPr>
        <w:pStyle w:val="PITextkrper"/>
        <w:rPr>
          <w:b/>
          <w:sz w:val="18"/>
          <w:szCs w:val="24"/>
          <w:lang w:val="en-US"/>
        </w:rPr>
      </w:pPr>
    </w:p>
    <w:p w14:paraId="0B596F01" w14:textId="77777777" w:rsidR="007A7352" w:rsidRPr="006229A2" w:rsidRDefault="007A7352" w:rsidP="007A7352">
      <w:pPr>
        <w:pStyle w:val="PITextkrper"/>
        <w:rPr>
          <w:b/>
          <w:sz w:val="18"/>
          <w:szCs w:val="24"/>
          <w:lang w:val="en-US"/>
        </w:rPr>
      </w:pPr>
      <w:r w:rsidRPr="006229A2">
        <w:rPr>
          <w:b/>
          <w:sz w:val="18"/>
          <w:szCs w:val="24"/>
          <w:lang w:val="en-US"/>
        </w:rPr>
        <w:t>Available images</w:t>
      </w:r>
    </w:p>
    <w:p w14:paraId="01043DA1" w14:textId="77777777" w:rsidR="007A7352" w:rsidRPr="006229A2" w:rsidRDefault="007A7352" w:rsidP="007A7352">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0" w:history="1">
        <w:r w:rsidRPr="006929D5">
          <w:rPr>
            <w:rStyle w:val="Hyperlink"/>
            <w:lang w:val="en-US"/>
          </w:rPr>
          <w:t>https://kk.htcm.de/press-releases/open-mind/</w:t>
        </w:r>
      </w:hyperlink>
    </w:p>
    <w:p w14:paraId="1656122F" w14:textId="77777777" w:rsidR="00930EC4" w:rsidRPr="006929D5" w:rsidRDefault="00930EC4">
      <w:pPr>
        <w:rPr>
          <w:rStyle w:val="Hyperlink"/>
          <w:rFonts w:ascii="Arial" w:hAnsi="Arial"/>
          <w:sz w:val="18"/>
          <w:szCs w:val="18"/>
          <w:lang w:val="en-US"/>
        </w:rPr>
      </w:pPr>
      <w:r>
        <w:rPr>
          <w:rStyle w:val="Hyperlink"/>
          <w:lang w:val="en-US"/>
        </w:rPr>
        <w:br w:type="page"/>
      </w:r>
    </w:p>
    <w:tbl>
      <w:tblPr>
        <w:tblW w:w="6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722"/>
      </w:tblGrid>
      <w:tr w:rsidR="00930EC4" w:rsidRPr="006929D5" w14:paraId="2D3D8D47" w14:textId="69128F7B" w:rsidTr="00481287">
        <w:tc>
          <w:tcPr>
            <w:tcW w:w="3856" w:type="dxa"/>
            <w:tcBorders>
              <w:top w:val="single" w:sz="4" w:space="0" w:color="auto"/>
              <w:left w:val="single" w:sz="4" w:space="0" w:color="auto"/>
              <w:bottom w:val="single" w:sz="4" w:space="0" w:color="auto"/>
              <w:right w:val="single" w:sz="4" w:space="0" w:color="auto"/>
            </w:tcBorders>
          </w:tcPr>
          <w:p w14:paraId="603952C8" w14:textId="77777777" w:rsidR="00930EC4" w:rsidRPr="006929D5" w:rsidRDefault="00930EC4" w:rsidP="004831C8">
            <w:pPr>
              <w:rPr>
                <w:rFonts w:ascii="Arial" w:hAnsi="Arial"/>
                <w:b/>
                <w:snapToGrid w:val="0"/>
                <w:sz w:val="18"/>
                <w:lang w:val="en-US"/>
              </w:rPr>
            </w:pPr>
          </w:p>
          <w:p w14:paraId="6F60D345" w14:textId="6E0CC857" w:rsidR="00930EC4" w:rsidRPr="00A4140A" w:rsidRDefault="00930EC4" w:rsidP="004831C8">
            <w:pPr>
              <w:rPr>
                <w:rFonts w:ascii="Arial" w:hAnsi="Arial"/>
                <w:b/>
                <w:snapToGrid w:val="0"/>
                <w:sz w:val="18"/>
              </w:rPr>
            </w:pPr>
            <w:r>
              <w:rPr>
                <w:noProof/>
                <w:lang w:val="en-US"/>
              </w:rPr>
              <w:drawing>
                <wp:inline distT="0" distB="0" distL="0" distR="0" wp14:anchorId="747FDA42" wp14:editId="5E1EA25C">
                  <wp:extent cx="228925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250" cy="1440000"/>
                          </a:xfrm>
                          <a:prstGeom prst="rect">
                            <a:avLst/>
                          </a:prstGeom>
                          <a:noFill/>
                          <a:ln>
                            <a:noFill/>
                          </a:ln>
                        </pic:spPr>
                      </pic:pic>
                    </a:graphicData>
                  </a:graphic>
                </wp:inline>
              </w:drawing>
            </w:r>
          </w:p>
          <w:p w14:paraId="6EF59466" w14:textId="77777777" w:rsidR="00930EC4" w:rsidRPr="006929D5" w:rsidRDefault="00930EC4"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930EC4" w:rsidRPr="006929D5" w:rsidRDefault="00930EC4" w:rsidP="004831C8">
            <w:pPr>
              <w:rPr>
                <w:rFonts w:ascii="Arial" w:hAnsi="Arial"/>
                <w:b/>
                <w:snapToGrid w:val="0"/>
                <w:sz w:val="18"/>
                <w:lang w:val="en-US"/>
              </w:rPr>
            </w:pPr>
          </w:p>
          <w:p w14:paraId="1701B233" w14:textId="3996B1F7" w:rsidR="00930EC4" w:rsidRPr="006929D5" w:rsidRDefault="00930EC4" w:rsidP="00930EC4">
            <w:pPr>
              <w:rPr>
                <w:rFonts w:ascii="Arial" w:hAnsi="Arial"/>
                <w:b/>
                <w:snapToGrid w:val="0"/>
                <w:sz w:val="18"/>
                <w:lang w:val="en-US"/>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5-axis strategies for excellent, seamless surfaces</w:t>
            </w:r>
          </w:p>
          <w:p w14:paraId="7E76C3AC" w14:textId="371E11E4" w:rsidR="00930EC4" w:rsidRPr="006929D5" w:rsidRDefault="00930EC4" w:rsidP="004831C8">
            <w:pPr>
              <w:rPr>
                <w:rFonts w:ascii="Arial" w:hAnsi="Arial"/>
                <w:b/>
                <w:snapToGrid w:val="0"/>
                <w:sz w:val="18"/>
                <w:lang w:val="en-US"/>
              </w:rPr>
            </w:pPr>
            <w:r>
              <w:rPr>
                <w:rFonts w:ascii="Arial" w:hAnsi="Arial"/>
                <w:b/>
                <w:bCs/>
                <w:snapToGrid w:val="0"/>
                <w:sz w:val="18"/>
                <w:lang w:val="en-US"/>
              </w:rPr>
              <w:br/>
            </w:r>
          </w:p>
        </w:tc>
        <w:tc>
          <w:tcPr>
            <w:tcW w:w="2722" w:type="dxa"/>
            <w:tcBorders>
              <w:top w:val="single" w:sz="4" w:space="0" w:color="auto"/>
              <w:left w:val="single" w:sz="4" w:space="0" w:color="auto"/>
              <w:bottom w:val="single" w:sz="4" w:space="0" w:color="auto"/>
              <w:right w:val="single" w:sz="4" w:space="0" w:color="auto"/>
            </w:tcBorders>
          </w:tcPr>
          <w:p w14:paraId="5DF36330" w14:textId="77777777" w:rsidR="00930EC4" w:rsidRPr="006929D5" w:rsidRDefault="00930EC4" w:rsidP="004831C8">
            <w:pPr>
              <w:rPr>
                <w:rFonts w:ascii="Arial" w:hAnsi="Arial"/>
                <w:b/>
                <w:snapToGrid w:val="0"/>
                <w:sz w:val="18"/>
                <w:lang w:val="en-US"/>
              </w:rPr>
            </w:pPr>
          </w:p>
          <w:p w14:paraId="68D582AD" w14:textId="77777777" w:rsidR="00930EC4" w:rsidRPr="006929D5" w:rsidRDefault="00930EC4" w:rsidP="00930EC4">
            <w:pPr>
              <w:rPr>
                <w:rFonts w:ascii="Arial" w:hAnsi="Arial"/>
                <w:snapToGrid w:val="0"/>
                <w:sz w:val="16"/>
                <w:szCs w:val="16"/>
                <w:lang w:val="en-US"/>
              </w:rPr>
            </w:pPr>
            <w:r>
              <w:rPr>
                <w:rFonts w:ascii="Arial" w:hAnsi="Arial"/>
                <w:noProof/>
                <w:lang w:val="en-US"/>
              </w:rPr>
              <w:drawing>
                <wp:inline distT="0" distB="0" distL="0" distR="0" wp14:anchorId="3F659821" wp14:editId="2F1AA1CC">
                  <wp:extent cx="1499533" cy="1440000"/>
                  <wp:effectExtent l="0" t="0" r="571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533" cy="1440000"/>
                          </a:xfrm>
                          <a:prstGeom prst="rect">
                            <a:avLst/>
                          </a:prstGeom>
                          <a:noFill/>
                          <a:ln>
                            <a:noFill/>
                          </a:ln>
                        </pic:spPr>
                      </pic:pic>
                    </a:graphicData>
                  </a:graphic>
                </wp:inline>
              </w:drawing>
            </w:r>
            <w:r>
              <w:rPr>
                <w:rFonts w:ascii="Arial" w:hAnsi="Arial"/>
                <w:snapToGrid w:val="0"/>
                <w:sz w:val="18"/>
                <w:lang w:val="en-US"/>
              </w:rPr>
              <w:br/>
            </w:r>
            <w:r>
              <w:rPr>
                <w:rFonts w:ascii="Arial" w:hAnsi="Arial"/>
                <w:snapToGrid w:val="0"/>
                <w:sz w:val="16"/>
                <w:szCs w:val="16"/>
                <w:lang w:val="en-US"/>
              </w:rPr>
              <w:t>Source: OPEN MIND</w:t>
            </w:r>
          </w:p>
          <w:p w14:paraId="62031750" w14:textId="77777777" w:rsidR="00930EC4" w:rsidRPr="006929D5" w:rsidRDefault="00930EC4" w:rsidP="00930EC4">
            <w:pPr>
              <w:rPr>
                <w:rFonts w:ascii="Arial" w:hAnsi="Arial"/>
                <w:b/>
                <w:snapToGrid w:val="0"/>
                <w:sz w:val="18"/>
                <w:lang w:val="en-US"/>
              </w:rPr>
            </w:pPr>
          </w:p>
          <w:p w14:paraId="081756E0" w14:textId="0E6952F1" w:rsidR="00930EC4" w:rsidRPr="006929D5" w:rsidRDefault="00930EC4" w:rsidP="004831C8">
            <w:pPr>
              <w:rPr>
                <w:rFonts w:ascii="Arial" w:hAnsi="Arial"/>
                <w:b/>
                <w:snapToGrid w:val="0"/>
                <w:sz w:val="18"/>
                <w:lang w:val="en-US"/>
              </w:rPr>
            </w:pPr>
            <w:r>
              <w:rPr>
                <w:rFonts w:ascii="Arial" w:hAnsi="Arial"/>
                <w:b/>
                <w:bCs/>
                <w:snapToGrid w:val="0"/>
                <w:sz w:val="18"/>
                <w:lang w:val="en-US"/>
              </w:rPr>
              <w:t>Machining of a femoral component: Major time savings can be achieved with barrel cutters.</w:t>
            </w:r>
            <w:r>
              <w:rPr>
                <w:rFonts w:ascii="Arial" w:hAnsi="Arial"/>
                <w:snapToGrid w:val="0"/>
                <w:sz w:val="18"/>
                <w:lang w:val="en-US"/>
              </w:rPr>
              <w:br/>
              <w:t xml:space="preserve"> </w:t>
            </w:r>
          </w:p>
        </w:tc>
      </w:tr>
      <w:tr w:rsidR="00481287" w:rsidRPr="006929D5" w14:paraId="6592FC35" w14:textId="77777777" w:rsidTr="00481287">
        <w:trPr>
          <w:gridAfter w:val="1"/>
          <w:wAfter w:w="2722" w:type="dxa"/>
        </w:trPr>
        <w:tc>
          <w:tcPr>
            <w:tcW w:w="3856" w:type="dxa"/>
            <w:tcBorders>
              <w:top w:val="single" w:sz="4" w:space="0" w:color="auto"/>
              <w:left w:val="single" w:sz="4" w:space="0" w:color="auto"/>
              <w:bottom w:val="single" w:sz="4" w:space="0" w:color="auto"/>
              <w:right w:val="single" w:sz="4" w:space="0" w:color="auto"/>
            </w:tcBorders>
          </w:tcPr>
          <w:p w14:paraId="4BDD8DF4" w14:textId="77777777" w:rsidR="00481287" w:rsidRPr="006929D5" w:rsidRDefault="00481287" w:rsidP="00A82CF9">
            <w:pPr>
              <w:rPr>
                <w:rFonts w:ascii="Arial" w:hAnsi="Arial"/>
                <w:b/>
                <w:snapToGrid w:val="0"/>
                <w:sz w:val="18"/>
                <w:lang w:val="en-US"/>
              </w:rPr>
            </w:pPr>
          </w:p>
          <w:p w14:paraId="0D9BA38F" w14:textId="09BEFBEB" w:rsidR="00481287" w:rsidRPr="00A4140A" w:rsidRDefault="00481287" w:rsidP="00A82CF9">
            <w:pPr>
              <w:rPr>
                <w:rFonts w:ascii="Arial" w:hAnsi="Arial"/>
                <w:b/>
                <w:snapToGrid w:val="0"/>
                <w:sz w:val="18"/>
              </w:rPr>
            </w:pPr>
            <w:r>
              <w:rPr>
                <w:noProof/>
                <w:lang w:val="en-US"/>
              </w:rPr>
              <w:drawing>
                <wp:inline distT="0" distB="0" distL="0" distR="0" wp14:anchorId="33F6FB7A" wp14:editId="1657F3C6">
                  <wp:extent cx="2290721" cy="1285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55" cy="1290385"/>
                          </a:xfrm>
                          <a:prstGeom prst="rect">
                            <a:avLst/>
                          </a:prstGeom>
                          <a:noFill/>
                          <a:ln>
                            <a:noFill/>
                          </a:ln>
                        </pic:spPr>
                      </pic:pic>
                    </a:graphicData>
                  </a:graphic>
                </wp:inline>
              </w:drawing>
            </w:r>
          </w:p>
          <w:p w14:paraId="26DE573A" w14:textId="77777777" w:rsidR="00481287" w:rsidRPr="006929D5" w:rsidRDefault="00481287" w:rsidP="00A82CF9">
            <w:pPr>
              <w:rPr>
                <w:rFonts w:ascii="Arial" w:hAnsi="Arial"/>
                <w:snapToGrid w:val="0"/>
                <w:sz w:val="16"/>
                <w:szCs w:val="16"/>
                <w:lang w:val="en-US"/>
              </w:rPr>
            </w:pPr>
            <w:r>
              <w:rPr>
                <w:rFonts w:ascii="Arial" w:hAnsi="Arial"/>
                <w:snapToGrid w:val="0"/>
                <w:sz w:val="16"/>
                <w:szCs w:val="16"/>
                <w:lang w:val="en-US"/>
              </w:rPr>
              <w:t>Source: OPEN MIND</w:t>
            </w:r>
          </w:p>
          <w:p w14:paraId="3AC52157" w14:textId="77777777" w:rsidR="00481287" w:rsidRPr="006929D5" w:rsidRDefault="00481287" w:rsidP="00A82CF9">
            <w:pPr>
              <w:rPr>
                <w:rFonts w:ascii="Arial" w:hAnsi="Arial"/>
                <w:b/>
                <w:snapToGrid w:val="0"/>
                <w:sz w:val="18"/>
                <w:lang w:val="en-US"/>
              </w:rPr>
            </w:pPr>
          </w:p>
          <w:p w14:paraId="16AC1A7D" w14:textId="5CAF4D23" w:rsidR="00481287" w:rsidRPr="006929D5" w:rsidRDefault="00481287" w:rsidP="00A82CF9">
            <w:pPr>
              <w:rPr>
                <w:rFonts w:ascii="Arial" w:hAnsi="Arial"/>
                <w:b/>
                <w:snapToGrid w:val="0"/>
                <w:sz w:val="18"/>
                <w:lang w:val="en-US"/>
              </w:rPr>
            </w:pPr>
            <w:r>
              <w:rPr>
                <w:rFonts w:ascii="Arial" w:hAnsi="Arial"/>
                <w:b/>
                <w:bCs/>
                <w:snapToGrid w:val="0"/>
                <w:sz w:val="18"/>
                <w:lang w:val="en-US"/>
              </w:rPr>
              <w:t xml:space="preserve">Hip shaft made of titanium –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provides innovative strategies for machining materials that are difficult to process.</w:t>
            </w:r>
            <w:r>
              <w:rPr>
                <w:rFonts w:ascii="Arial" w:hAnsi="Arial"/>
                <w:snapToGrid w:val="0"/>
                <w:sz w:val="18"/>
                <w:lang w:val="en-US"/>
              </w:rPr>
              <w:br/>
            </w:r>
          </w:p>
        </w:tc>
      </w:tr>
    </w:tbl>
    <w:p w14:paraId="5D8B2366" w14:textId="77777777" w:rsidR="007A7352" w:rsidRPr="003C3290" w:rsidRDefault="00852645" w:rsidP="007A7352">
      <w:pPr>
        <w:pStyle w:val="PITextkrper"/>
        <w:rPr>
          <w:b/>
          <w:bCs/>
          <w:sz w:val="18"/>
          <w:szCs w:val="18"/>
          <w:lang w:val="en-US"/>
        </w:rPr>
      </w:pPr>
      <w:r>
        <w:rPr>
          <w:lang w:val="en-US"/>
        </w:rPr>
        <w:br/>
      </w:r>
      <w:r w:rsidR="007A7352">
        <w:rPr>
          <w:b/>
          <w:bCs/>
          <w:sz w:val="18"/>
          <w:szCs w:val="18"/>
          <w:lang w:val="en-US"/>
        </w:rPr>
        <w:t>Available videos</w:t>
      </w:r>
    </w:p>
    <w:p w14:paraId="415A33A2" w14:textId="3DD9E6C8" w:rsidR="00852645" w:rsidRPr="006929D5" w:rsidRDefault="007A7352" w:rsidP="007A7352">
      <w:pPr>
        <w:pStyle w:val="PIAbspann"/>
        <w:jc w:val="left"/>
        <w:rPr>
          <w:lang w:val="en-US"/>
        </w:rPr>
      </w:pPr>
      <w:r>
        <w:rPr>
          <w:lang w:val="en-US"/>
        </w:rPr>
        <w:t xml:space="preserve">You can find the following videos on our YouTube channel: </w:t>
      </w:r>
      <w:hyperlink r:id="rId14" w:history="1">
        <w:r w:rsidR="00852645">
          <w:rPr>
            <w:rStyle w:val="Hyperlink"/>
            <w:rFonts w:cs="Arial"/>
            <w:lang w:val="en-US"/>
          </w:rPr>
          <w:t>https://youtu.be/7dR_O7VlZL0</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6929D5" w14:paraId="22520C0C" w14:textId="77777777" w:rsidTr="004831C8">
        <w:tc>
          <w:tcPr>
            <w:tcW w:w="3402" w:type="dxa"/>
          </w:tcPr>
          <w:p w14:paraId="3C7B9D93" w14:textId="77777777" w:rsidR="00852645" w:rsidRPr="006929D5" w:rsidRDefault="00852645" w:rsidP="004831C8">
            <w:pPr>
              <w:rPr>
                <w:rFonts w:ascii="Arial" w:hAnsi="Arial"/>
                <w:b/>
                <w:snapToGrid w:val="0"/>
                <w:sz w:val="18"/>
                <w:highlight w:val="green"/>
                <w:lang w:val="en-US"/>
              </w:rPr>
            </w:pPr>
          </w:p>
          <w:p w14:paraId="6D58F46E" w14:textId="7296E00D" w:rsidR="00BE2F4E" w:rsidRPr="00334506" w:rsidRDefault="00A4140A" w:rsidP="004831C8">
            <w:r>
              <w:rPr>
                <w:noProof/>
                <w:lang w:val="en-US"/>
              </w:rPr>
              <w:drawing>
                <wp:inline distT="0" distB="0" distL="0" distR="0" wp14:anchorId="211E5746" wp14:editId="7753060D">
                  <wp:extent cx="1995190" cy="1116000"/>
                  <wp:effectExtent l="0" t="0" r="5080" b="8255"/>
                  <wp:docPr id="7" name="Grafik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5190" cy="1116000"/>
                          </a:xfrm>
                          <a:prstGeom prst="rect">
                            <a:avLst/>
                          </a:prstGeom>
                          <a:noFill/>
                          <a:ln>
                            <a:noFill/>
                          </a:ln>
                        </pic:spPr>
                      </pic:pic>
                    </a:graphicData>
                  </a:graphic>
                </wp:inline>
              </w:drawing>
            </w:r>
          </w:p>
          <w:p w14:paraId="29949A21" w14:textId="77777777" w:rsidR="00852645" w:rsidRPr="006929D5"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44E9BB48" w14:textId="77777777" w:rsidR="00852645" w:rsidRPr="006929D5" w:rsidRDefault="00852645" w:rsidP="004831C8">
            <w:pPr>
              <w:rPr>
                <w:rFonts w:ascii="Arial" w:hAnsi="Arial"/>
                <w:snapToGrid w:val="0"/>
                <w:sz w:val="16"/>
                <w:szCs w:val="16"/>
                <w:lang w:val="en-US"/>
              </w:rPr>
            </w:pPr>
          </w:p>
          <w:p w14:paraId="55C28415" w14:textId="6544E8EE" w:rsidR="00852645" w:rsidRPr="006929D5" w:rsidRDefault="00E233DA" w:rsidP="00852645">
            <w:pPr>
              <w:rPr>
                <w:rFonts w:ascii="Arial" w:hAnsi="Arial"/>
                <w:b/>
                <w:snapToGrid w:val="0"/>
                <w:sz w:val="18"/>
                <w:lang w:val="en-US"/>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Medical Solutions: Always the right toolpath for any medical engineering product</w:t>
            </w:r>
            <w:r>
              <w:rPr>
                <w:rFonts w:ascii="Arial" w:hAnsi="Arial"/>
                <w:snapToGrid w:val="0"/>
                <w:sz w:val="18"/>
                <w:lang w:val="en-US"/>
              </w:rPr>
              <w:br/>
            </w:r>
          </w:p>
        </w:tc>
      </w:tr>
    </w:tbl>
    <w:p w14:paraId="64AE5977" w14:textId="77777777" w:rsidR="007A7352" w:rsidRDefault="007A7352" w:rsidP="007A7352">
      <w:pPr>
        <w:pStyle w:val="BodyText"/>
        <w:spacing w:line="360" w:lineRule="auto"/>
        <w:jc w:val="both"/>
        <w:rPr>
          <w:bCs w:val="0"/>
          <w:color w:val="auto"/>
          <w:lang w:val="en-US"/>
        </w:rPr>
      </w:pPr>
      <w:r>
        <w:rPr>
          <w:color w:val="auto"/>
          <w:lang w:val="en-GB"/>
        </w:rPr>
        <w:lastRenderedPageBreak/>
        <w:t>About OPEN MIND Technologies AG</w:t>
      </w:r>
    </w:p>
    <w:p w14:paraId="0FAB1575" w14:textId="77777777" w:rsidR="007A7352" w:rsidRPr="004E71BA" w:rsidRDefault="007A7352" w:rsidP="007A7352">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3162DA35" w14:textId="77777777" w:rsidR="007A7352" w:rsidRDefault="007A7352" w:rsidP="007A7352">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3859FFA4" w14:textId="28824F68" w:rsidR="007A7352" w:rsidRDefault="007A7352" w:rsidP="007A7352">
      <w:pPr>
        <w:pStyle w:val="BodyText"/>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w:t>
      </w:r>
      <w:r w:rsidR="005538A8">
        <w:rPr>
          <w:b w:val="0"/>
          <w:bCs w:val="0"/>
          <w:color w:val="auto"/>
          <w:lang w:val="en-US"/>
        </w:rPr>
        <w:t>2</w:t>
      </w:r>
      <w:r>
        <w:rPr>
          <w:b w:val="0"/>
          <w:bCs w:val="0"/>
          <w:color w:val="auto"/>
          <w:lang w:val="en-US"/>
        </w:rPr>
        <w:t>”</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6FB10EFE" w14:textId="77777777" w:rsidR="007A7352" w:rsidRDefault="007A7352" w:rsidP="007A7352">
      <w:pPr>
        <w:pStyle w:val="BodyText"/>
        <w:spacing w:line="360" w:lineRule="auto"/>
        <w:jc w:val="both"/>
        <w:rPr>
          <w:b w:val="0"/>
          <w:bCs w:val="0"/>
          <w:color w:val="auto"/>
          <w:lang w:val="en-US"/>
        </w:rPr>
      </w:pPr>
    </w:p>
    <w:p w14:paraId="76990CFF" w14:textId="77777777" w:rsidR="007A7352" w:rsidRPr="004E71BA" w:rsidRDefault="007A7352" w:rsidP="007A7352">
      <w:pPr>
        <w:pStyle w:val="BodyText"/>
        <w:spacing w:line="360" w:lineRule="auto"/>
        <w:jc w:val="both"/>
        <w:rPr>
          <w:b w:val="0"/>
          <w:bCs w:val="0"/>
          <w:color w:val="auto"/>
          <w:lang w:val="en-GB"/>
        </w:rPr>
      </w:pPr>
      <w:r>
        <w:rPr>
          <w:b w:val="0"/>
          <w:bCs w:val="0"/>
          <w:color w:val="auto"/>
          <w:lang w:val="en-US"/>
        </w:rPr>
        <w:t xml:space="preserve">You can find more information at </w:t>
      </w:r>
      <w:hyperlink r:id="rId16" w:history="1">
        <w:r w:rsidRPr="00FF1747">
          <w:rPr>
            <w:rStyle w:val="Hyperlink"/>
            <w:b w:val="0"/>
            <w:bCs w:val="0"/>
            <w:lang w:val="en-US"/>
          </w:rPr>
          <w:t>www.openmind-tech.com</w:t>
        </w:r>
      </w:hyperlink>
      <w:r>
        <w:rPr>
          <w:b w:val="0"/>
          <w:bCs w:val="0"/>
          <w:color w:val="auto"/>
          <w:lang w:val="en-US"/>
        </w:rPr>
        <w:t xml:space="preserve">. </w:t>
      </w:r>
    </w:p>
    <w:p w14:paraId="68949409" w14:textId="77777777" w:rsidR="007A7352" w:rsidRPr="00962E81" w:rsidRDefault="007A7352" w:rsidP="007A7352">
      <w:pPr>
        <w:pStyle w:val="BodyText"/>
        <w:spacing w:line="360" w:lineRule="auto"/>
        <w:jc w:val="both"/>
        <w:rPr>
          <w:b w:val="0"/>
          <w:bCs w:val="0"/>
          <w:color w:val="auto"/>
          <w:lang w:val="en-GB"/>
        </w:rPr>
      </w:pPr>
    </w:p>
    <w:p w14:paraId="270011C9" w14:textId="77777777" w:rsidR="007A7352" w:rsidRPr="00024915" w:rsidRDefault="007A7352" w:rsidP="007A7352">
      <w:pPr>
        <w:pStyle w:val="BodyText"/>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48B710CE"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320C7EEF"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46E7755"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3CE4CFEC"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3109549F"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4E0020F7"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75FD8F53" w14:textId="77777777" w:rsidR="007A7352" w:rsidRPr="00024915" w:rsidRDefault="007A7352" w:rsidP="007A7352">
      <w:pPr>
        <w:pStyle w:val="BodyText"/>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1B705D10" w14:textId="77777777" w:rsidR="007A7352" w:rsidRPr="00024915" w:rsidRDefault="007A7352" w:rsidP="007A7352">
      <w:pPr>
        <w:pStyle w:val="BodyText"/>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40AEF6AB" w14:textId="77777777" w:rsidR="007A7352" w:rsidRDefault="007A7352" w:rsidP="007A7352">
      <w:pPr>
        <w:pStyle w:val="BodyText"/>
        <w:autoSpaceDE w:val="0"/>
        <w:autoSpaceDN w:val="0"/>
        <w:adjustRightInd w:val="0"/>
        <w:spacing w:line="360" w:lineRule="auto"/>
        <w:jc w:val="both"/>
        <w:rPr>
          <w:b w:val="0"/>
          <w:bCs w:val="0"/>
          <w:color w:val="auto"/>
        </w:rPr>
      </w:pPr>
      <w:proofErr w:type="spellStart"/>
      <w:r w:rsidRPr="00024915">
        <w:rPr>
          <w:b w:val="0"/>
          <w:bCs w:val="0"/>
          <w:color w:val="auto"/>
        </w:rPr>
        <w:t>E-mail</w:t>
      </w:r>
      <w:proofErr w:type="spellEnd"/>
      <w:r w:rsidRPr="00024915">
        <w:rPr>
          <w:b w:val="0"/>
          <w:bCs w:val="0"/>
          <w:color w:val="auto"/>
        </w:rPr>
        <w:t xml:space="preserve">: </w:t>
      </w:r>
      <w:r w:rsidRPr="00AD154A">
        <w:rPr>
          <w:b w:val="0"/>
          <w:bCs w:val="0"/>
          <w:color w:val="auto"/>
        </w:rPr>
        <w:t>Info.UK@openmind-tech.com</w:t>
      </w:r>
    </w:p>
    <w:p w14:paraId="1339DF62" w14:textId="77777777" w:rsidR="007A7352" w:rsidRDefault="007A7352" w:rsidP="007A7352">
      <w:pPr>
        <w:pStyle w:val="BodyText"/>
        <w:autoSpaceDE w:val="0"/>
        <w:autoSpaceDN w:val="0"/>
        <w:adjustRightInd w:val="0"/>
        <w:spacing w:line="360" w:lineRule="auto"/>
        <w:jc w:val="both"/>
        <w:rPr>
          <w:b w:val="0"/>
          <w:bCs w:val="0"/>
          <w:color w:val="auto"/>
        </w:rPr>
      </w:pPr>
    </w:p>
    <w:p w14:paraId="2E3B5D3D" w14:textId="77777777" w:rsidR="007A7352" w:rsidRPr="00720B55" w:rsidRDefault="007A7352" w:rsidP="007A7352">
      <w:pPr>
        <w:pStyle w:val="BodyText"/>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3674AE33" w14:textId="77777777" w:rsidR="007A7352" w:rsidRPr="00720B55" w:rsidRDefault="007A7352" w:rsidP="007A7352">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354BA77B" w14:textId="77777777" w:rsidR="007A7352" w:rsidRPr="00720B55" w:rsidRDefault="007A7352" w:rsidP="007A7352">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3264E211" w14:textId="77777777" w:rsidR="007A7352" w:rsidRPr="00720B55" w:rsidRDefault="007A7352" w:rsidP="007A7352">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USA</w:t>
      </w:r>
    </w:p>
    <w:p w14:paraId="63416B7C" w14:textId="77777777" w:rsidR="007A7352" w:rsidRPr="00720B55" w:rsidRDefault="007A7352" w:rsidP="007A7352">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5FC54E8F" w14:textId="77777777" w:rsidR="007A7352" w:rsidRPr="00720B55" w:rsidRDefault="007A7352" w:rsidP="007A7352">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2F63ADF9" w14:textId="77777777" w:rsidR="007A7352" w:rsidRPr="00720B55" w:rsidRDefault="007A7352" w:rsidP="007A7352">
      <w:pPr>
        <w:pStyle w:val="BodyText"/>
        <w:autoSpaceDE w:val="0"/>
        <w:autoSpaceDN w:val="0"/>
        <w:adjustRightInd w:val="0"/>
        <w:spacing w:line="360" w:lineRule="auto"/>
        <w:jc w:val="both"/>
        <w:rPr>
          <w:b w:val="0"/>
          <w:bCs w:val="0"/>
          <w:color w:val="auto"/>
        </w:rPr>
      </w:pPr>
      <w:r w:rsidRPr="005B0146">
        <w:rPr>
          <w:b w:val="0"/>
          <w:bCs w:val="0"/>
          <w:color w:val="auto"/>
        </w:rPr>
        <w:t>Fax: +1  270  912 5822</w:t>
      </w:r>
    </w:p>
    <w:p w14:paraId="1E16041F" w14:textId="77777777" w:rsidR="007A7352" w:rsidRPr="005B0146" w:rsidRDefault="007A7352" w:rsidP="007A7352">
      <w:pPr>
        <w:pStyle w:val="BodyText"/>
        <w:autoSpaceDE w:val="0"/>
        <w:autoSpaceDN w:val="0"/>
        <w:adjustRightInd w:val="0"/>
        <w:spacing w:line="360" w:lineRule="auto"/>
        <w:jc w:val="both"/>
        <w:rPr>
          <w:b w:val="0"/>
          <w:bCs w:val="0"/>
          <w:color w:val="auto"/>
        </w:rPr>
      </w:pPr>
      <w:proofErr w:type="spellStart"/>
      <w:r w:rsidRPr="005B0146">
        <w:rPr>
          <w:b w:val="0"/>
          <w:bCs w:val="0"/>
          <w:color w:val="auto"/>
        </w:rPr>
        <w:t>E-mail</w:t>
      </w:r>
      <w:proofErr w:type="spellEnd"/>
      <w:r w:rsidRPr="005B0146">
        <w:rPr>
          <w:b w:val="0"/>
          <w:bCs w:val="0"/>
          <w:color w:val="auto"/>
        </w:rPr>
        <w:t>: Info.Americas@openmind-tech.com</w:t>
      </w:r>
    </w:p>
    <w:p w14:paraId="4DA8EADC" w14:textId="77777777" w:rsidR="007A7352" w:rsidRPr="006929D5" w:rsidRDefault="007A7352" w:rsidP="007A7352">
      <w:pPr>
        <w:pStyle w:val="PIAbspann"/>
        <w:jc w:val="left"/>
        <w:rPr>
          <w:color w:val="000000"/>
          <w:lang w:val="en-GB"/>
        </w:rPr>
      </w:pPr>
    </w:p>
    <w:p w14:paraId="6446CC57" w14:textId="77777777" w:rsidR="007A7352" w:rsidRPr="00142CE5" w:rsidRDefault="007A7352" w:rsidP="007A7352">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0B1A1E52" w14:textId="77777777" w:rsidR="007A7352" w:rsidRPr="00142CE5" w:rsidRDefault="007A7352" w:rsidP="007A7352">
      <w:pPr>
        <w:pStyle w:val="PIAbspann"/>
        <w:jc w:val="left"/>
        <w:rPr>
          <w:color w:val="000000"/>
          <w:lang w:val="en-US"/>
        </w:rPr>
      </w:pPr>
    </w:p>
    <w:p w14:paraId="0409D4CF" w14:textId="77777777" w:rsidR="007A7352" w:rsidRPr="00142CE5" w:rsidRDefault="007A7352" w:rsidP="007A7352">
      <w:pPr>
        <w:pStyle w:val="PIAbspann"/>
        <w:rPr>
          <w:b/>
          <w:bCs/>
          <w:lang w:val="en-US"/>
        </w:rPr>
      </w:pPr>
      <w:r>
        <w:rPr>
          <w:b/>
          <w:bCs/>
          <w:lang w:val="en-GB"/>
        </w:rPr>
        <w:t>Press contact:</w:t>
      </w:r>
    </w:p>
    <w:p w14:paraId="0835B257" w14:textId="77777777" w:rsidR="007A7352" w:rsidRPr="00142CE5" w:rsidRDefault="007A7352" w:rsidP="007A7352">
      <w:pPr>
        <w:pStyle w:val="PIAbspann"/>
        <w:jc w:val="left"/>
        <w:rPr>
          <w:lang w:val="en-US"/>
        </w:rPr>
      </w:pPr>
      <w:proofErr w:type="spellStart"/>
      <w:r>
        <w:rPr>
          <w:lang w:val="en-GB"/>
        </w:rPr>
        <w:t>HighTech</w:t>
      </w:r>
      <w:proofErr w:type="spellEnd"/>
      <w:r>
        <w:rPr>
          <w:lang w:val="en-GB"/>
        </w:rPr>
        <w:t xml:space="preserve">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0F075C5F" w14:textId="77777777" w:rsidR="007A7352" w:rsidRPr="00142CE5" w:rsidRDefault="007A7352" w:rsidP="007A7352">
      <w:pPr>
        <w:pStyle w:val="BodyText"/>
        <w:spacing w:line="360" w:lineRule="auto"/>
        <w:jc w:val="both"/>
        <w:rPr>
          <w:lang w:val="en-US"/>
        </w:rPr>
      </w:pPr>
    </w:p>
    <w:p w14:paraId="286F54CC" w14:textId="77777777" w:rsidR="007A7352" w:rsidRPr="003C271B" w:rsidRDefault="007A7352" w:rsidP="007A7352">
      <w:pPr>
        <w:pStyle w:val="Heading2"/>
        <w:ind w:right="0"/>
        <w:rPr>
          <w:sz w:val="18"/>
          <w:szCs w:val="18"/>
          <w:lang w:val="en-US"/>
        </w:rPr>
      </w:pPr>
    </w:p>
    <w:p w14:paraId="453A3274" w14:textId="77777777" w:rsidR="007A7352" w:rsidRPr="006929D5" w:rsidRDefault="007A7352" w:rsidP="00195D8A">
      <w:pPr>
        <w:pStyle w:val="PITextkrper"/>
        <w:spacing w:line="276" w:lineRule="auto"/>
        <w:rPr>
          <w:b/>
          <w:sz w:val="20"/>
          <w:lang w:val="en-US"/>
        </w:rPr>
      </w:pPr>
    </w:p>
    <w:sectPr w:rsidR="007A7352" w:rsidRPr="006929D5" w:rsidSect="00AD74AE">
      <w:headerReference w:type="even" r:id="rId17"/>
      <w:headerReference w:type="default" r:id="rId18"/>
      <w:footerReference w:type="even" r:id="rId19"/>
      <w:footerReference w:type="default" r:id="rId20"/>
      <w:headerReference w:type="first" r:id="rId21"/>
      <w:footerReference w:type="firs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6819" w14:textId="77777777" w:rsidR="00B1788F" w:rsidRDefault="00B1788F">
      <w:r>
        <w:separator/>
      </w:r>
    </w:p>
  </w:endnote>
  <w:endnote w:type="continuationSeparator" w:id="0">
    <w:p w14:paraId="6B9202FD" w14:textId="77777777" w:rsidR="00B1788F" w:rsidRDefault="00B1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537C" w14:textId="77777777" w:rsidR="00D951EA" w:rsidRDefault="00D95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31D8792D" w:rsidR="00C1019C" w:rsidRPr="00A400EC" w:rsidRDefault="00C1019C" w:rsidP="00574F2E">
    <w:pPr>
      <w:pStyle w:val="PIFusszeile"/>
    </w:pPr>
    <w:r>
      <w:rPr>
        <w:rStyle w:val="PageNumber"/>
        <w:rFonts w:cs="Arial"/>
      </w:rPr>
      <w:fldChar w:fldCharType="begin"/>
    </w:r>
    <w:r>
      <w:rPr>
        <w:rStyle w:val="PageNumber"/>
        <w:rFonts w:cs="Arial"/>
      </w:rPr>
      <w:instrText xml:space="preserve"> FILENAME   \* MERGEFORMAT </w:instrText>
    </w:r>
    <w:r>
      <w:rPr>
        <w:rStyle w:val="PageNumber"/>
        <w:rFonts w:cs="Arial"/>
      </w:rPr>
      <w:fldChar w:fldCharType="separate"/>
    </w:r>
    <w:r w:rsidR="00D951EA">
      <w:rPr>
        <w:rStyle w:val="PageNumber"/>
        <w:rFonts w:cs="Arial"/>
        <w:noProof/>
      </w:rPr>
      <w:t>OPN1PI692_en.docx</w:t>
    </w:r>
    <w:r>
      <w:rPr>
        <w:rStyle w:val="PageNumber"/>
        <w:rFonts w:cs="Arial"/>
      </w:rPr>
      <w:fldChar w:fldCharType="end"/>
    </w:r>
    <w:r>
      <w:rPr>
        <w:rStyle w:val="PageNumbe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272C" w14:textId="77777777" w:rsidR="00D951EA" w:rsidRDefault="00D95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7495" w14:textId="77777777" w:rsidR="00B1788F" w:rsidRDefault="00B1788F">
      <w:r>
        <w:separator/>
      </w:r>
    </w:p>
  </w:footnote>
  <w:footnote w:type="continuationSeparator" w:id="0">
    <w:p w14:paraId="6245DCDE" w14:textId="77777777" w:rsidR="00B1788F" w:rsidRDefault="00B1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E0A3" w14:textId="77777777" w:rsidR="00D951EA" w:rsidRDefault="00D95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8AE88C3" w:rsidR="00C1019C" w:rsidRDefault="003B4704" w:rsidP="00482D0A">
    <w:pPr>
      <w:pStyle w:val="Header"/>
      <w:jc w:val="right"/>
    </w:pPr>
    <w:r>
      <w:rPr>
        <w:noProof/>
        <w:lang w:val="en-US"/>
      </w:rPr>
      <w:drawing>
        <wp:anchor distT="0" distB="0" distL="114300" distR="114300" simplePos="0" relativeHeight="251657728" behindDoc="0" locked="0" layoutInCell="1" allowOverlap="1" wp14:anchorId="0D9BE3F6" wp14:editId="723F1250">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749C" w14:textId="77777777" w:rsidR="00D951EA" w:rsidRDefault="00D9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4822994">
    <w:abstractNumId w:val="19"/>
  </w:num>
  <w:num w:numId="2" w16cid:durableId="945774499">
    <w:abstractNumId w:val="20"/>
  </w:num>
  <w:num w:numId="3" w16cid:durableId="1753820760">
    <w:abstractNumId w:val="0"/>
  </w:num>
  <w:num w:numId="4" w16cid:durableId="750080063">
    <w:abstractNumId w:val="18"/>
  </w:num>
  <w:num w:numId="5" w16cid:durableId="737477359">
    <w:abstractNumId w:val="2"/>
  </w:num>
  <w:num w:numId="6" w16cid:durableId="270864269">
    <w:abstractNumId w:val="4"/>
  </w:num>
  <w:num w:numId="7" w16cid:durableId="1412191103">
    <w:abstractNumId w:val="17"/>
  </w:num>
  <w:num w:numId="8" w16cid:durableId="494956249">
    <w:abstractNumId w:val="5"/>
  </w:num>
  <w:num w:numId="9" w16cid:durableId="447625716">
    <w:abstractNumId w:val="16"/>
  </w:num>
  <w:num w:numId="10" w16cid:durableId="190152286">
    <w:abstractNumId w:val="10"/>
  </w:num>
  <w:num w:numId="11" w16cid:durableId="1561598752">
    <w:abstractNumId w:val="9"/>
  </w:num>
  <w:num w:numId="12" w16cid:durableId="606237484">
    <w:abstractNumId w:val="14"/>
  </w:num>
  <w:num w:numId="13" w16cid:durableId="1437216486">
    <w:abstractNumId w:val="12"/>
  </w:num>
  <w:num w:numId="14" w16cid:durableId="952783137">
    <w:abstractNumId w:val="1"/>
  </w:num>
  <w:num w:numId="15" w16cid:durableId="598371188">
    <w:abstractNumId w:val="13"/>
  </w:num>
  <w:num w:numId="16" w16cid:durableId="1259099997">
    <w:abstractNumId w:val="3"/>
  </w:num>
  <w:num w:numId="17" w16cid:durableId="916326930">
    <w:abstractNumId w:val="6"/>
  </w:num>
  <w:num w:numId="18" w16cid:durableId="1610969976">
    <w:abstractNumId w:val="8"/>
  </w:num>
  <w:num w:numId="19" w16cid:durableId="1484272449">
    <w:abstractNumId w:val="7"/>
  </w:num>
  <w:num w:numId="20" w16cid:durableId="306203561">
    <w:abstractNumId w:val="15"/>
  </w:num>
  <w:num w:numId="21" w16cid:durableId="1986546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65B0"/>
    <w:rsid w:val="000C7621"/>
    <w:rsid w:val="000C7A86"/>
    <w:rsid w:val="000D252F"/>
    <w:rsid w:val="000D4817"/>
    <w:rsid w:val="000D4F4D"/>
    <w:rsid w:val="000D6AFC"/>
    <w:rsid w:val="000E09FB"/>
    <w:rsid w:val="000E1BD6"/>
    <w:rsid w:val="000E27DA"/>
    <w:rsid w:val="000E2D18"/>
    <w:rsid w:val="000E578A"/>
    <w:rsid w:val="000F0501"/>
    <w:rsid w:val="000F1BF4"/>
    <w:rsid w:val="000F31FC"/>
    <w:rsid w:val="000F357C"/>
    <w:rsid w:val="000F3C38"/>
    <w:rsid w:val="000F4DBC"/>
    <w:rsid w:val="000F672D"/>
    <w:rsid w:val="00101ED6"/>
    <w:rsid w:val="00102D83"/>
    <w:rsid w:val="001034A6"/>
    <w:rsid w:val="00103911"/>
    <w:rsid w:val="00104B19"/>
    <w:rsid w:val="00105B1F"/>
    <w:rsid w:val="00105E32"/>
    <w:rsid w:val="00105FDB"/>
    <w:rsid w:val="00111748"/>
    <w:rsid w:val="00111882"/>
    <w:rsid w:val="00111F76"/>
    <w:rsid w:val="00116FBE"/>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A6B"/>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5D8A"/>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6A05"/>
    <w:rsid w:val="00217696"/>
    <w:rsid w:val="00220796"/>
    <w:rsid w:val="0022461D"/>
    <w:rsid w:val="002256F4"/>
    <w:rsid w:val="00227213"/>
    <w:rsid w:val="002277BB"/>
    <w:rsid w:val="00230125"/>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6D6"/>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506"/>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352"/>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704"/>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287"/>
    <w:rsid w:val="00481F3B"/>
    <w:rsid w:val="00482D0A"/>
    <w:rsid w:val="004831C8"/>
    <w:rsid w:val="004847B1"/>
    <w:rsid w:val="0048493F"/>
    <w:rsid w:val="00485555"/>
    <w:rsid w:val="00486E79"/>
    <w:rsid w:val="00487A6D"/>
    <w:rsid w:val="0049029F"/>
    <w:rsid w:val="0049081F"/>
    <w:rsid w:val="00491EA3"/>
    <w:rsid w:val="00492FEC"/>
    <w:rsid w:val="0049369A"/>
    <w:rsid w:val="00494A31"/>
    <w:rsid w:val="00494DE3"/>
    <w:rsid w:val="004959FB"/>
    <w:rsid w:val="00495DA8"/>
    <w:rsid w:val="004A0546"/>
    <w:rsid w:val="004A1106"/>
    <w:rsid w:val="004A1BEA"/>
    <w:rsid w:val="004A1D5F"/>
    <w:rsid w:val="004A3C2A"/>
    <w:rsid w:val="004A5E55"/>
    <w:rsid w:val="004A7D15"/>
    <w:rsid w:val="004B1608"/>
    <w:rsid w:val="004B3835"/>
    <w:rsid w:val="004B3EB7"/>
    <w:rsid w:val="004B461D"/>
    <w:rsid w:val="004B596B"/>
    <w:rsid w:val="004B7292"/>
    <w:rsid w:val="004C2859"/>
    <w:rsid w:val="004C5471"/>
    <w:rsid w:val="004C7409"/>
    <w:rsid w:val="004D0006"/>
    <w:rsid w:val="004D159E"/>
    <w:rsid w:val="004D6B72"/>
    <w:rsid w:val="004D774F"/>
    <w:rsid w:val="004D7C04"/>
    <w:rsid w:val="004E230E"/>
    <w:rsid w:val="004E4266"/>
    <w:rsid w:val="004E5726"/>
    <w:rsid w:val="004E5DDF"/>
    <w:rsid w:val="004E6862"/>
    <w:rsid w:val="004F09B5"/>
    <w:rsid w:val="004F56A5"/>
    <w:rsid w:val="004F73C2"/>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57F"/>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8A8"/>
    <w:rsid w:val="00553FF6"/>
    <w:rsid w:val="00554A00"/>
    <w:rsid w:val="00557BD8"/>
    <w:rsid w:val="00560317"/>
    <w:rsid w:val="0056278B"/>
    <w:rsid w:val="00562EE6"/>
    <w:rsid w:val="00563566"/>
    <w:rsid w:val="0056467F"/>
    <w:rsid w:val="0056503C"/>
    <w:rsid w:val="00566006"/>
    <w:rsid w:val="00566A9C"/>
    <w:rsid w:val="00566E86"/>
    <w:rsid w:val="00566F53"/>
    <w:rsid w:val="00570566"/>
    <w:rsid w:val="00571952"/>
    <w:rsid w:val="0057336D"/>
    <w:rsid w:val="005749B0"/>
    <w:rsid w:val="00574F2E"/>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0DE2"/>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7F31"/>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A12"/>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294"/>
    <w:rsid w:val="0066570C"/>
    <w:rsid w:val="00667C84"/>
    <w:rsid w:val="0067089E"/>
    <w:rsid w:val="00677A42"/>
    <w:rsid w:val="00680950"/>
    <w:rsid w:val="00682CB0"/>
    <w:rsid w:val="00683456"/>
    <w:rsid w:val="006844E9"/>
    <w:rsid w:val="0068461B"/>
    <w:rsid w:val="006870F1"/>
    <w:rsid w:val="006878CF"/>
    <w:rsid w:val="00691971"/>
    <w:rsid w:val="00691979"/>
    <w:rsid w:val="00691A14"/>
    <w:rsid w:val="006929D5"/>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0D26"/>
    <w:rsid w:val="006D1F4F"/>
    <w:rsid w:val="006D415E"/>
    <w:rsid w:val="006D57B1"/>
    <w:rsid w:val="006E3113"/>
    <w:rsid w:val="006E3578"/>
    <w:rsid w:val="006E4623"/>
    <w:rsid w:val="006E6C4F"/>
    <w:rsid w:val="006E7645"/>
    <w:rsid w:val="006F0633"/>
    <w:rsid w:val="006F0B60"/>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130"/>
    <w:rsid w:val="007410F7"/>
    <w:rsid w:val="00741602"/>
    <w:rsid w:val="00741677"/>
    <w:rsid w:val="00746485"/>
    <w:rsid w:val="007467B4"/>
    <w:rsid w:val="00750246"/>
    <w:rsid w:val="00750704"/>
    <w:rsid w:val="0075157D"/>
    <w:rsid w:val="00753EF6"/>
    <w:rsid w:val="00754350"/>
    <w:rsid w:val="00754416"/>
    <w:rsid w:val="00755046"/>
    <w:rsid w:val="00755B86"/>
    <w:rsid w:val="00755EBA"/>
    <w:rsid w:val="00756696"/>
    <w:rsid w:val="00756A0A"/>
    <w:rsid w:val="0075727D"/>
    <w:rsid w:val="007573BC"/>
    <w:rsid w:val="0076003E"/>
    <w:rsid w:val="007626E7"/>
    <w:rsid w:val="00762DE2"/>
    <w:rsid w:val="00762F39"/>
    <w:rsid w:val="00763405"/>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352"/>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C6A9E"/>
    <w:rsid w:val="007D19A0"/>
    <w:rsid w:val="007D1F47"/>
    <w:rsid w:val="007D29AD"/>
    <w:rsid w:val="007E1141"/>
    <w:rsid w:val="007E218A"/>
    <w:rsid w:val="007E2E68"/>
    <w:rsid w:val="007E3366"/>
    <w:rsid w:val="007E5005"/>
    <w:rsid w:val="007E7197"/>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3C"/>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0AB0"/>
    <w:rsid w:val="00882DDF"/>
    <w:rsid w:val="00883238"/>
    <w:rsid w:val="008835F0"/>
    <w:rsid w:val="00883CC6"/>
    <w:rsid w:val="00886BD5"/>
    <w:rsid w:val="008904C5"/>
    <w:rsid w:val="00890C8B"/>
    <w:rsid w:val="00891723"/>
    <w:rsid w:val="00893E6C"/>
    <w:rsid w:val="008945B6"/>
    <w:rsid w:val="00896FA1"/>
    <w:rsid w:val="00896FC6"/>
    <w:rsid w:val="0089779B"/>
    <w:rsid w:val="00897B42"/>
    <w:rsid w:val="008A0A4F"/>
    <w:rsid w:val="008A24F4"/>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61E"/>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EC4"/>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77D"/>
    <w:rsid w:val="00955900"/>
    <w:rsid w:val="00957E47"/>
    <w:rsid w:val="00962F2D"/>
    <w:rsid w:val="00962F78"/>
    <w:rsid w:val="00963C26"/>
    <w:rsid w:val="00964EEE"/>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647B"/>
    <w:rsid w:val="009D08A2"/>
    <w:rsid w:val="009D192D"/>
    <w:rsid w:val="009D4BCC"/>
    <w:rsid w:val="009D76A1"/>
    <w:rsid w:val="009D792F"/>
    <w:rsid w:val="009E04CF"/>
    <w:rsid w:val="009E07AD"/>
    <w:rsid w:val="009E0ABB"/>
    <w:rsid w:val="009E390F"/>
    <w:rsid w:val="009E3A32"/>
    <w:rsid w:val="009E506C"/>
    <w:rsid w:val="009E7BE8"/>
    <w:rsid w:val="009F1213"/>
    <w:rsid w:val="009F2557"/>
    <w:rsid w:val="009F3549"/>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00EC"/>
    <w:rsid w:val="00A4128F"/>
    <w:rsid w:val="00A4140A"/>
    <w:rsid w:val="00A45C23"/>
    <w:rsid w:val="00A45CEE"/>
    <w:rsid w:val="00A4623D"/>
    <w:rsid w:val="00A5110B"/>
    <w:rsid w:val="00A515B6"/>
    <w:rsid w:val="00A5465C"/>
    <w:rsid w:val="00A54A67"/>
    <w:rsid w:val="00A575C9"/>
    <w:rsid w:val="00A6125A"/>
    <w:rsid w:val="00A64076"/>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488B"/>
    <w:rsid w:val="00AB5378"/>
    <w:rsid w:val="00AB58F9"/>
    <w:rsid w:val="00AB64E7"/>
    <w:rsid w:val="00AB6CB3"/>
    <w:rsid w:val="00AB75D0"/>
    <w:rsid w:val="00AC06C8"/>
    <w:rsid w:val="00AC0758"/>
    <w:rsid w:val="00AC0F73"/>
    <w:rsid w:val="00AC1736"/>
    <w:rsid w:val="00AC392E"/>
    <w:rsid w:val="00AD0EC9"/>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88F"/>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47A3E"/>
    <w:rsid w:val="00B55432"/>
    <w:rsid w:val="00B55ACD"/>
    <w:rsid w:val="00B5718A"/>
    <w:rsid w:val="00B60696"/>
    <w:rsid w:val="00B61315"/>
    <w:rsid w:val="00B63804"/>
    <w:rsid w:val="00B642EB"/>
    <w:rsid w:val="00B65D7A"/>
    <w:rsid w:val="00B671F3"/>
    <w:rsid w:val="00B67C67"/>
    <w:rsid w:val="00B70094"/>
    <w:rsid w:val="00B7015C"/>
    <w:rsid w:val="00B704B1"/>
    <w:rsid w:val="00B72DD8"/>
    <w:rsid w:val="00B74059"/>
    <w:rsid w:val="00B768F0"/>
    <w:rsid w:val="00B81CF3"/>
    <w:rsid w:val="00B8263B"/>
    <w:rsid w:val="00B830B5"/>
    <w:rsid w:val="00B8321A"/>
    <w:rsid w:val="00B840FE"/>
    <w:rsid w:val="00B85084"/>
    <w:rsid w:val="00B85A9F"/>
    <w:rsid w:val="00B8629B"/>
    <w:rsid w:val="00B910E4"/>
    <w:rsid w:val="00B915DC"/>
    <w:rsid w:val="00B91E26"/>
    <w:rsid w:val="00B923D4"/>
    <w:rsid w:val="00B94320"/>
    <w:rsid w:val="00B951EE"/>
    <w:rsid w:val="00BA0E31"/>
    <w:rsid w:val="00BA4245"/>
    <w:rsid w:val="00BA4F55"/>
    <w:rsid w:val="00BB0201"/>
    <w:rsid w:val="00BB03C6"/>
    <w:rsid w:val="00BB1557"/>
    <w:rsid w:val="00BB300B"/>
    <w:rsid w:val="00BB340E"/>
    <w:rsid w:val="00BB5688"/>
    <w:rsid w:val="00BB6EA0"/>
    <w:rsid w:val="00BB790C"/>
    <w:rsid w:val="00BB794C"/>
    <w:rsid w:val="00BC25B1"/>
    <w:rsid w:val="00BC26BF"/>
    <w:rsid w:val="00BC3F30"/>
    <w:rsid w:val="00BC55C8"/>
    <w:rsid w:val="00BC679B"/>
    <w:rsid w:val="00BD00AD"/>
    <w:rsid w:val="00BD12E6"/>
    <w:rsid w:val="00BD328A"/>
    <w:rsid w:val="00BD4F15"/>
    <w:rsid w:val="00BD5115"/>
    <w:rsid w:val="00BD53C7"/>
    <w:rsid w:val="00BD691C"/>
    <w:rsid w:val="00BE0248"/>
    <w:rsid w:val="00BE2F4E"/>
    <w:rsid w:val="00BE33CE"/>
    <w:rsid w:val="00BE4854"/>
    <w:rsid w:val="00BE6657"/>
    <w:rsid w:val="00BE7B84"/>
    <w:rsid w:val="00BF0539"/>
    <w:rsid w:val="00BF08F7"/>
    <w:rsid w:val="00BF15FC"/>
    <w:rsid w:val="00BF1C9D"/>
    <w:rsid w:val="00BF2BB3"/>
    <w:rsid w:val="00BF33FB"/>
    <w:rsid w:val="00BF4568"/>
    <w:rsid w:val="00BF6438"/>
    <w:rsid w:val="00BF70B3"/>
    <w:rsid w:val="00BF7497"/>
    <w:rsid w:val="00BF75DF"/>
    <w:rsid w:val="00BF7D66"/>
    <w:rsid w:val="00C01F50"/>
    <w:rsid w:val="00C0222D"/>
    <w:rsid w:val="00C02AA0"/>
    <w:rsid w:val="00C05570"/>
    <w:rsid w:val="00C06EDE"/>
    <w:rsid w:val="00C07622"/>
    <w:rsid w:val="00C1019C"/>
    <w:rsid w:val="00C1156E"/>
    <w:rsid w:val="00C12E8B"/>
    <w:rsid w:val="00C167B0"/>
    <w:rsid w:val="00C16A3A"/>
    <w:rsid w:val="00C2344C"/>
    <w:rsid w:val="00C237C8"/>
    <w:rsid w:val="00C23DA7"/>
    <w:rsid w:val="00C242BE"/>
    <w:rsid w:val="00C26DDD"/>
    <w:rsid w:val="00C32536"/>
    <w:rsid w:val="00C32B1B"/>
    <w:rsid w:val="00C32F5E"/>
    <w:rsid w:val="00C3442B"/>
    <w:rsid w:val="00C346AD"/>
    <w:rsid w:val="00C34F53"/>
    <w:rsid w:val="00C364B4"/>
    <w:rsid w:val="00C41321"/>
    <w:rsid w:val="00C42DE9"/>
    <w:rsid w:val="00C47CAE"/>
    <w:rsid w:val="00C47FAA"/>
    <w:rsid w:val="00C52609"/>
    <w:rsid w:val="00C55D6D"/>
    <w:rsid w:val="00C603E8"/>
    <w:rsid w:val="00C61F2B"/>
    <w:rsid w:val="00C62376"/>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8AE"/>
    <w:rsid w:val="00D06F5B"/>
    <w:rsid w:val="00D07783"/>
    <w:rsid w:val="00D10292"/>
    <w:rsid w:val="00D1038D"/>
    <w:rsid w:val="00D11339"/>
    <w:rsid w:val="00D130CD"/>
    <w:rsid w:val="00D14850"/>
    <w:rsid w:val="00D150C6"/>
    <w:rsid w:val="00D15906"/>
    <w:rsid w:val="00D16C3A"/>
    <w:rsid w:val="00D22008"/>
    <w:rsid w:val="00D225FF"/>
    <w:rsid w:val="00D236C5"/>
    <w:rsid w:val="00D240E1"/>
    <w:rsid w:val="00D249B8"/>
    <w:rsid w:val="00D24D28"/>
    <w:rsid w:val="00D250B8"/>
    <w:rsid w:val="00D26421"/>
    <w:rsid w:val="00D34D70"/>
    <w:rsid w:val="00D3516A"/>
    <w:rsid w:val="00D35CA4"/>
    <w:rsid w:val="00D372F8"/>
    <w:rsid w:val="00D40B0B"/>
    <w:rsid w:val="00D40E98"/>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5426"/>
    <w:rsid w:val="00D86D5F"/>
    <w:rsid w:val="00D914E5"/>
    <w:rsid w:val="00D92A3F"/>
    <w:rsid w:val="00D9393B"/>
    <w:rsid w:val="00D93B15"/>
    <w:rsid w:val="00D94B3E"/>
    <w:rsid w:val="00D951EA"/>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3E76"/>
    <w:rsid w:val="00DE59C9"/>
    <w:rsid w:val="00DE70E3"/>
    <w:rsid w:val="00DF0315"/>
    <w:rsid w:val="00DF0ED8"/>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33DA"/>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9BC"/>
    <w:rsid w:val="00E61101"/>
    <w:rsid w:val="00E62FB7"/>
    <w:rsid w:val="00E63AC4"/>
    <w:rsid w:val="00E64619"/>
    <w:rsid w:val="00E66795"/>
    <w:rsid w:val="00E67C68"/>
    <w:rsid w:val="00E705A4"/>
    <w:rsid w:val="00E7074A"/>
    <w:rsid w:val="00E72031"/>
    <w:rsid w:val="00E72860"/>
    <w:rsid w:val="00E74ACE"/>
    <w:rsid w:val="00E7522E"/>
    <w:rsid w:val="00E75287"/>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6C3E"/>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D6B1C"/>
    <w:rsid w:val="00FE0E61"/>
    <w:rsid w:val="00FE1539"/>
    <w:rsid w:val="00FE1695"/>
    <w:rsid w:val="00FE21A3"/>
    <w:rsid w:val="00FE4D74"/>
    <w:rsid w:val="00FE5D20"/>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574F2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52657F"/>
    <w:rPr>
      <w:color w:val="605E5C"/>
      <w:shd w:val="clear" w:color="auto" w:fill="E1DFDD"/>
    </w:rPr>
  </w:style>
  <w:style w:type="character" w:styleId="FollowedHyperlink">
    <w:name w:val="FollowedHyperlink"/>
    <w:basedOn w:val="DefaultParagraphFont"/>
    <w:rsid w:val="00C34F53"/>
    <w:rPr>
      <w:color w:val="954F72" w:themeColor="followedHyperlink"/>
      <w:u w:val="single"/>
    </w:rPr>
  </w:style>
  <w:style w:type="paragraph" w:styleId="Revision">
    <w:name w:val="Revision"/>
    <w:hidden/>
    <w:uiPriority w:val="99"/>
    <w:semiHidden/>
    <w:rsid w:val="00B72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8372448">
      <w:bodyDiv w:val="1"/>
      <w:marLeft w:val="0"/>
      <w:marRight w:val="0"/>
      <w:marTop w:val="0"/>
      <w:marBottom w:val="0"/>
      <w:divBdr>
        <w:top w:val="none" w:sz="0" w:space="0" w:color="auto"/>
        <w:left w:val="none" w:sz="0" w:space="0" w:color="auto"/>
        <w:bottom w:val="none" w:sz="0" w:space="0" w:color="auto"/>
        <w:right w:val="none" w:sz="0" w:space="0" w:color="auto"/>
      </w:divBdr>
      <w:divsChild>
        <w:div w:id="195626960">
          <w:marLeft w:val="0"/>
          <w:marRight w:val="0"/>
          <w:marTop w:val="0"/>
          <w:marBottom w:val="0"/>
          <w:divBdr>
            <w:top w:val="none" w:sz="0" w:space="0" w:color="auto"/>
            <w:left w:val="none" w:sz="0" w:space="0" w:color="auto"/>
            <w:bottom w:val="none" w:sz="0" w:space="0" w:color="auto"/>
            <w:right w:val="none" w:sz="0" w:space="0" w:color="auto"/>
          </w:divBdr>
          <w:divsChild>
            <w:div w:id="542906844">
              <w:marLeft w:val="0"/>
              <w:marRight w:val="0"/>
              <w:marTop w:val="0"/>
              <w:marBottom w:val="0"/>
              <w:divBdr>
                <w:top w:val="none" w:sz="0" w:space="0" w:color="auto"/>
                <w:left w:val="none" w:sz="0" w:space="0" w:color="auto"/>
                <w:bottom w:val="none" w:sz="0" w:space="0" w:color="auto"/>
                <w:right w:val="none" w:sz="0" w:space="0" w:color="auto"/>
              </w:divBdr>
              <w:divsChild>
                <w:div w:id="1574244384">
                  <w:marLeft w:val="0"/>
                  <w:marRight w:val="0"/>
                  <w:marTop w:val="0"/>
                  <w:marBottom w:val="0"/>
                  <w:divBdr>
                    <w:top w:val="none" w:sz="0" w:space="0" w:color="auto"/>
                    <w:left w:val="none" w:sz="0" w:space="0" w:color="auto"/>
                    <w:bottom w:val="none" w:sz="0" w:space="0" w:color="auto"/>
                    <w:right w:val="none" w:sz="0" w:space="0" w:color="auto"/>
                  </w:divBdr>
                  <w:divsChild>
                    <w:div w:id="204680584">
                      <w:marLeft w:val="0"/>
                      <w:marRight w:val="0"/>
                      <w:marTop w:val="0"/>
                      <w:marBottom w:val="0"/>
                      <w:divBdr>
                        <w:top w:val="none" w:sz="0" w:space="0" w:color="auto"/>
                        <w:left w:val="none" w:sz="0" w:space="0" w:color="auto"/>
                        <w:bottom w:val="none" w:sz="0" w:space="0" w:color="auto"/>
                        <w:right w:val="none" w:sz="0" w:space="0" w:color="auto"/>
                      </w:divBdr>
                      <w:divsChild>
                        <w:div w:id="539436679">
                          <w:marLeft w:val="0"/>
                          <w:marRight w:val="0"/>
                          <w:marTop w:val="0"/>
                          <w:marBottom w:val="0"/>
                          <w:divBdr>
                            <w:top w:val="none" w:sz="0" w:space="0" w:color="auto"/>
                            <w:left w:val="none" w:sz="0" w:space="0" w:color="auto"/>
                            <w:bottom w:val="none" w:sz="0" w:space="0" w:color="auto"/>
                            <w:right w:val="none" w:sz="0" w:space="0" w:color="auto"/>
                          </w:divBdr>
                          <w:divsChild>
                            <w:div w:id="1580408721">
                              <w:marLeft w:val="0"/>
                              <w:marRight w:val="0"/>
                              <w:marTop w:val="0"/>
                              <w:marBottom w:val="0"/>
                              <w:divBdr>
                                <w:top w:val="none" w:sz="0" w:space="0" w:color="auto"/>
                                <w:left w:val="none" w:sz="0" w:space="0" w:color="auto"/>
                                <w:bottom w:val="none" w:sz="0" w:space="0" w:color="auto"/>
                                <w:right w:val="none" w:sz="0" w:space="0" w:color="auto"/>
                              </w:divBdr>
                              <w:divsChild>
                                <w:div w:id="20737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industries/cam-software-for-medical/"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kk.htcm.de/press-releases/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en/cam/automated-programming/" TargetMode="External"/><Relationship Id="rId14" Type="http://schemas.openxmlformats.org/officeDocument/2006/relationships/hyperlink" Target="https://youtu.be/7dR_O7VlZL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857</Words>
  <Characters>5470</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6315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2022-08-01T14:56:00Z</dcterms:created>
  <dcterms:modified xsi:type="dcterms:W3CDTF">2022-08-02T06:44:00Z</dcterms:modified>
</cp:coreProperties>
</file>