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514D" w14:textId="77777777" w:rsidR="006C46FC" w:rsidRDefault="0017454E">
      <w:pPr>
        <w:pStyle w:val="berschrift1"/>
        <w:spacing w:before="720" w:after="720" w:line="260" w:lineRule="exact"/>
        <w:rPr>
          <w:sz w:val="20"/>
        </w:rPr>
      </w:pPr>
      <w:r>
        <w:rPr>
          <w:sz w:val="20"/>
        </w:rPr>
        <w:t>COMMUNIQUÉ DE PRESSE</w:t>
      </w:r>
    </w:p>
    <w:p w14:paraId="7993D694" w14:textId="77777777" w:rsidR="006C46FC" w:rsidRDefault="0017454E">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étend sa famille MagI³C-VDMM avec des versions 36 V</w:t>
      </w:r>
      <w:r>
        <w:rPr>
          <w:rFonts w:ascii="Arial" w:hAnsi="Arial"/>
          <w:b/>
        </w:rPr>
        <w:t xml:space="preserve"> en entrée</w:t>
      </w:r>
    </w:p>
    <w:p w14:paraId="379BE347" w14:textId="77777777" w:rsidR="006C46FC" w:rsidRDefault="0017454E">
      <w:pPr>
        <w:pStyle w:val="Kopfzeile"/>
        <w:tabs>
          <w:tab w:val="clear" w:pos="4536"/>
          <w:tab w:val="clear" w:pos="9072"/>
        </w:tabs>
        <w:spacing w:before="360" w:after="360"/>
        <w:rPr>
          <w:rFonts w:ascii="Arial" w:hAnsi="Arial" w:cs="Arial"/>
          <w:b/>
          <w:bCs/>
          <w:sz w:val="36"/>
        </w:rPr>
      </w:pPr>
      <w:r>
        <w:rPr>
          <w:rFonts w:ascii="Arial" w:hAnsi="Arial"/>
          <w:b/>
          <w:color w:val="000000"/>
          <w:sz w:val="36"/>
        </w:rPr>
        <w:t>Le module d’alimentation répond aux exigences du réseau de tension industrielle 24 V</w:t>
      </w:r>
    </w:p>
    <w:p w14:paraId="726AE9D7" w14:textId="62743758" w:rsidR="006C46FC" w:rsidRDefault="0017454E">
      <w:pPr>
        <w:pStyle w:val="Textkrper"/>
        <w:spacing w:before="120" w:after="120" w:line="260" w:lineRule="exact"/>
        <w:jc w:val="both"/>
        <w:rPr>
          <w:rFonts w:ascii="Arial" w:hAnsi="Arial"/>
          <w:color w:val="000000"/>
        </w:rPr>
      </w:pPr>
      <w:r>
        <w:rPr>
          <w:rFonts w:ascii="Arial" w:hAnsi="Arial"/>
          <w:color w:val="000000"/>
        </w:rPr>
        <w:t>Waldenburg (Allemagne)</w:t>
      </w:r>
      <w:r>
        <w:rPr>
          <w:rFonts w:ascii="Arial" w:hAnsi="Arial"/>
          <w:color w:val="000000"/>
        </w:rPr>
        <w:t xml:space="preserve">, le </w:t>
      </w:r>
      <w:r w:rsidRPr="0017454E">
        <w:rPr>
          <w:rFonts w:ascii="Arial" w:hAnsi="Arial"/>
          <w:color w:val="000000"/>
        </w:rPr>
        <w:t>5 juillet</w:t>
      </w:r>
      <w:r>
        <w:rPr>
          <w:rFonts w:ascii="Arial" w:hAnsi="Arial"/>
          <w:color w:val="000000"/>
        </w:rPr>
        <w:t xml:space="preserve"> 2022 — Une nouvelle génération de modules d’alimentation MagI³C-VDMM : les </w:t>
      </w:r>
      <w:hyperlink r:id="rId8" w:history="1">
        <w:r>
          <w:rPr>
            <w:rStyle w:val="Hyperlink"/>
            <w:rFonts w:ascii="Arial" w:hAnsi="Arial"/>
          </w:rPr>
          <w:t>micro</w:t>
        </w:r>
        <w:r>
          <w:rPr>
            <w:rStyle w:val="Hyperlink"/>
            <w:rFonts w:ascii="Arial" w:hAnsi="Arial"/>
          </w:rPr>
          <w:t>modules Buck variables</w:t>
        </w:r>
      </w:hyperlink>
      <w:r>
        <w:rPr>
          <w:rFonts w:ascii="Arial" w:hAnsi="Arial"/>
          <w:color w:val="000000"/>
        </w:rPr>
        <w:t xml:space="preserve"> couvrent désormais toutes les tensions de bus de 3,3 V à 24 V. Il est ainsi possible de réaliser des applications allant du point de charge à la connexion directe à la tension de bus 24 V. La plage</w:t>
      </w:r>
      <w:r>
        <w:rPr>
          <w:rFonts w:ascii="Arial" w:hAnsi="Arial"/>
          <w:color w:val="000000"/>
        </w:rPr>
        <w:t xml:space="preserve"> de tension d’entrée ultra large allant jusqu’à 36 V rend le micromodule robuste contre les </w:t>
      </w:r>
      <w:proofErr w:type="gramStart"/>
      <w:r>
        <w:rPr>
          <w:rFonts w:ascii="Arial" w:hAnsi="Arial"/>
          <w:color w:val="000000"/>
        </w:rPr>
        <w:t>transitoires</w:t>
      </w:r>
      <w:proofErr w:type="gramEnd"/>
      <w:r>
        <w:rPr>
          <w:rFonts w:ascii="Arial" w:hAnsi="Arial"/>
          <w:color w:val="000000"/>
        </w:rPr>
        <w:t xml:space="preserve"> de tension sur le bus 24 V. Le micromodule a été optimisé pour les applications </w:t>
      </w:r>
      <w:r>
        <w:rPr>
          <w:rFonts w:ascii="Arial" w:hAnsi="Arial"/>
          <w:color w:val="000000"/>
        </w:rPr>
        <w:t>avec contrainte d’espace</w:t>
      </w:r>
      <w:r>
        <w:rPr>
          <w:rFonts w:ascii="Arial" w:hAnsi="Arial"/>
          <w:color w:val="000000"/>
        </w:rPr>
        <w:t xml:space="preserve"> et se présente donc dans un boî</w:t>
      </w:r>
      <w:r>
        <w:rPr>
          <w:rFonts w:ascii="Arial" w:hAnsi="Arial"/>
          <w:color w:val="000000"/>
        </w:rPr>
        <w:t>tier compact LGA-8. La tension de sortie réglable va de 1 à 6 V avec un courant allant jusqu’à 0,3 A.</w:t>
      </w:r>
    </w:p>
    <w:p w14:paraId="0A99CF26" w14:textId="77777777" w:rsidR="006C46FC" w:rsidRDefault="0017454E">
      <w:pPr>
        <w:pStyle w:val="Textkrper"/>
        <w:spacing w:before="120" w:after="120" w:line="260" w:lineRule="exact"/>
        <w:jc w:val="both"/>
        <w:rPr>
          <w:rFonts w:ascii="Arial" w:hAnsi="Arial"/>
          <w:b w:val="0"/>
          <w:color w:val="000000"/>
        </w:rPr>
      </w:pPr>
      <w:r>
        <w:rPr>
          <w:rFonts w:ascii="Arial" w:hAnsi="Arial"/>
          <w:b w:val="0"/>
          <w:color w:val="000000"/>
        </w:rPr>
        <w:t>La série MagI³C-VDMM est très appréciée pour le remplacement des régulateurs linéaires. Les applications incluent les interfaces d’alimentation, les micro</w:t>
      </w:r>
      <w:r>
        <w:rPr>
          <w:rFonts w:ascii="Arial" w:hAnsi="Arial"/>
          <w:b w:val="0"/>
          <w:color w:val="000000"/>
        </w:rPr>
        <w:t>contrôleurs, les microprocesseurs, les DSP et les FPGA. Grâce à leur boîtier de petite taille et à leur rendement élevé (jusqu’à 87 %), ils sont particulièrement adaptés à une utilisation dans les appareils mobiles et à batterie. Pour économiser de l’énerg</w:t>
      </w:r>
      <w:r>
        <w:rPr>
          <w:rFonts w:ascii="Arial" w:hAnsi="Arial"/>
          <w:b w:val="0"/>
          <w:color w:val="000000"/>
        </w:rPr>
        <w:t xml:space="preserve">ie, le module d’alimentation peut être mis en mode veille à l’aide d’une broche supplémentaire. </w:t>
      </w:r>
    </w:p>
    <w:p w14:paraId="49ACA9F7" w14:textId="77777777" w:rsidR="006C46FC" w:rsidRDefault="0017454E">
      <w:pPr>
        <w:pStyle w:val="Textkrper"/>
        <w:spacing w:before="120" w:after="120" w:line="260" w:lineRule="exact"/>
        <w:jc w:val="both"/>
        <w:rPr>
          <w:rFonts w:ascii="Arial" w:hAnsi="Arial"/>
          <w:b w:val="0"/>
          <w:color w:val="000000"/>
        </w:rPr>
      </w:pPr>
      <w:r>
        <w:rPr>
          <w:rFonts w:ascii="Arial" w:hAnsi="Arial"/>
          <w:b w:val="0"/>
          <w:color w:val="000000"/>
        </w:rPr>
        <w:t xml:space="preserve">Würth </w:t>
      </w:r>
      <w:proofErr w:type="spellStart"/>
      <w:r>
        <w:rPr>
          <w:rFonts w:ascii="Arial" w:hAnsi="Arial"/>
          <w:b w:val="0"/>
          <w:color w:val="000000"/>
        </w:rPr>
        <w:t>Elektronik</w:t>
      </w:r>
      <w:proofErr w:type="spellEnd"/>
      <w:r>
        <w:rPr>
          <w:rFonts w:ascii="Arial" w:hAnsi="Arial"/>
          <w:b w:val="0"/>
          <w:color w:val="000000"/>
        </w:rPr>
        <w:t xml:space="preserve"> a effectué ses propres mesures pour vérifier les combinaisons de filtres et a constaté que les interférences rayonnées et conduites par les mo</w:t>
      </w:r>
      <w:r>
        <w:rPr>
          <w:rFonts w:ascii="Arial" w:hAnsi="Arial"/>
          <w:b w:val="0"/>
          <w:color w:val="000000"/>
        </w:rPr>
        <w:t xml:space="preserve">dules sont inférieures à la limite de la norme CEM EN55032/CISPR32 Classe B. </w:t>
      </w:r>
    </w:p>
    <w:p w14:paraId="00013550" w14:textId="77777777" w:rsidR="006C46FC" w:rsidRDefault="0017454E">
      <w:pPr>
        <w:pStyle w:val="Textkrper"/>
        <w:spacing w:before="120" w:after="120" w:line="260" w:lineRule="exact"/>
        <w:jc w:val="both"/>
        <w:rPr>
          <w:rFonts w:ascii="Arial" w:hAnsi="Arial"/>
          <w:b w:val="0"/>
          <w:color w:val="000000"/>
        </w:rPr>
      </w:pPr>
      <w:r>
        <w:rPr>
          <w:rFonts w:ascii="Arial" w:hAnsi="Arial"/>
          <w:b w:val="0"/>
          <w:color w:val="000000"/>
        </w:rPr>
        <w:t>Le nouveau membre de la famille MagI³C-VDMM est disponible en stock. Des échantillons gratuits peuvent être envoyés sur demande.</w:t>
      </w:r>
    </w:p>
    <w:p w14:paraId="4966E39A" w14:textId="77777777" w:rsidR="006C46FC" w:rsidRDefault="006C46FC">
      <w:pPr>
        <w:pStyle w:val="Textkrper"/>
        <w:spacing w:before="120" w:after="120" w:line="260" w:lineRule="exact"/>
        <w:jc w:val="both"/>
        <w:rPr>
          <w:rFonts w:ascii="Arial" w:hAnsi="Arial"/>
          <w:b w:val="0"/>
          <w:color w:val="000000"/>
        </w:rPr>
      </w:pPr>
    </w:p>
    <w:p w14:paraId="5EC1B2FC" w14:textId="77777777" w:rsidR="0017454E" w:rsidRPr="00591131" w:rsidRDefault="0017454E" w:rsidP="0017454E">
      <w:pPr>
        <w:pBdr>
          <w:bottom w:val="single" w:sz="6" w:space="1" w:color="auto"/>
        </w:pBdr>
        <w:spacing w:after="120" w:line="280" w:lineRule="exact"/>
        <w:jc w:val="both"/>
        <w:rPr>
          <w:rFonts w:ascii="Arial" w:hAnsi="Arial" w:cs="Arial"/>
          <w:sz w:val="20"/>
          <w:szCs w:val="20"/>
        </w:rPr>
      </w:pPr>
    </w:p>
    <w:p w14:paraId="47FC6941" w14:textId="77777777" w:rsidR="0017454E" w:rsidRPr="00591131" w:rsidRDefault="0017454E" w:rsidP="0017454E">
      <w:pPr>
        <w:spacing w:after="120" w:line="280" w:lineRule="exact"/>
        <w:rPr>
          <w:rFonts w:ascii="Arial" w:hAnsi="Arial"/>
          <w:b/>
          <w:sz w:val="18"/>
        </w:rPr>
      </w:pPr>
    </w:p>
    <w:p w14:paraId="395EB82F" w14:textId="77777777" w:rsidR="0017454E" w:rsidRPr="00591131" w:rsidRDefault="0017454E" w:rsidP="0017454E">
      <w:pPr>
        <w:spacing w:after="120" w:line="280" w:lineRule="exact"/>
        <w:rPr>
          <w:rFonts w:ascii="Arial" w:hAnsi="Arial" w:cs="Arial"/>
          <w:b/>
          <w:bCs/>
          <w:sz w:val="18"/>
          <w:szCs w:val="18"/>
        </w:rPr>
      </w:pPr>
      <w:r w:rsidRPr="00591131">
        <w:rPr>
          <w:rFonts w:ascii="Arial" w:hAnsi="Arial"/>
          <w:b/>
          <w:sz w:val="18"/>
        </w:rPr>
        <w:t>Images disponibles</w:t>
      </w:r>
    </w:p>
    <w:p w14:paraId="01CCA730" w14:textId="77777777" w:rsidR="0017454E" w:rsidRPr="00591131" w:rsidRDefault="0017454E" w:rsidP="0017454E">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5B4345A7" w14:textId="77777777" w:rsidR="006C46FC" w:rsidRDefault="006C46FC">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C46FC" w14:paraId="4B6E49B8" w14:textId="77777777">
        <w:trPr>
          <w:trHeight w:val="1701"/>
        </w:trPr>
        <w:tc>
          <w:tcPr>
            <w:tcW w:w="3510" w:type="dxa"/>
          </w:tcPr>
          <w:p w14:paraId="3ED41180" w14:textId="4BF11B1A" w:rsidR="006C46FC" w:rsidRDefault="0017454E">
            <w:pPr>
              <w:pStyle w:val="txt"/>
              <w:rPr>
                <w:b/>
                <w:bCs/>
                <w:sz w:val="18"/>
              </w:rPr>
            </w:pPr>
            <w:r>
              <w:rPr>
                <w:b/>
              </w:rPr>
              <w:lastRenderedPageBreak/>
              <w:br/>
            </w:r>
            <w:r>
              <w:rPr>
                <w:noProof/>
                <w:lang w:eastAsia="en-US"/>
              </w:rPr>
              <w:drawing>
                <wp:inline distT="0" distB="0" distL="0" distR="0" wp14:anchorId="404CC197" wp14:editId="5BAB9F43">
                  <wp:extent cx="2139950" cy="1606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463" b="12463"/>
                          <a:stretch/>
                        </pic:blipFill>
                        <pic:spPr bwMode="auto">
                          <a:xfrm>
                            <a:off x="0" y="0"/>
                            <a:ext cx="2139950" cy="160655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Source</w:t>
            </w:r>
            <w:r>
              <w:rPr>
                <w:sz w:val="16"/>
              </w:rPr>
              <w:t xml:space="preserve"> : Würth </w:t>
            </w:r>
            <w:proofErr w:type="spellStart"/>
            <w:r>
              <w:rPr>
                <w:sz w:val="16"/>
              </w:rPr>
              <w:t>Elektronik</w:t>
            </w:r>
            <w:proofErr w:type="spellEnd"/>
            <w:r>
              <w:rPr>
                <w:sz w:val="16"/>
              </w:rPr>
              <w:t xml:space="preserve"> </w:t>
            </w:r>
          </w:p>
          <w:p w14:paraId="68B042AD" w14:textId="77777777" w:rsidR="006C46FC" w:rsidRDefault="0017454E">
            <w:pPr>
              <w:autoSpaceDE w:val="0"/>
              <w:autoSpaceDN w:val="0"/>
              <w:adjustRightInd w:val="0"/>
              <w:rPr>
                <w:rFonts w:ascii="Arial" w:hAnsi="Arial" w:cs="Arial"/>
                <w:b/>
                <w:sz w:val="18"/>
                <w:szCs w:val="18"/>
              </w:rPr>
            </w:pPr>
            <w:r>
              <w:rPr>
                <w:rFonts w:ascii="Arial" w:hAnsi="Arial"/>
                <w:b/>
                <w:sz w:val="18"/>
              </w:rPr>
              <w:t xml:space="preserve">Micromodule Buck variable MagI³C-VDMM </w:t>
            </w:r>
          </w:p>
          <w:p w14:paraId="4CFAC542" w14:textId="77777777" w:rsidR="006C46FC" w:rsidRDefault="006C46FC">
            <w:pPr>
              <w:autoSpaceDE w:val="0"/>
              <w:autoSpaceDN w:val="0"/>
              <w:adjustRightInd w:val="0"/>
              <w:rPr>
                <w:rFonts w:ascii="Arial" w:hAnsi="Arial" w:cs="Arial"/>
                <w:b/>
                <w:bCs/>
                <w:sz w:val="18"/>
                <w:szCs w:val="18"/>
                <w:lang w:val="en-GB"/>
              </w:rPr>
            </w:pPr>
          </w:p>
        </w:tc>
      </w:tr>
    </w:tbl>
    <w:p w14:paraId="610F0264" w14:textId="7CA01DEC" w:rsidR="006C46FC" w:rsidRDefault="006C46FC">
      <w:pPr>
        <w:pStyle w:val="Textkrper"/>
        <w:spacing w:before="120" w:after="120" w:line="260" w:lineRule="exact"/>
        <w:jc w:val="both"/>
        <w:rPr>
          <w:rFonts w:ascii="Arial" w:hAnsi="Arial"/>
          <w:b w:val="0"/>
          <w:bCs w:val="0"/>
        </w:rPr>
      </w:pPr>
    </w:p>
    <w:p w14:paraId="5C291180" w14:textId="77777777" w:rsidR="0017454E" w:rsidRDefault="0017454E" w:rsidP="0017454E">
      <w:pPr>
        <w:pStyle w:val="Textkrper"/>
        <w:spacing w:before="120" w:after="120" w:line="260" w:lineRule="exact"/>
        <w:jc w:val="both"/>
        <w:rPr>
          <w:rFonts w:ascii="Arial" w:hAnsi="Arial"/>
          <w:b w:val="0"/>
          <w:bCs w:val="0"/>
        </w:rPr>
      </w:pPr>
    </w:p>
    <w:p w14:paraId="2E914E97" w14:textId="77777777" w:rsidR="0017454E" w:rsidRDefault="0017454E" w:rsidP="0017454E">
      <w:pPr>
        <w:pStyle w:val="PITextkrper"/>
        <w:pBdr>
          <w:top w:val="single" w:sz="4" w:space="1" w:color="auto"/>
        </w:pBdr>
        <w:spacing w:before="240"/>
        <w:rPr>
          <w:b/>
          <w:sz w:val="18"/>
          <w:szCs w:val="18"/>
        </w:rPr>
      </w:pPr>
    </w:p>
    <w:p w14:paraId="1780D0B3" w14:textId="77777777" w:rsidR="0017454E" w:rsidRDefault="0017454E" w:rsidP="0017454E">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43D30E56" w14:textId="77777777" w:rsidR="0017454E" w:rsidRPr="00FA2A99" w:rsidRDefault="0017454E" w:rsidP="0017454E">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FA2A99">
        <w:rPr>
          <w:rFonts w:ascii="Arial" w:hAnsi="Arial"/>
          <w:b w:val="0"/>
          <w:lang w:val="en-US"/>
        </w:rPr>
        <w:t>Würth</w:t>
      </w:r>
      <w:proofErr w:type="spellEnd"/>
      <w:r w:rsidRPr="00FA2A99">
        <w:rPr>
          <w:rFonts w:ascii="Arial" w:hAnsi="Arial"/>
          <w:b w:val="0"/>
          <w:lang w:val="en-US"/>
        </w:rPr>
        <w:t xml:space="preserve"> </w:t>
      </w:r>
      <w:proofErr w:type="spellStart"/>
      <w:r w:rsidRPr="00FA2A99">
        <w:rPr>
          <w:rFonts w:ascii="Arial" w:hAnsi="Arial"/>
          <w:b w:val="0"/>
          <w:lang w:val="en-US"/>
        </w:rPr>
        <w:t>Elektronik</w:t>
      </w:r>
      <w:proofErr w:type="spellEnd"/>
      <w:r w:rsidRPr="00FA2A99">
        <w:rPr>
          <w:rFonts w:ascii="Arial" w:hAnsi="Arial"/>
          <w:b w:val="0"/>
          <w:lang w:val="en-US"/>
        </w:rPr>
        <w:t xml:space="preserve"> </w:t>
      </w:r>
      <w:proofErr w:type="spellStart"/>
      <w:r w:rsidRPr="00FA2A99">
        <w:rPr>
          <w:rFonts w:ascii="Arial" w:hAnsi="Arial"/>
          <w:b w:val="0"/>
          <w:lang w:val="en-US"/>
        </w:rPr>
        <w:t>eiSos</w:t>
      </w:r>
      <w:proofErr w:type="spellEnd"/>
      <w:r w:rsidRPr="00FA2A99">
        <w:rPr>
          <w:rFonts w:ascii="Arial" w:hAnsi="Arial"/>
          <w:b w:val="0"/>
          <w:lang w:val="en-US"/>
        </w:rPr>
        <w:t xml:space="preserve"> </w:t>
      </w:r>
      <w:proofErr w:type="spellStart"/>
      <w:r w:rsidRPr="00FA2A99">
        <w:rPr>
          <w:rFonts w:ascii="Arial" w:hAnsi="Arial"/>
          <w:b w:val="0"/>
          <w:lang w:val="en-US"/>
        </w:rPr>
        <w:t>est</w:t>
      </w:r>
      <w:proofErr w:type="spellEnd"/>
      <w:r w:rsidRPr="00FA2A99">
        <w:rPr>
          <w:rFonts w:ascii="Arial" w:hAnsi="Arial"/>
          <w:b w:val="0"/>
          <w:lang w:val="en-US"/>
        </w:rPr>
        <w:t xml:space="preserve"> </w:t>
      </w:r>
      <w:proofErr w:type="spellStart"/>
      <w:r w:rsidRPr="00FA2A99">
        <w:rPr>
          <w:rFonts w:ascii="Arial" w:hAnsi="Arial"/>
          <w:b w:val="0"/>
          <w:lang w:val="en-US"/>
        </w:rPr>
        <w:t>l'un</w:t>
      </w:r>
      <w:proofErr w:type="spellEnd"/>
      <w:r w:rsidRPr="00FA2A99">
        <w:rPr>
          <w:rFonts w:ascii="Arial" w:hAnsi="Arial"/>
          <w:b w:val="0"/>
          <w:lang w:val="en-US"/>
        </w:rPr>
        <w:t xml:space="preserve"> des plus grands fabricants </w:t>
      </w:r>
      <w:proofErr w:type="spellStart"/>
      <w:r w:rsidRPr="00FA2A99">
        <w:rPr>
          <w:rFonts w:ascii="Arial" w:hAnsi="Arial"/>
          <w:b w:val="0"/>
          <w:lang w:val="en-US"/>
        </w:rPr>
        <w:t>européens</w:t>
      </w:r>
      <w:proofErr w:type="spellEnd"/>
      <w:r w:rsidRPr="00FA2A99">
        <w:rPr>
          <w:rFonts w:ascii="Arial" w:hAnsi="Arial"/>
          <w:b w:val="0"/>
          <w:lang w:val="en-US"/>
        </w:rPr>
        <w:t xml:space="preserve"> de </w:t>
      </w:r>
      <w:proofErr w:type="spellStart"/>
      <w:r w:rsidRPr="00FA2A99">
        <w:rPr>
          <w:rFonts w:ascii="Arial" w:hAnsi="Arial"/>
          <w:b w:val="0"/>
          <w:lang w:val="en-US"/>
        </w:rPr>
        <w:t>composants</w:t>
      </w:r>
      <w:proofErr w:type="spellEnd"/>
      <w:r w:rsidRPr="00FA2A99">
        <w:rPr>
          <w:rFonts w:ascii="Arial" w:hAnsi="Arial"/>
          <w:b w:val="0"/>
          <w:lang w:val="en-US"/>
        </w:rPr>
        <w:t xml:space="preserve"> </w:t>
      </w:r>
      <w:proofErr w:type="spellStart"/>
      <w:r w:rsidRPr="00FA2A99">
        <w:rPr>
          <w:rFonts w:ascii="Arial" w:hAnsi="Arial"/>
          <w:b w:val="0"/>
          <w:lang w:val="en-US"/>
        </w:rPr>
        <w:t>passifs</w:t>
      </w:r>
      <w:proofErr w:type="spellEnd"/>
      <w:r w:rsidRPr="00FA2A99">
        <w:rPr>
          <w:rFonts w:ascii="Arial" w:hAnsi="Arial"/>
          <w:b w:val="0"/>
          <w:lang w:val="en-US"/>
        </w:rPr>
        <w:t xml:space="preserve"> et </w:t>
      </w:r>
      <w:proofErr w:type="spellStart"/>
      <w:r w:rsidRPr="00FA2A99">
        <w:rPr>
          <w:rFonts w:ascii="Arial" w:hAnsi="Arial"/>
          <w:b w:val="0"/>
          <w:lang w:val="en-US"/>
        </w:rPr>
        <w:t>est</w:t>
      </w:r>
      <w:proofErr w:type="spellEnd"/>
      <w:r w:rsidRPr="00FA2A99">
        <w:rPr>
          <w:rFonts w:ascii="Arial" w:hAnsi="Arial"/>
          <w:b w:val="0"/>
          <w:lang w:val="en-US"/>
        </w:rPr>
        <w:t xml:space="preserve"> </w:t>
      </w:r>
      <w:proofErr w:type="spellStart"/>
      <w:r w:rsidRPr="00FA2A99">
        <w:rPr>
          <w:rFonts w:ascii="Arial" w:hAnsi="Arial"/>
          <w:b w:val="0"/>
          <w:lang w:val="en-US"/>
        </w:rPr>
        <w:t>actif</w:t>
      </w:r>
      <w:proofErr w:type="spellEnd"/>
      <w:r w:rsidRPr="00FA2A99">
        <w:rPr>
          <w:rFonts w:ascii="Arial" w:hAnsi="Arial"/>
          <w:b w:val="0"/>
          <w:lang w:val="en-US"/>
        </w:rPr>
        <w:t xml:space="preserve"> dans 50 pays. </w:t>
      </w:r>
      <w:r w:rsidRPr="00FA2A99">
        <w:rPr>
          <w:rFonts w:ascii="Arial" w:hAnsi="Arial"/>
          <w:b w:val="0"/>
          <w:lang w:val="es-ES"/>
        </w:rPr>
        <w:t xml:space="preserve">Les sites de production situés en Europe, en Asie et en Amérique du Nord fournissent un nombre croissant de clients dans le monde entier. </w:t>
      </w:r>
    </w:p>
    <w:p w14:paraId="12D9D2A2" w14:textId="77777777" w:rsidR="0017454E" w:rsidRPr="00FA2A99" w:rsidRDefault="0017454E" w:rsidP="0017454E">
      <w:pPr>
        <w:pStyle w:val="Textkrper"/>
        <w:spacing w:before="120" w:after="120" w:line="276" w:lineRule="auto"/>
        <w:jc w:val="both"/>
        <w:rPr>
          <w:rFonts w:ascii="Arial" w:hAnsi="Arial"/>
          <w:b w:val="0"/>
          <w:lang w:val="es-ES"/>
        </w:rPr>
      </w:pPr>
      <w:r w:rsidRPr="00FA2A99">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49725F14" w14:textId="77777777" w:rsidR="0017454E" w:rsidRPr="00FA2A99" w:rsidRDefault="0017454E" w:rsidP="0017454E">
      <w:pPr>
        <w:pStyle w:val="Textkrper"/>
        <w:spacing w:before="120" w:after="120" w:line="276" w:lineRule="auto"/>
        <w:jc w:val="both"/>
        <w:rPr>
          <w:rFonts w:ascii="Arial" w:hAnsi="Arial"/>
          <w:b w:val="0"/>
          <w:lang w:val="es-ES"/>
        </w:rPr>
      </w:pPr>
      <w:r w:rsidRPr="00FA2A99">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3B64E05" w14:textId="77777777" w:rsidR="0017454E" w:rsidRPr="00FA2A99" w:rsidRDefault="0017454E" w:rsidP="0017454E">
      <w:pPr>
        <w:pStyle w:val="Textkrper"/>
        <w:spacing w:before="120" w:after="120" w:line="276" w:lineRule="auto"/>
        <w:jc w:val="both"/>
        <w:rPr>
          <w:rFonts w:ascii="Arial" w:hAnsi="Arial"/>
          <w:b w:val="0"/>
          <w:lang w:val="es-ES"/>
        </w:rPr>
      </w:pPr>
      <w:r w:rsidRPr="00FA2A99">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43DBE1CB" w14:textId="77777777" w:rsidR="0017454E" w:rsidRPr="00FA2A99" w:rsidRDefault="0017454E" w:rsidP="0017454E">
      <w:pPr>
        <w:pStyle w:val="Textkrper"/>
        <w:spacing w:before="120" w:after="120" w:line="276" w:lineRule="auto"/>
        <w:jc w:val="both"/>
        <w:rPr>
          <w:rFonts w:ascii="Arial" w:hAnsi="Arial"/>
          <w:b w:val="0"/>
          <w:lang w:val="es-ES"/>
        </w:rPr>
      </w:pPr>
      <w:r w:rsidRPr="00FA2A99">
        <w:rPr>
          <w:rFonts w:ascii="Arial" w:hAnsi="Arial"/>
          <w:b w:val="0"/>
          <w:lang w:val="es-ES"/>
        </w:rPr>
        <w:t>Würth Elektronik : more than you expect !</w:t>
      </w:r>
    </w:p>
    <w:p w14:paraId="657209A0" w14:textId="77777777" w:rsidR="0017454E" w:rsidRPr="00FA2A99" w:rsidRDefault="0017454E" w:rsidP="0017454E">
      <w:pPr>
        <w:pStyle w:val="Textkrper"/>
        <w:spacing w:before="120" w:after="120" w:line="276" w:lineRule="auto"/>
        <w:rPr>
          <w:lang w:val="en-US"/>
        </w:rPr>
      </w:pPr>
      <w:r w:rsidRPr="00FA2A99">
        <w:rPr>
          <w:rFonts w:ascii="Arial" w:hAnsi="Arial"/>
          <w:lang w:val="en-US"/>
        </w:rPr>
        <w:t xml:space="preserve">Plus </w:t>
      </w:r>
      <w:proofErr w:type="spellStart"/>
      <w:r w:rsidRPr="00FA2A99">
        <w:rPr>
          <w:rFonts w:ascii="Arial" w:hAnsi="Arial"/>
          <w:lang w:val="en-US"/>
        </w:rPr>
        <w:t>amples</w:t>
      </w:r>
      <w:proofErr w:type="spellEnd"/>
      <w:r w:rsidRPr="00FA2A99">
        <w:rPr>
          <w:rFonts w:ascii="Arial" w:hAnsi="Arial"/>
          <w:lang w:val="en-US"/>
        </w:rPr>
        <w:t xml:space="preserve"> </w:t>
      </w:r>
      <w:proofErr w:type="spellStart"/>
      <w:proofErr w:type="gramStart"/>
      <w:r w:rsidRPr="00FA2A99">
        <w:rPr>
          <w:rFonts w:ascii="Arial" w:hAnsi="Arial"/>
          <w:lang w:val="en-US"/>
        </w:rPr>
        <w:t>informations</w:t>
      </w:r>
      <w:proofErr w:type="spellEnd"/>
      <w:proofErr w:type="gramEnd"/>
      <w:r w:rsidRPr="00FA2A99">
        <w:rPr>
          <w:rFonts w:ascii="Arial" w:hAnsi="Arial"/>
          <w:lang w:val="en-US"/>
        </w:rPr>
        <w:t xml:space="preserve"> sur le site www.we-online.com</w:t>
      </w:r>
    </w:p>
    <w:p w14:paraId="1DF49678" w14:textId="77777777" w:rsidR="0017454E" w:rsidRDefault="0017454E">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7454E" w:rsidRPr="00FA2A99" w14:paraId="3232994A" w14:textId="77777777" w:rsidTr="00000743">
        <w:tc>
          <w:tcPr>
            <w:tcW w:w="3902" w:type="dxa"/>
            <w:shd w:val="clear" w:color="auto" w:fill="auto"/>
            <w:hideMark/>
          </w:tcPr>
          <w:p w14:paraId="62E83A01" w14:textId="64D6C29B" w:rsidR="0017454E" w:rsidRPr="00FA2A99" w:rsidRDefault="0017454E" w:rsidP="00000743">
            <w:pPr>
              <w:pStyle w:val="Textkrper"/>
              <w:autoSpaceDE/>
              <w:adjustRightInd/>
              <w:spacing w:before="120" w:after="120" w:line="276" w:lineRule="auto"/>
              <w:rPr>
                <w:b w:val="0"/>
                <w:bCs w:val="0"/>
                <w:lang w:val="en-US"/>
              </w:rPr>
            </w:pPr>
            <w:r w:rsidRPr="00FA2A99">
              <w:rPr>
                <w:lang w:val="en-US"/>
              </w:rPr>
              <w:lastRenderedPageBreak/>
              <w:br w:type="page"/>
            </w:r>
            <w:r w:rsidRPr="00FA2A99">
              <w:rPr>
                <w:b w:val="0"/>
                <w:bCs w:val="0"/>
                <w:lang w:val="en-US"/>
              </w:rPr>
              <w:br w:type="page"/>
            </w:r>
          </w:p>
          <w:p w14:paraId="02063460" w14:textId="77777777" w:rsidR="0017454E" w:rsidRPr="00FA2A99" w:rsidRDefault="0017454E" w:rsidP="00000743">
            <w:pPr>
              <w:pStyle w:val="Textkrper"/>
              <w:autoSpaceDE/>
              <w:adjustRightInd/>
              <w:spacing w:before="120" w:after="120" w:line="276" w:lineRule="auto"/>
              <w:rPr>
                <w:rFonts w:ascii="Arial" w:hAnsi="Arial"/>
                <w:bCs w:val="0"/>
                <w:szCs w:val="24"/>
                <w:lang w:val="en-US"/>
              </w:rPr>
            </w:pPr>
            <w:proofErr w:type="spellStart"/>
            <w:r w:rsidRPr="00FA2A99">
              <w:rPr>
                <w:rFonts w:ascii="Arial" w:hAnsi="Arial"/>
                <w:lang w:val="en-US"/>
              </w:rPr>
              <w:t>Autres</w:t>
            </w:r>
            <w:proofErr w:type="spellEnd"/>
            <w:r w:rsidRPr="00FA2A99">
              <w:rPr>
                <w:rFonts w:ascii="Arial" w:hAnsi="Arial"/>
                <w:lang w:val="en-US"/>
              </w:rPr>
              <w:t xml:space="preserve"> </w:t>
            </w:r>
            <w:proofErr w:type="spellStart"/>
            <w:proofErr w:type="gramStart"/>
            <w:r w:rsidRPr="00FA2A99">
              <w:rPr>
                <w:rFonts w:ascii="Arial" w:hAnsi="Arial"/>
                <w:lang w:val="en-US"/>
              </w:rPr>
              <w:t>informations</w:t>
            </w:r>
            <w:proofErr w:type="spellEnd"/>
            <w:r w:rsidRPr="00FA2A99">
              <w:rPr>
                <w:rFonts w:ascii="Arial" w:hAnsi="Arial"/>
                <w:lang w:val="en-US"/>
              </w:rPr>
              <w:t> :</w:t>
            </w:r>
            <w:proofErr w:type="gramEnd"/>
          </w:p>
          <w:p w14:paraId="4313EB97" w14:textId="77777777" w:rsidR="0017454E" w:rsidRPr="00FA2A99" w:rsidRDefault="0017454E" w:rsidP="00000743">
            <w:pPr>
              <w:spacing w:before="120" w:after="120" w:line="276" w:lineRule="auto"/>
              <w:rPr>
                <w:rFonts w:ascii="Arial" w:hAnsi="Arial" w:cs="Arial"/>
                <w:sz w:val="20"/>
                <w:lang w:val="en-US"/>
              </w:rPr>
            </w:pPr>
            <w:proofErr w:type="spellStart"/>
            <w:r w:rsidRPr="00FA2A99">
              <w:rPr>
                <w:rFonts w:ascii="Arial" w:hAnsi="Arial" w:cs="Arial"/>
                <w:sz w:val="20"/>
                <w:lang w:val="en-US"/>
              </w:rPr>
              <w:t>Würth</w:t>
            </w:r>
            <w:proofErr w:type="spellEnd"/>
            <w:r w:rsidRPr="00FA2A99">
              <w:rPr>
                <w:rFonts w:ascii="Arial" w:hAnsi="Arial" w:cs="Arial"/>
                <w:sz w:val="20"/>
                <w:lang w:val="en-US"/>
              </w:rPr>
              <w:t xml:space="preserve"> </w:t>
            </w:r>
            <w:proofErr w:type="spellStart"/>
            <w:r w:rsidRPr="00FA2A99">
              <w:rPr>
                <w:rFonts w:ascii="Arial" w:hAnsi="Arial" w:cs="Arial"/>
                <w:sz w:val="20"/>
                <w:lang w:val="en-US"/>
              </w:rPr>
              <w:t>Elektronik</w:t>
            </w:r>
            <w:proofErr w:type="spellEnd"/>
            <w:r w:rsidRPr="00FA2A99">
              <w:rPr>
                <w:rFonts w:ascii="Arial" w:hAnsi="Arial" w:cs="Arial"/>
                <w:sz w:val="20"/>
                <w:lang w:val="en-US"/>
              </w:rPr>
              <w:t xml:space="preserve"> France</w:t>
            </w:r>
            <w:r w:rsidRPr="00FA2A99">
              <w:rPr>
                <w:rFonts w:ascii="Arial" w:hAnsi="Arial" w:cs="Arial"/>
                <w:sz w:val="20"/>
                <w:lang w:val="en-US"/>
              </w:rPr>
              <w:br/>
              <w:t xml:space="preserve">Romain </w:t>
            </w:r>
            <w:proofErr w:type="spellStart"/>
            <w:r w:rsidRPr="00FA2A99">
              <w:rPr>
                <w:rFonts w:ascii="Arial" w:hAnsi="Arial" w:cs="Arial"/>
                <w:sz w:val="20"/>
                <w:lang w:val="en-US"/>
              </w:rPr>
              <w:t>Méjean</w:t>
            </w:r>
            <w:proofErr w:type="spellEnd"/>
            <w:r w:rsidRPr="00FA2A99">
              <w:rPr>
                <w:rFonts w:ascii="Arial" w:hAnsi="Arial" w:cs="Arial"/>
                <w:sz w:val="20"/>
                <w:lang w:val="en-US"/>
              </w:rPr>
              <w:br/>
              <w:t>1861, Avenue Henri Schneider</w:t>
            </w:r>
            <w:r w:rsidRPr="00FA2A99">
              <w:rPr>
                <w:rFonts w:ascii="Arial" w:hAnsi="Arial" w:cs="Arial"/>
                <w:sz w:val="20"/>
                <w:lang w:val="en-US"/>
              </w:rPr>
              <w:br/>
              <w:t>CS 70029</w:t>
            </w:r>
            <w:r w:rsidRPr="00FA2A99">
              <w:rPr>
                <w:rFonts w:ascii="Arial" w:hAnsi="Arial" w:cs="Arial"/>
                <w:sz w:val="20"/>
                <w:lang w:val="en-US"/>
              </w:rPr>
              <w:br/>
              <w:t xml:space="preserve">69881 </w:t>
            </w:r>
            <w:proofErr w:type="spellStart"/>
            <w:r w:rsidRPr="00FA2A99">
              <w:rPr>
                <w:rFonts w:ascii="Arial" w:hAnsi="Arial" w:cs="Arial"/>
                <w:sz w:val="20"/>
                <w:lang w:val="en-US"/>
              </w:rPr>
              <w:t>Meyzieu</w:t>
            </w:r>
            <w:proofErr w:type="spellEnd"/>
            <w:r w:rsidRPr="00FA2A99">
              <w:rPr>
                <w:rFonts w:ascii="Arial" w:hAnsi="Arial" w:cs="Arial"/>
                <w:sz w:val="20"/>
                <w:lang w:val="en-US"/>
              </w:rPr>
              <w:t xml:space="preserve"> Cedex</w:t>
            </w:r>
            <w:r w:rsidRPr="00FA2A99">
              <w:rPr>
                <w:rFonts w:ascii="Arial" w:hAnsi="Arial" w:cs="Arial"/>
                <w:sz w:val="20"/>
                <w:lang w:val="en-US"/>
              </w:rPr>
              <w:br/>
              <w:t>France</w:t>
            </w:r>
          </w:p>
          <w:p w14:paraId="6E41D9D8" w14:textId="77777777" w:rsidR="0017454E" w:rsidRPr="00FA2A99" w:rsidRDefault="0017454E" w:rsidP="00000743">
            <w:pPr>
              <w:spacing w:before="120" w:after="120" w:line="276" w:lineRule="auto"/>
              <w:rPr>
                <w:rFonts w:ascii="Arial" w:hAnsi="Arial" w:cs="Arial"/>
                <w:sz w:val="20"/>
                <w:lang w:val="en-US"/>
              </w:rPr>
            </w:pPr>
            <w:proofErr w:type="gramStart"/>
            <w:r w:rsidRPr="00FA2A99">
              <w:rPr>
                <w:rFonts w:ascii="Arial" w:hAnsi="Arial" w:cs="Arial"/>
                <w:sz w:val="20"/>
                <w:lang w:val="en-US"/>
              </w:rPr>
              <w:t>Mob :</w:t>
            </w:r>
            <w:proofErr w:type="gramEnd"/>
            <w:r w:rsidRPr="00FA2A99">
              <w:rPr>
                <w:rFonts w:ascii="Arial" w:hAnsi="Arial" w:cs="Arial"/>
                <w:sz w:val="20"/>
                <w:lang w:val="en-US"/>
              </w:rPr>
              <w:t xml:space="preserve"> +33 6 75 28 45 24</w:t>
            </w:r>
            <w:r w:rsidRPr="00FA2A99">
              <w:rPr>
                <w:rFonts w:ascii="Arial" w:hAnsi="Arial" w:cs="Arial"/>
                <w:sz w:val="20"/>
                <w:lang w:val="en-US"/>
              </w:rPr>
              <w:br/>
            </w:r>
            <w:proofErr w:type="spellStart"/>
            <w:r w:rsidRPr="00FA2A99">
              <w:rPr>
                <w:rFonts w:ascii="Arial" w:hAnsi="Arial" w:cs="Arial"/>
                <w:bCs/>
                <w:sz w:val="20"/>
                <w:lang w:val="en-US"/>
              </w:rPr>
              <w:t>Courriel</w:t>
            </w:r>
            <w:proofErr w:type="spellEnd"/>
            <w:r w:rsidRPr="00FA2A99">
              <w:rPr>
                <w:rFonts w:ascii="Arial" w:hAnsi="Arial" w:cs="Arial"/>
                <w:bCs/>
                <w:sz w:val="20"/>
                <w:lang w:val="en-US"/>
              </w:rPr>
              <w:t xml:space="preserve"> : </w:t>
            </w:r>
            <w:r w:rsidRPr="00FA2A99">
              <w:rPr>
                <w:rFonts w:ascii="Arial" w:hAnsi="Arial" w:cs="Arial"/>
                <w:bCs/>
                <w:sz w:val="20"/>
                <w:lang w:val="en-US"/>
              </w:rPr>
              <w:br/>
              <w:t>romain.mejean@we-online.com</w:t>
            </w:r>
          </w:p>
          <w:p w14:paraId="6F4F2A14" w14:textId="77777777" w:rsidR="0017454E" w:rsidRDefault="0017454E" w:rsidP="00000743">
            <w:pPr>
              <w:spacing w:before="120" w:after="120" w:line="276" w:lineRule="auto"/>
              <w:rPr>
                <w:rFonts w:ascii="Arial" w:hAnsi="Arial" w:cs="Arial"/>
                <w:bCs/>
                <w:sz w:val="20"/>
              </w:rPr>
            </w:pPr>
            <w:r>
              <w:rPr>
                <w:rFonts w:ascii="Arial" w:hAnsi="Arial" w:cs="Arial"/>
                <w:bCs/>
                <w:sz w:val="20"/>
              </w:rPr>
              <w:t>www.we-online.com</w:t>
            </w:r>
          </w:p>
          <w:p w14:paraId="4B0E2FC9" w14:textId="77777777" w:rsidR="0017454E" w:rsidRPr="00591131" w:rsidRDefault="0017454E" w:rsidP="00000743">
            <w:pPr>
              <w:rPr>
                <w:rFonts w:ascii="Arial" w:hAnsi="Arial" w:cs="Arial"/>
                <w:sz w:val="20"/>
              </w:rPr>
            </w:pPr>
          </w:p>
          <w:p w14:paraId="7A4C08DC" w14:textId="77777777" w:rsidR="0017454E" w:rsidRPr="00591131" w:rsidRDefault="0017454E" w:rsidP="00000743">
            <w:pPr>
              <w:rPr>
                <w:rFonts w:ascii="Arial" w:hAnsi="Arial" w:cs="Arial"/>
                <w:sz w:val="20"/>
              </w:rPr>
            </w:pPr>
          </w:p>
        </w:tc>
        <w:tc>
          <w:tcPr>
            <w:tcW w:w="3193" w:type="dxa"/>
            <w:shd w:val="clear" w:color="auto" w:fill="auto"/>
            <w:hideMark/>
          </w:tcPr>
          <w:p w14:paraId="51FCCDC4" w14:textId="77777777" w:rsidR="0017454E" w:rsidRPr="00FA2A99" w:rsidRDefault="0017454E" w:rsidP="00000743">
            <w:pPr>
              <w:pStyle w:val="Textkrper"/>
              <w:tabs>
                <w:tab w:val="left" w:pos="1065"/>
              </w:tabs>
              <w:autoSpaceDE/>
              <w:adjustRightInd/>
              <w:spacing w:before="120" w:after="120" w:line="276" w:lineRule="auto"/>
              <w:rPr>
                <w:rFonts w:ascii="Arial" w:hAnsi="Arial"/>
              </w:rPr>
            </w:pPr>
          </w:p>
          <w:p w14:paraId="6A6EBD21" w14:textId="77777777" w:rsidR="0017454E" w:rsidRPr="00FA2A99" w:rsidRDefault="0017454E" w:rsidP="00000743">
            <w:pPr>
              <w:pStyle w:val="Textkrper"/>
              <w:tabs>
                <w:tab w:val="left" w:pos="1065"/>
              </w:tabs>
              <w:autoSpaceDE/>
              <w:adjustRightInd/>
              <w:spacing w:before="120" w:after="120" w:line="276" w:lineRule="auto"/>
              <w:rPr>
                <w:rFonts w:ascii="Arial" w:hAnsi="Arial"/>
                <w:bCs w:val="0"/>
                <w:szCs w:val="24"/>
              </w:rPr>
            </w:pPr>
            <w:r w:rsidRPr="00FA2A99">
              <w:rPr>
                <w:rFonts w:ascii="Arial" w:hAnsi="Arial"/>
              </w:rPr>
              <w:t>Contact presse :</w:t>
            </w:r>
          </w:p>
          <w:p w14:paraId="355A8E87" w14:textId="77777777" w:rsidR="0017454E" w:rsidRPr="00FA2A99" w:rsidRDefault="0017454E" w:rsidP="00000743">
            <w:pPr>
              <w:tabs>
                <w:tab w:val="left" w:pos="1065"/>
              </w:tabs>
              <w:spacing w:before="120" w:after="120" w:line="276" w:lineRule="auto"/>
              <w:rPr>
                <w:rFonts w:ascii="Arial" w:hAnsi="Arial" w:cs="Arial"/>
                <w:bCs/>
                <w:sz w:val="20"/>
              </w:rPr>
            </w:pPr>
            <w:r w:rsidRPr="00FA2A99">
              <w:rPr>
                <w:rFonts w:ascii="Arial" w:hAnsi="Arial"/>
                <w:sz w:val="20"/>
              </w:rPr>
              <w:t>HighTech communications GmbH</w:t>
            </w:r>
            <w:r w:rsidRPr="00FA2A99">
              <w:br/>
            </w:r>
            <w:r w:rsidRPr="00FA2A99">
              <w:rPr>
                <w:rFonts w:ascii="Arial" w:hAnsi="Arial"/>
                <w:sz w:val="20"/>
              </w:rPr>
              <w:t>Brigitte Basilio</w:t>
            </w:r>
            <w:r w:rsidRPr="00FA2A99">
              <w:br/>
            </w:r>
            <w:proofErr w:type="spellStart"/>
            <w:r w:rsidRPr="00FA2A99">
              <w:rPr>
                <w:rFonts w:ascii="Arial" w:hAnsi="Arial"/>
                <w:sz w:val="20"/>
              </w:rPr>
              <w:t>Brunhamstrasse</w:t>
            </w:r>
            <w:proofErr w:type="spellEnd"/>
            <w:r w:rsidRPr="00FA2A99">
              <w:rPr>
                <w:rFonts w:ascii="Arial" w:hAnsi="Arial"/>
                <w:sz w:val="20"/>
              </w:rPr>
              <w:t xml:space="preserve"> 21</w:t>
            </w:r>
            <w:r w:rsidRPr="00FA2A99">
              <w:br/>
            </w:r>
            <w:r w:rsidRPr="00FA2A99">
              <w:rPr>
                <w:rFonts w:ascii="Arial" w:hAnsi="Arial"/>
                <w:sz w:val="20"/>
              </w:rPr>
              <w:t xml:space="preserve">81249 </w:t>
            </w:r>
            <w:proofErr w:type="spellStart"/>
            <w:r w:rsidRPr="00FA2A99">
              <w:rPr>
                <w:rFonts w:ascii="Arial" w:hAnsi="Arial"/>
                <w:sz w:val="20"/>
              </w:rPr>
              <w:t>München</w:t>
            </w:r>
            <w:proofErr w:type="spellEnd"/>
            <w:r w:rsidRPr="00FA2A99">
              <w:rPr>
                <w:rFonts w:ascii="Arial" w:hAnsi="Arial"/>
                <w:sz w:val="20"/>
              </w:rPr>
              <w:br/>
              <w:t>Allemagne</w:t>
            </w:r>
          </w:p>
          <w:p w14:paraId="6E1AAE54" w14:textId="77777777" w:rsidR="0017454E" w:rsidRPr="00FA2A99" w:rsidRDefault="0017454E" w:rsidP="00000743">
            <w:pPr>
              <w:tabs>
                <w:tab w:val="left" w:pos="1065"/>
              </w:tabs>
              <w:spacing w:before="120" w:after="120" w:line="276" w:lineRule="auto"/>
              <w:rPr>
                <w:rFonts w:ascii="Arial" w:hAnsi="Arial" w:cs="Arial"/>
                <w:bCs/>
                <w:sz w:val="20"/>
              </w:rPr>
            </w:pPr>
            <w:r w:rsidRPr="00FA2A99">
              <w:rPr>
                <w:rFonts w:ascii="Arial" w:hAnsi="Arial"/>
                <w:sz w:val="20"/>
              </w:rPr>
              <w:t>Tél : +49 89 500778-20</w:t>
            </w:r>
            <w:r w:rsidRPr="00FA2A99">
              <w:br/>
            </w:r>
            <w:r w:rsidRPr="00FA2A99">
              <w:rPr>
                <w:rFonts w:ascii="Arial" w:hAnsi="Arial"/>
                <w:sz w:val="20"/>
              </w:rPr>
              <w:t xml:space="preserve">Fax : +49 89 500778-77 </w:t>
            </w:r>
            <w:r w:rsidRPr="00FA2A99">
              <w:br/>
            </w:r>
            <w:r w:rsidRPr="00FA2A99">
              <w:rPr>
                <w:rFonts w:ascii="Arial" w:hAnsi="Arial"/>
                <w:sz w:val="20"/>
              </w:rPr>
              <w:t xml:space="preserve">Courriel : </w:t>
            </w:r>
            <w:r w:rsidRPr="00FA2A99">
              <w:rPr>
                <w:rFonts w:ascii="Arial" w:hAnsi="Arial"/>
                <w:sz w:val="20"/>
              </w:rPr>
              <w:br/>
              <w:t>b.basilio@htcm.de</w:t>
            </w:r>
          </w:p>
          <w:p w14:paraId="109EABD4" w14:textId="77777777" w:rsidR="0017454E" w:rsidRPr="00591131" w:rsidRDefault="0017454E" w:rsidP="00000743">
            <w:pPr>
              <w:tabs>
                <w:tab w:val="left" w:pos="1065"/>
              </w:tabs>
              <w:spacing w:before="120" w:after="120" w:line="276" w:lineRule="auto"/>
              <w:rPr>
                <w:rFonts w:ascii="Arial" w:hAnsi="Arial" w:cs="Arial"/>
                <w:bCs/>
                <w:sz w:val="20"/>
              </w:rPr>
            </w:pPr>
            <w:r w:rsidRPr="00FA2A99">
              <w:rPr>
                <w:rFonts w:ascii="Arial" w:hAnsi="Arial"/>
                <w:sz w:val="20"/>
              </w:rPr>
              <w:t xml:space="preserve">www.htcm.de </w:t>
            </w:r>
          </w:p>
        </w:tc>
      </w:tr>
    </w:tbl>
    <w:p w14:paraId="25A8EA16" w14:textId="77777777" w:rsidR="0017454E" w:rsidRDefault="0017454E" w:rsidP="0017454E">
      <w:pPr>
        <w:pStyle w:val="Textkrper"/>
        <w:spacing w:before="120" w:after="120" w:line="260" w:lineRule="exact"/>
        <w:jc w:val="both"/>
        <w:rPr>
          <w:rFonts w:ascii="Arial" w:hAnsi="Arial"/>
          <w:b w:val="0"/>
          <w:bCs w:val="0"/>
        </w:rPr>
      </w:pPr>
    </w:p>
    <w:sectPr w:rsidR="0017454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2B62" w14:textId="77777777" w:rsidR="006C46FC" w:rsidRDefault="0017454E">
      <w:r>
        <w:separator/>
      </w:r>
    </w:p>
  </w:endnote>
  <w:endnote w:type="continuationSeparator" w:id="0">
    <w:p w14:paraId="19135C62" w14:textId="77777777" w:rsidR="006C46FC" w:rsidRDefault="0017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483F" w14:textId="4DE3C335" w:rsidR="006C46FC" w:rsidRDefault="0017454E">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rPr>
      <w:fldChar w:fldCharType="begin"/>
    </w:r>
    <w:r>
      <w:rPr>
        <w:rFonts w:ascii="Arial" w:hAnsi="Arial" w:cs="Arial"/>
        <w:snapToGrid w:val="0"/>
        <w:sz w:val="16"/>
        <w:lang w:val="it-IT"/>
      </w:rPr>
      <w:instrText xml:space="preserve"> FILENAME  \* MERGEFORMAT </w:instrText>
    </w:r>
    <w:r>
      <w:rPr>
        <w:rFonts w:ascii="Arial" w:hAnsi="Arial" w:cs="Arial"/>
        <w:snapToGrid w:val="0"/>
        <w:sz w:val="16"/>
      </w:rPr>
      <w:fldChar w:fldCharType="separate"/>
    </w:r>
    <w:r>
      <w:rPr>
        <w:rFonts w:ascii="Arial" w:hAnsi="Arial" w:cs="Arial"/>
        <w:snapToGrid w:val="0"/>
        <w:sz w:val="16"/>
        <w:lang w:val="it-IT"/>
      </w:rPr>
      <w:t>WTH1PI1024_fr</w:t>
    </w:r>
    <w:r>
      <w:rPr>
        <w:rFonts w:ascii="Arial" w:hAnsi="Arial" w:cs="Arial"/>
        <w:snapToGrid w:val="0"/>
        <w:sz w:val="16"/>
        <w:lang w:val="it-IT"/>
      </w:rPr>
      <w:t>.docx</w:t>
    </w:r>
    <w:r>
      <w:rPr>
        <w:rFonts w:ascii="Arial" w:hAnsi="Arial" w:cs="Arial"/>
        <w:snapToGrid w:val="0"/>
        <w:sz w:val="16"/>
      </w:rPr>
      <w:fldChar w:fldCharType="end"/>
    </w:r>
    <w:r>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E3B9" w14:textId="77777777" w:rsidR="006C46FC" w:rsidRDefault="0017454E">
      <w:r>
        <w:separator/>
      </w:r>
    </w:p>
  </w:footnote>
  <w:footnote w:type="continuationSeparator" w:id="0">
    <w:p w14:paraId="4DD37D3E" w14:textId="77777777" w:rsidR="006C46FC" w:rsidRDefault="0017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6EBB" w14:textId="77777777" w:rsidR="006C46FC" w:rsidRDefault="0017454E">
    <w:pPr>
      <w:pStyle w:val="Kopfzeile"/>
      <w:tabs>
        <w:tab w:val="clear" w:pos="9072"/>
        <w:tab w:val="right" w:pos="9498"/>
      </w:tabs>
    </w:pPr>
    <w:r>
      <w:rPr>
        <w:noProof/>
        <w:lang w:val="en-US" w:eastAsia="zh-CN"/>
      </w:rPr>
      <w:drawing>
        <wp:anchor distT="0" distB="0" distL="114300" distR="114300" simplePos="0" relativeHeight="251659264" behindDoc="1" locked="0" layoutInCell="1" allowOverlap="1" wp14:anchorId="5CA99A87" wp14:editId="719A1D6F">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34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FC"/>
    <w:rsid w:val="001232C3"/>
    <w:rsid w:val="0017454E"/>
    <w:rsid w:val="006C46F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14F7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semiHidden/>
    <w:rPr>
      <w:rFonts w:asciiTheme="minorHAnsi" w:eastAsiaTheme="minorEastAsia" w:hAnsiTheme="minorHAnsi" w:cstheme="minorBidi"/>
      <w:b/>
      <w:bCs/>
      <w:sz w:val="28"/>
      <w:szCs w:val="28"/>
    </w:rPr>
  </w:style>
  <w:style w:type="character" w:customStyle="1" w:styleId="KopfzeileZchn">
    <w:name w:val="Kopfzeile Zchn"/>
    <w:link w:val="Kopfzeile"/>
    <w:rPr>
      <w:sz w:val="24"/>
      <w:szCs w:val="24"/>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354130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906227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88605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MAGIC-VD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FB41E-29F3-4E01-BA2E-2F3EAAB0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3463</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2022-07-04T12:09:00Z</dcterms:created>
  <dcterms:modified xsi:type="dcterms:W3CDTF">2022-07-04T12:14:00Z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