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46A4" w14:textId="353218CD" w:rsidR="00D75180" w:rsidRPr="00C101A1" w:rsidRDefault="00DA0053" w:rsidP="00D75180">
      <w:pPr>
        <w:pStyle w:val="Presseinformation"/>
        <w:rPr>
          <w:lang w:val="en-US"/>
        </w:rPr>
      </w:pPr>
      <w:r>
        <w:rPr>
          <w:lang w:val="en-US"/>
        </w:rPr>
        <w:t>Press r</w:t>
      </w:r>
      <w:r w:rsidRPr="00C8520F">
        <w:rPr>
          <w:lang w:val="en-US"/>
        </w:rPr>
        <w:t>elease</w:t>
      </w:r>
      <w:r w:rsidR="002C4275">
        <w:rPr>
          <w:noProof/>
        </w:rPr>
        <w:drawing>
          <wp:anchor distT="0" distB="0" distL="114300" distR="114300" simplePos="0" relativeHeight="251658240" behindDoc="0" locked="0" layoutInCell="1" allowOverlap="1" wp14:anchorId="0BE991AF" wp14:editId="1A86A0CC">
            <wp:simplePos x="0" y="0"/>
            <wp:positionH relativeFrom="column">
              <wp:posOffset>4930140</wp:posOffset>
            </wp:positionH>
            <wp:positionV relativeFrom="paragraph">
              <wp:posOffset>466725</wp:posOffset>
            </wp:positionV>
            <wp:extent cx="1346835" cy="91567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835" cy="915670"/>
                    </a:xfrm>
                    <a:prstGeom prst="rect">
                      <a:avLst/>
                    </a:prstGeom>
                    <a:noFill/>
                  </pic:spPr>
                </pic:pic>
              </a:graphicData>
            </a:graphic>
            <wp14:sizeRelH relativeFrom="page">
              <wp14:pctWidth>0</wp14:pctWidth>
            </wp14:sizeRelH>
            <wp14:sizeRelV relativeFrom="page">
              <wp14:pctHeight>0</wp14:pctHeight>
            </wp14:sizeRelV>
          </wp:anchor>
        </w:drawing>
      </w:r>
    </w:p>
    <w:p w14:paraId="7A3BCB01" w14:textId="0D70004A" w:rsidR="00A91331" w:rsidRPr="00C101A1" w:rsidRDefault="0070742D" w:rsidP="00DA0053">
      <w:pPr>
        <w:pStyle w:val="PIInfoline"/>
        <w:rPr>
          <w:lang w:val="en-US"/>
        </w:rPr>
      </w:pPr>
      <w:r w:rsidRPr="00C101A1">
        <w:rPr>
          <w:lang w:val="en-US"/>
        </w:rPr>
        <w:t>Schröder Group a</w:t>
      </w:r>
      <w:r w:rsidR="00B04672" w:rsidRPr="00C101A1">
        <w:rPr>
          <w:lang w:val="en-US"/>
        </w:rPr>
        <w:t>t</w:t>
      </w:r>
      <w:r w:rsidRPr="00C101A1">
        <w:rPr>
          <w:lang w:val="en-US"/>
        </w:rPr>
        <w:t xml:space="preserve"> BIEMH 2022</w:t>
      </w:r>
    </w:p>
    <w:p w14:paraId="62E7E5DD" w14:textId="78E75566" w:rsidR="00D75180" w:rsidRPr="00C101A1" w:rsidRDefault="002C4275" w:rsidP="00D75180">
      <w:pPr>
        <w:pStyle w:val="PIHeadline"/>
        <w:rPr>
          <w:lang w:val="en-US"/>
        </w:rPr>
      </w:pPr>
      <w:r>
        <w:rPr>
          <w:noProof/>
        </w:rPr>
        <mc:AlternateContent>
          <mc:Choice Requires="wps">
            <w:drawing>
              <wp:anchor distT="0" distB="0" distL="114300" distR="114300" simplePos="0" relativeHeight="251659264" behindDoc="0" locked="0" layoutInCell="1" allowOverlap="1" wp14:anchorId="39D36AC2" wp14:editId="7EB3543D">
                <wp:simplePos x="0" y="0"/>
                <wp:positionH relativeFrom="column">
                  <wp:posOffset>4977765</wp:posOffset>
                </wp:positionH>
                <wp:positionV relativeFrom="paragraph">
                  <wp:posOffset>213995</wp:posOffset>
                </wp:positionV>
                <wp:extent cx="1299210" cy="313055"/>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8B9D7" w14:textId="2EA894CA" w:rsidR="00B863C5" w:rsidRPr="00896BA2" w:rsidRDefault="00B863C5" w:rsidP="00B863C5">
                            <w:pPr>
                              <w:jc w:val="center"/>
                              <w:rPr>
                                <w:b/>
                                <w:sz w:val="18"/>
                                <w:szCs w:val="18"/>
                                <w:lang w:val="en-US"/>
                              </w:rPr>
                            </w:pPr>
                            <w:r w:rsidRPr="00454D89">
                              <w:rPr>
                                <w:b/>
                                <w:bCs/>
                                <w:sz w:val="18"/>
                                <w:szCs w:val="18"/>
                                <w:lang w:val="fr-FR"/>
                              </w:rPr>
                              <w:t xml:space="preserve">Hall </w:t>
                            </w:r>
                            <w:r>
                              <w:rPr>
                                <w:b/>
                                <w:bCs/>
                                <w:sz w:val="18"/>
                                <w:szCs w:val="18"/>
                                <w:lang w:val="fr-FR"/>
                              </w:rPr>
                              <w:t>5</w:t>
                            </w:r>
                            <w:r w:rsidRPr="00454D89">
                              <w:rPr>
                                <w:b/>
                                <w:bCs/>
                                <w:sz w:val="18"/>
                                <w:szCs w:val="18"/>
                                <w:lang w:val="fr-FR"/>
                              </w:rPr>
                              <w:t xml:space="preserve">, </w:t>
                            </w:r>
                            <w:r w:rsidR="00DA0053">
                              <w:rPr>
                                <w:b/>
                                <w:bCs/>
                                <w:sz w:val="18"/>
                                <w:szCs w:val="18"/>
                                <w:lang w:val="fr-FR"/>
                              </w:rPr>
                              <w:t>Booth</w:t>
                            </w:r>
                            <w:r w:rsidR="00DA0053" w:rsidRPr="00454D89">
                              <w:rPr>
                                <w:b/>
                                <w:bCs/>
                                <w:sz w:val="18"/>
                                <w:szCs w:val="18"/>
                                <w:lang w:val="fr-FR"/>
                              </w:rPr>
                              <w:t xml:space="preserve"> </w:t>
                            </w:r>
                            <w:r>
                              <w:rPr>
                                <w:b/>
                                <w:bCs/>
                                <w:sz w:val="18"/>
                                <w:szCs w:val="18"/>
                                <w:lang w:val="fr-FR"/>
                              </w:rPr>
                              <w:t>A09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36AC2" id="_x0000_t202" coordsize="21600,21600" o:spt="202" path="m,l,21600r21600,l21600,xe">
                <v:stroke joinstyle="miter"/>
                <v:path gradientshapeok="t" o:connecttype="rect"/>
              </v:shapetype>
              <v:shape id="Text Box 3" o:spid="_x0000_s1026" type="#_x0000_t202" style="position:absolute;margin-left:391.95pt;margin-top:16.85pt;width:102.3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" stroked="f">
                <v:textbox>
                  <w:txbxContent>
                    <w:p w14:paraId="30B8B9D7" w14:textId="2EA894CA" w:rsidR="00B863C5" w:rsidRPr="00896BA2" w:rsidRDefault="00B863C5" w:rsidP="00B863C5">
                      <w:pPr>
                        <w:jc w:val="center"/>
                        <w:rPr>
                          <w:b/>
                          <w:sz w:val="18"/>
                          <w:szCs w:val="18"/>
                          <w:lang w:val="en-US"/>
                        </w:rPr>
                      </w:pPr>
                      <w:r w:rsidRPr="00454D89">
                        <w:rPr>
                          <w:b/>
                          <w:bCs/>
                          <w:sz w:val="18"/>
                          <w:szCs w:val="18"/>
                          <w:lang w:val="fr-FR"/>
                        </w:rPr>
                        <w:t xml:space="preserve">Hall </w:t>
                      </w:r>
                      <w:r>
                        <w:rPr>
                          <w:b/>
                          <w:bCs/>
                          <w:sz w:val="18"/>
                          <w:szCs w:val="18"/>
                          <w:lang w:val="fr-FR"/>
                        </w:rPr>
                        <w:t>5</w:t>
                      </w:r>
                      <w:r w:rsidRPr="00454D89">
                        <w:rPr>
                          <w:b/>
                          <w:bCs/>
                          <w:sz w:val="18"/>
                          <w:szCs w:val="18"/>
                          <w:lang w:val="fr-FR"/>
                        </w:rPr>
                        <w:t xml:space="preserve">, </w:t>
                      </w:r>
                      <w:r w:rsidR="00DA0053">
                        <w:rPr>
                          <w:b/>
                          <w:bCs/>
                          <w:sz w:val="18"/>
                          <w:szCs w:val="18"/>
                          <w:lang w:val="fr-FR"/>
                        </w:rPr>
                        <w:t>Booth</w:t>
                      </w:r>
                      <w:r w:rsidR="00DA0053" w:rsidRPr="00454D89">
                        <w:rPr>
                          <w:b/>
                          <w:bCs/>
                          <w:sz w:val="18"/>
                          <w:szCs w:val="18"/>
                          <w:lang w:val="fr-FR"/>
                        </w:rPr>
                        <w:t xml:space="preserve"> </w:t>
                      </w:r>
                      <w:r>
                        <w:rPr>
                          <w:b/>
                          <w:bCs/>
                          <w:sz w:val="18"/>
                          <w:szCs w:val="18"/>
                          <w:lang w:val="fr-FR"/>
                        </w:rPr>
                        <w:t>A09</w:t>
                      </w:r>
                    </w:p>
                  </w:txbxContent>
                </v:textbox>
              </v:shape>
            </w:pict>
          </mc:Fallback>
        </mc:AlternateContent>
      </w:r>
      <w:r w:rsidR="003134C2" w:rsidRPr="00C101A1">
        <w:rPr>
          <w:noProof/>
          <w:lang w:val="en-US"/>
        </w:rPr>
        <w:t>Precisely controlled bending</w:t>
      </w:r>
    </w:p>
    <w:p w14:paraId="756A3CE7" w14:textId="2991650E" w:rsidR="00B04672" w:rsidRPr="00C101A1" w:rsidRDefault="005D170E" w:rsidP="00B93D5B">
      <w:pPr>
        <w:pStyle w:val="PILead"/>
        <w:rPr>
          <w:lang w:val="en-US"/>
        </w:rPr>
      </w:pPr>
      <w:r w:rsidRPr="00C101A1">
        <w:rPr>
          <w:lang w:val="en-US"/>
        </w:rPr>
        <w:t xml:space="preserve">Wessobrunn-Forst, </w:t>
      </w:r>
      <w:r w:rsidR="00DA0053" w:rsidRPr="00C101A1">
        <w:rPr>
          <w:lang w:val="en-US"/>
        </w:rPr>
        <w:t xml:space="preserve">18 May </w:t>
      </w:r>
      <w:r w:rsidRPr="00C101A1">
        <w:rPr>
          <w:lang w:val="en-US"/>
        </w:rPr>
        <w:t>20</w:t>
      </w:r>
      <w:r w:rsidR="00A8457A" w:rsidRPr="00C101A1">
        <w:rPr>
          <w:lang w:val="en-US"/>
        </w:rPr>
        <w:t>2</w:t>
      </w:r>
      <w:r w:rsidR="002838F9" w:rsidRPr="00C101A1">
        <w:rPr>
          <w:lang w:val="en-US"/>
        </w:rPr>
        <w:t>2</w:t>
      </w:r>
      <w:r w:rsidRPr="00C101A1">
        <w:rPr>
          <w:lang w:val="en-US"/>
        </w:rPr>
        <w:t xml:space="preserve"> – </w:t>
      </w:r>
      <w:r w:rsidR="00B04672" w:rsidRPr="00C101A1">
        <w:rPr>
          <w:lang w:val="en-US"/>
        </w:rPr>
        <w:t>The Schröder Group will be represented by its sales partner Josep Muntal S.L. at BIEMH from June 13 to 17, 2022. At the booth A09 in Hall 5 of the Bilbao Exhibition Center, the motorized folding machine PowerBend Professional will be exhibited.</w:t>
      </w:r>
    </w:p>
    <w:p w14:paraId="6E08AA48" w14:textId="1B8EC655" w:rsidR="00E40BD3" w:rsidRPr="00062AC4" w:rsidRDefault="005F7739" w:rsidP="00B93D5B">
      <w:pPr>
        <w:pStyle w:val="PILead"/>
        <w:rPr>
          <w:b w:val="0"/>
        </w:rPr>
      </w:pPr>
      <w:r w:rsidRPr="00C101A1">
        <w:rPr>
          <w:b w:val="0"/>
          <w:lang w:val="en-US"/>
        </w:rPr>
        <w:t>With the PowerBend Professional, Schröder's exclusive Spanish partner is presenting the revised new version of a highly successful folding machine at the traditional Basque trade fair for machine tools.</w:t>
      </w:r>
      <w:r w:rsidR="00225C7F" w:rsidRPr="00C101A1">
        <w:rPr>
          <w:b w:val="0"/>
          <w:lang w:val="en-US"/>
        </w:rPr>
        <w:t xml:space="preserve"> </w:t>
      </w:r>
      <w:r w:rsidRPr="00C101A1">
        <w:rPr>
          <w:b w:val="0"/>
          <w:lang w:val="en-US"/>
        </w:rPr>
        <w:t>The PowerBend Professional is designed to bend up to 3.0 mm thick steel sheets with the utmost precision over a length of 3200 mm</w:t>
      </w:r>
      <w:r w:rsidR="0095256D" w:rsidRPr="00C101A1">
        <w:rPr>
          <w:b w:val="0"/>
          <w:lang w:val="en-US"/>
        </w:rPr>
        <w:t xml:space="preserve">. </w:t>
      </w:r>
      <w:r w:rsidRPr="00C101A1">
        <w:rPr>
          <w:b w:val="0"/>
          <w:lang w:val="en-US"/>
        </w:rPr>
        <w:t>And this thanks to the up-and-down folding beam both upwards and downwards. The advantage: There is no longer any need to turn the sheet for counterfolds, which is a huge relief, especially with large formats.</w:t>
      </w:r>
      <w:r w:rsidRPr="00C101A1" w:rsidDel="005F7739">
        <w:rPr>
          <w:b w:val="0"/>
          <w:lang w:val="en-US"/>
        </w:rPr>
        <w:t xml:space="preserve"> </w:t>
      </w:r>
      <w:r w:rsidRPr="005F7739">
        <w:rPr>
          <w:b w:val="0"/>
        </w:rPr>
        <w:t>Another special feature is the suction plate stop. The plate is fixed once pneumatically and the machine can process all bends of one side fully automatically.</w:t>
      </w:r>
      <w:r w:rsidR="00DA0053">
        <w:rPr>
          <w:b w:val="0"/>
        </w:rPr>
        <w:t xml:space="preserve"> </w:t>
      </w:r>
      <w:r w:rsidRPr="005F7739">
        <w:rPr>
          <w:b w:val="0"/>
        </w:rPr>
        <w:t>This is controlled from the POS 3000 3D graphic control, which presents itself to the operator with a 19-inch TFT touch-screen color display on a swiveling panel.</w:t>
      </w:r>
    </w:p>
    <w:p w14:paraId="5D797E7F" w14:textId="530CE05E" w:rsidR="00326FA7" w:rsidRPr="00062AC4" w:rsidRDefault="005F7739" w:rsidP="00B93D5B">
      <w:pPr>
        <w:pStyle w:val="PILead"/>
        <w:rPr>
          <w:bCs w:val="0"/>
        </w:rPr>
      </w:pPr>
      <w:r>
        <w:rPr>
          <w:bCs w:val="0"/>
        </w:rPr>
        <w:t>Step-by-step radius function</w:t>
      </w:r>
      <w:r w:rsidR="00C033E4" w:rsidRPr="00062AC4">
        <w:rPr>
          <w:bCs w:val="0"/>
        </w:rPr>
        <w:t xml:space="preserve"> </w:t>
      </w:r>
    </w:p>
    <w:p w14:paraId="4AAAE714" w14:textId="2F86E6AE" w:rsidR="001E12A4" w:rsidRDefault="005F7739" w:rsidP="005F7739">
      <w:pPr>
        <w:pStyle w:val="PILead"/>
        <w:rPr>
          <w:b w:val="0"/>
        </w:rPr>
      </w:pPr>
      <w:r w:rsidRPr="005F7739">
        <w:rPr>
          <w:b w:val="0"/>
        </w:rPr>
        <w:t>The partner Josep Muntal S.L. will demonstrate a sophisticated application of the Schröder machine at the 31st BIEHM: the radius function. The sheet metal is pressed with the clamping beam against an angle formed by the bottom beam and the folding beam.</w:t>
      </w:r>
      <w:r w:rsidR="00096EEA">
        <w:rPr>
          <w:b w:val="0"/>
        </w:rPr>
        <w:t xml:space="preserve"> </w:t>
      </w:r>
      <w:r w:rsidRPr="005F7739">
        <w:rPr>
          <w:b w:val="0"/>
        </w:rPr>
        <w:t>This creates a slight rounding. This is now repeated as often as desired in any number of fine steps. The result is a perfectly rounded sheet that shows nothing of its step-by-step forming.</w:t>
      </w:r>
    </w:p>
    <w:p w14:paraId="654C7F3E" w14:textId="77777777" w:rsidR="00414482" w:rsidRPr="00062AC4" w:rsidRDefault="00414482" w:rsidP="005F7739">
      <w:pPr>
        <w:pStyle w:val="PILead"/>
      </w:pPr>
    </w:p>
    <w:p w14:paraId="1C0BE2E0" w14:textId="0828CAA5" w:rsidR="00414482" w:rsidRDefault="00414482">
      <w:pPr>
        <w:overflowPunct/>
        <w:autoSpaceDE/>
        <w:autoSpaceDN/>
        <w:adjustRightInd/>
        <w:textAlignment w:val="auto"/>
        <w:rPr>
          <w:lang w:val="de-DE"/>
        </w:rPr>
      </w:pPr>
      <w:r>
        <w:rPr>
          <w:lang w:val="de-DE"/>
        </w:rPr>
        <w:br w:type="page"/>
      </w:r>
    </w:p>
    <w:p w14:paraId="1FF2C0BC" w14:textId="77777777" w:rsidR="00930523" w:rsidRPr="00E35B99" w:rsidRDefault="00930523" w:rsidP="00930523">
      <w:pPr>
        <w:pBdr>
          <w:bottom w:val="single" w:sz="6" w:space="1" w:color="auto"/>
        </w:pBdr>
        <w:spacing w:after="120" w:line="280" w:lineRule="exact"/>
        <w:jc w:val="both"/>
        <w:rPr>
          <w:lang w:val="de-DE"/>
        </w:rPr>
      </w:pPr>
    </w:p>
    <w:p w14:paraId="77D91811" w14:textId="77777777" w:rsidR="00EB3EFD" w:rsidRPr="006229A2" w:rsidRDefault="00EB3EFD" w:rsidP="00D63917">
      <w:pPr>
        <w:pStyle w:val="PITextkrper"/>
        <w:rPr>
          <w:rFonts w:cs="Times New Roman"/>
          <w:b/>
          <w:sz w:val="18"/>
          <w:szCs w:val="24"/>
          <w:lang w:val="en-US"/>
        </w:rPr>
      </w:pPr>
      <w:r w:rsidRPr="006229A2">
        <w:rPr>
          <w:rFonts w:cs="Times New Roman"/>
          <w:b/>
          <w:sz w:val="18"/>
          <w:szCs w:val="24"/>
          <w:lang w:val="en-US"/>
        </w:rPr>
        <w:t>Available images</w:t>
      </w:r>
    </w:p>
    <w:p w14:paraId="18764A7B" w14:textId="679DDE23" w:rsidR="00A31A49" w:rsidRDefault="00EB3EFD" w:rsidP="00930523">
      <w:pPr>
        <w:spacing w:after="120" w:line="280" w:lineRule="exact"/>
        <w:rPr>
          <w:rStyle w:val="Hyperlink"/>
          <w:sz w:val="18"/>
          <w:szCs w:val="18"/>
          <w:lang w:val="de-DE"/>
        </w:rPr>
      </w:pPr>
      <w:r w:rsidRPr="00D65108">
        <w:rPr>
          <w:bCs/>
          <w:sz w:val="18"/>
          <w:szCs w:val="18"/>
          <w:lang w:val="de-DE"/>
        </w:rPr>
        <w:t>The following images are available for download in printable format at:</w:t>
      </w:r>
      <w:r w:rsidRPr="00D65108">
        <w:rPr>
          <w:bCs/>
          <w:sz w:val="18"/>
          <w:szCs w:val="18"/>
          <w:lang w:val="en-US"/>
        </w:rPr>
        <w:br/>
      </w:r>
      <w:hyperlink r:id="rId9" w:history="1">
        <w:r w:rsidRPr="00A363DC">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930523" w:rsidRPr="00062AC4" w14:paraId="231718E9" w14:textId="77777777" w:rsidTr="00D63917">
        <w:tc>
          <w:tcPr>
            <w:tcW w:w="3936" w:type="dxa"/>
          </w:tcPr>
          <w:p w14:paraId="0712D472" w14:textId="77777777" w:rsidR="00930523" w:rsidRPr="00062AC4" w:rsidRDefault="00930523" w:rsidP="00D63917">
            <w:pPr>
              <w:spacing w:after="120" w:line="280" w:lineRule="exact"/>
              <w:jc w:val="both"/>
              <w:rPr>
                <w:b/>
                <w:bCs/>
                <w:sz w:val="18"/>
                <w:szCs w:val="18"/>
                <w:lang w:val="de-DE"/>
              </w:rPr>
            </w:pPr>
          </w:p>
          <w:p w14:paraId="786CC0AC" w14:textId="77777777" w:rsidR="00930523" w:rsidRDefault="00930523" w:rsidP="00D63917">
            <w:pPr>
              <w:spacing w:after="120" w:line="280" w:lineRule="exact"/>
              <w:jc w:val="both"/>
              <w:rPr>
                <w:noProof/>
              </w:rPr>
            </w:pPr>
          </w:p>
          <w:p w14:paraId="7F288D94" w14:textId="77777777" w:rsidR="00930523" w:rsidRDefault="00930523" w:rsidP="00D63917">
            <w:pPr>
              <w:spacing w:after="120" w:line="280" w:lineRule="exact"/>
              <w:jc w:val="both"/>
              <w:rPr>
                <w:noProof/>
              </w:rPr>
            </w:pPr>
          </w:p>
          <w:p w14:paraId="51CC53C9" w14:textId="77777777" w:rsidR="00930523" w:rsidRDefault="00930523" w:rsidP="00D63917">
            <w:pPr>
              <w:spacing w:after="120" w:line="280" w:lineRule="exact"/>
              <w:jc w:val="both"/>
              <w:rPr>
                <w:noProof/>
              </w:rPr>
            </w:pPr>
          </w:p>
          <w:p w14:paraId="26B72AF3" w14:textId="77777777" w:rsidR="00930523" w:rsidRDefault="00930523" w:rsidP="00D63917">
            <w:pPr>
              <w:spacing w:after="120" w:line="280" w:lineRule="exact"/>
              <w:jc w:val="both"/>
              <w:rPr>
                <w:noProof/>
              </w:rPr>
            </w:pPr>
          </w:p>
          <w:p w14:paraId="5BF77974" w14:textId="11D60CD8" w:rsidR="00930523" w:rsidRPr="00062AC4" w:rsidRDefault="00930523" w:rsidP="00D63917">
            <w:pPr>
              <w:spacing w:after="120" w:line="280" w:lineRule="exact"/>
              <w:jc w:val="both"/>
              <w:rPr>
                <w:bCs/>
                <w:sz w:val="16"/>
                <w:szCs w:val="16"/>
                <w:lang w:val="de-DE"/>
              </w:rPr>
            </w:pPr>
            <w:r>
              <w:rPr>
                <w:noProof/>
              </w:rPr>
              <w:br/>
            </w:r>
            <w:r>
              <w:rPr>
                <w:noProof/>
              </w:rPr>
              <w:drawing>
                <wp:inline distT="0" distB="0" distL="0" distR="0" wp14:anchorId="482357EB" wp14:editId="0EF0B1D5">
                  <wp:extent cx="2350542" cy="1514475"/>
                  <wp:effectExtent l="0" t="0" r="0" b="0"/>
                  <wp:docPr id="4" name="Grafik 4" descr="Bild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material"/>
                          <pic:cNvPicPr>
                            <a:picLocks noChangeAspect="1" noChangeArrowheads="1"/>
                          </pic:cNvPicPr>
                        </pic:nvPicPr>
                        <pic:blipFill rotWithShape="1">
                          <a:blip r:embed="rId10">
                            <a:extLst>
                              <a:ext uri="{28A0092B-C50C-407E-A947-70E740481C1C}">
                                <a14:useLocalDpi xmlns:a14="http://schemas.microsoft.com/office/drawing/2010/main" val="0"/>
                              </a:ext>
                            </a:extLst>
                          </a:blip>
                          <a:srcRect l="6353" b="14414"/>
                          <a:stretch/>
                        </pic:blipFill>
                        <pic:spPr bwMode="auto">
                          <a:xfrm>
                            <a:off x="0" y="0"/>
                            <a:ext cx="2360556" cy="1520927"/>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lang w:val="de-DE"/>
              </w:rPr>
              <w:t>Image source</w:t>
            </w:r>
            <w:r w:rsidRPr="00062AC4">
              <w:rPr>
                <w:bCs/>
                <w:sz w:val="16"/>
                <w:szCs w:val="16"/>
                <w:lang w:val="de-DE"/>
              </w:rPr>
              <w:t>: Schröder Group</w:t>
            </w:r>
          </w:p>
          <w:p w14:paraId="3FFB346D" w14:textId="2DC22AB7" w:rsidR="00930523" w:rsidRPr="00414482" w:rsidRDefault="00930523" w:rsidP="00D63917">
            <w:pPr>
              <w:pStyle w:val="PILead"/>
              <w:spacing w:after="0" w:line="240" w:lineRule="auto"/>
              <w:jc w:val="left"/>
              <w:rPr>
                <w:b w:val="0"/>
                <w:bCs w:val="0"/>
                <w:sz w:val="18"/>
                <w:szCs w:val="18"/>
              </w:rPr>
            </w:pPr>
            <w:r w:rsidRPr="00414482">
              <w:rPr>
                <w:sz w:val="18"/>
                <w:szCs w:val="18"/>
              </w:rPr>
              <w:t>Motorized folding machine PowerBend Professional</w:t>
            </w:r>
            <w:r w:rsidRPr="00414482">
              <w:rPr>
                <w:sz w:val="18"/>
                <w:szCs w:val="18"/>
              </w:rPr>
              <w:br/>
            </w:r>
          </w:p>
        </w:tc>
      </w:tr>
    </w:tbl>
    <w:p w14:paraId="189B384F" w14:textId="1ABA78F3" w:rsidR="00930523" w:rsidRDefault="00930523" w:rsidP="00930523">
      <w:pPr>
        <w:spacing w:after="120" w:line="280" w:lineRule="exact"/>
        <w:rPr>
          <w:b/>
          <w:bCs/>
          <w:sz w:val="18"/>
          <w:szCs w:val="18"/>
          <w:lang w:val="de-DE"/>
        </w:rPr>
      </w:pPr>
    </w:p>
    <w:p w14:paraId="7EBECDBA" w14:textId="77777777" w:rsidR="00414482" w:rsidRPr="00062AC4" w:rsidRDefault="00414482" w:rsidP="00930523">
      <w:pPr>
        <w:spacing w:after="120" w:line="280" w:lineRule="exact"/>
        <w:rPr>
          <w:b/>
          <w:bCs/>
          <w:sz w:val="18"/>
          <w:szCs w:val="18"/>
          <w:lang w:val="de-DE"/>
        </w:rPr>
      </w:pPr>
    </w:p>
    <w:p w14:paraId="4945BD97" w14:textId="77777777" w:rsidR="00DA0053" w:rsidRPr="00BD2062" w:rsidRDefault="00DA0053" w:rsidP="00DA0053">
      <w:pPr>
        <w:spacing w:after="120" w:line="280" w:lineRule="exact"/>
        <w:jc w:val="both"/>
        <w:rPr>
          <w:b/>
          <w:bCs/>
          <w:sz w:val="18"/>
          <w:szCs w:val="18"/>
          <w:lang w:val="de-DE"/>
        </w:rPr>
      </w:pPr>
      <w:r>
        <w:rPr>
          <w:b/>
          <w:bCs/>
          <w:sz w:val="18"/>
          <w:szCs w:val="18"/>
          <w:lang w:val="de-DE"/>
        </w:rPr>
        <w:t>About</w:t>
      </w:r>
      <w:r w:rsidRPr="00FA5138">
        <w:rPr>
          <w:b/>
          <w:bCs/>
          <w:sz w:val="18"/>
          <w:szCs w:val="18"/>
          <w:lang w:val="de-DE"/>
        </w:rPr>
        <w:t xml:space="preserve"> Schröder Group</w:t>
      </w:r>
    </w:p>
    <w:p w14:paraId="138718AF" w14:textId="77777777" w:rsidR="00DA0053" w:rsidRPr="00901D8E" w:rsidRDefault="00DA0053" w:rsidP="00DA0053">
      <w:pPr>
        <w:suppressAutoHyphens/>
        <w:spacing w:after="120" w:line="280" w:lineRule="exact"/>
        <w:jc w:val="both"/>
        <w:rPr>
          <w:b/>
          <w:sz w:val="18"/>
          <w:szCs w:val="18"/>
        </w:rPr>
      </w:pPr>
      <w:r w:rsidRPr="00AC17F2">
        <w:rPr>
          <w:sz w:val="18"/>
          <w:szCs w:val="18"/>
        </w:rPr>
        <w:t>The Schröder Group consists of Hans Schröder Maschinenbau GmbH, which is located in Wessobrunn-Forst, Germany, SCHRÖDER-FASTI Technologie GmbH, located in Wermelskirchen, Germany and the SMU GmbH, located in Leinburg-Weißenbrunn.</w:t>
      </w:r>
    </w:p>
    <w:p w14:paraId="40CAA859" w14:textId="77777777" w:rsidR="00DA0053" w:rsidRPr="00901D8E" w:rsidRDefault="00DA0053" w:rsidP="00DA0053">
      <w:pPr>
        <w:suppressAutoHyphens/>
        <w:spacing w:after="120" w:line="280" w:lineRule="exact"/>
        <w:jc w:val="both"/>
        <w:rPr>
          <w:b/>
          <w:sz w:val="18"/>
          <w:szCs w:val="18"/>
        </w:rPr>
      </w:pPr>
      <w:r w:rsidRPr="00901D8E">
        <w:rPr>
          <w:sz w:val="18"/>
          <w:szCs w:val="18"/>
        </w:rPr>
        <w:t>Founded in 1949, Hans Schröder Maschinenbau GmbH unifies traditional and modern approaches in machine building: Successfully managed as a quality and customer-oriented, family-owned company, Hans Schröder Maschinenbau is specialized in the development of modern machine concepts for bending and cutting sheet metal.</w:t>
      </w:r>
    </w:p>
    <w:p w14:paraId="39A92FB4" w14:textId="77777777" w:rsidR="00DA0053" w:rsidRPr="00901D8E" w:rsidRDefault="00DA0053" w:rsidP="00DA0053">
      <w:pPr>
        <w:pStyle w:val="PILead"/>
        <w:rPr>
          <w:b w:val="0"/>
          <w:sz w:val="18"/>
          <w:szCs w:val="18"/>
        </w:rPr>
      </w:pPr>
      <w:r w:rsidRPr="00901D8E">
        <w:rPr>
          <w:b w:val="0"/>
          <w:sz w:val="18"/>
          <w:szCs w:val="18"/>
        </w:rPr>
        <w:t>The successful integration of the Fasti Company in 2006 and its worldwide presence make the Schröder Group one of today‘s leading providers of machines for bending, cutting, beading, flanging, and circular bending all types of sheet metal. The company‘s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2A97F046" w14:textId="77777777" w:rsidR="00DA0053" w:rsidRPr="00F82D2E" w:rsidRDefault="00DA0053" w:rsidP="00DA0053">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1"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21E965C7" w14:textId="3ED8A6E4" w:rsidR="00414482" w:rsidRDefault="00414482">
      <w:pPr>
        <w:overflowPunct/>
        <w:autoSpaceDE/>
        <w:autoSpaceDN/>
        <w:adjustRightInd/>
        <w:textAlignment w:val="auto"/>
        <w:rPr>
          <w:bCs/>
          <w:sz w:val="18"/>
          <w:szCs w:val="18"/>
          <w:highlight w:val="yellow"/>
          <w:lang w:val="en-US"/>
        </w:rPr>
      </w:pPr>
      <w:r>
        <w:rPr>
          <w:bCs/>
          <w:sz w:val="18"/>
          <w:szCs w:val="18"/>
          <w:highlight w:val="yellow"/>
          <w:lang w:val="en-US"/>
        </w:rPr>
        <w:br w:type="page"/>
      </w:r>
    </w:p>
    <w:p w14:paraId="18875451" w14:textId="77777777" w:rsidR="00DA0053" w:rsidRPr="000007E8" w:rsidRDefault="00DA0053" w:rsidP="00DA0053">
      <w:pPr>
        <w:spacing w:after="120" w:line="280" w:lineRule="exact"/>
        <w:jc w:val="both"/>
        <w:rPr>
          <w:bCs/>
          <w:sz w:val="18"/>
          <w:szCs w:val="18"/>
          <w:highlight w:val="yellow"/>
          <w:lang w:val="en-US"/>
        </w:rPr>
      </w:pPr>
    </w:p>
    <w:p w14:paraId="11F24D8D" w14:textId="77777777" w:rsidR="00DA0053" w:rsidRPr="008C5FDF" w:rsidRDefault="00DA0053" w:rsidP="00DA0053">
      <w:pPr>
        <w:spacing w:after="120" w:line="280" w:lineRule="exact"/>
        <w:rPr>
          <w:b/>
          <w:bCs/>
          <w:sz w:val="18"/>
          <w:szCs w:val="18"/>
          <w:lang w:val="en-US"/>
        </w:rPr>
      </w:pPr>
      <w:r w:rsidRPr="008C5FDF">
        <w:rPr>
          <w:b/>
          <w:bCs/>
          <w:sz w:val="18"/>
          <w:szCs w:val="18"/>
          <w:lang w:val="en-US"/>
        </w:rPr>
        <w:t>Press contact:</w:t>
      </w:r>
    </w:p>
    <w:p w14:paraId="1795CDED" w14:textId="77777777" w:rsidR="00DA0053" w:rsidRPr="00A718C8" w:rsidRDefault="00DA0053" w:rsidP="00DA0053">
      <w:pPr>
        <w:spacing w:after="120" w:line="280" w:lineRule="exact"/>
        <w:rPr>
          <w:bCs/>
          <w:sz w:val="18"/>
          <w:szCs w:val="18"/>
          <w:lang w:val="de-DE"/>
        </w:rPr>
      </w:pPr>
      <w:r w:rsidRPr="00A718C8">
        <w:rPr>
          <w:bCs/>
          <w:sz w:val="18"/>
          <w:szCs w:val="18"/>
          <w:lang w:val="de-DE"/>
        </w:rPr>
        <w:t>Schröder Group</w:t>
      </w:r>
      <w:r w:rsidRPr="00A718C8">
        <w:rPr>
          <w:bCs/>
          <w:sz w:val="18"/>
          <w:szCs w:val="18"/>
          <w:lang w:val="de-DE"/>
        </w:rPr>
        <w:br/>
        <w:t>Hans Schröder Maschinenbau GmbH</w:t>
      </w:r>
      <w:r w:rsidRPr="00A718C8">
        <w:rPr>
          <w:bCs/>
          <w:sz w:val="18"/>
          <w:szCs w:val="18"/>
          <w:lang w:val="de-DE"/>
        </w:rPr>
        <w:br/>
        <w:t>Janina Biró</w:t>
      </w:r>
      <w:r w:rsidRPr="00A718C8">
        <w:rPr>
          <w:bCs/>
          <w:sz w:val="18"/>
          <w:szCs w:val="18"/>
          <w:lang w:val="de-DE"/>
        </w:rPr>
        <w:br/>
        <w:t xml:space="preserve">Feuchten 2 </w:t>
      </w:r>
      <w:r w:rsidRPr="00A718C8">
        <w:rPr>
          <w:bCs/>
          <w:sz w:val="18"/>
          <w:szCs w:val="18"/>
          <w:lang w:val="de-DE"/>
        </w:rPr>
        <w:br/>
        <w:t>82405 Wessobrunn-Forst</w:t>
      </w:r>
      <w:r w:rsidRPr="00A718C8">
        <w:rPr>
          <w:bCs/>
          <w:sz w:val="18"/>
          <w:szCs w:val="18"/>
          <w:lang w:val="de-DE"/>
        </w:rPr>
        <w:br/>
        <w:t>Germany</w:t>
      </w:r>
      <w:r w:rsidRPr="00A718C8">
        <w:rPr>
          <w:bCs/>
          <w:sz w:val="18"/>
          <w:szCs w:val="18"/>
          <w:lang w:val="de-DE"/>
        </w:rPr>
        <w:br/>
        <w:t>T: +49 8809 9220-68</w:t>
      </w:r>
      <w:r w:rsidRPr="00A718C8">
        <w:rPr>
          <w:bCs/>
          <w:sz w:val="18"/>
          <w:szCs w:val="18"/>
          <w:lang w:val="de-DE"/>
        </w:rPr>
        <w:br/>
        <w:t>E-mail: jj@schroedergroup.eu</w:t>
      </w:r>
      <w:r w:rsidRPr="00A718C8">
        <w:rPr>
          <w:bCs/>
          <w:sz w:val="18"/>
          <w:szCs w:val="18"/>
          <w:lang w:val="de-DE"/>
        </w:rPr>
        <w:br/>
        <w:t>Website: www.schroedergroup.eu</w:t>
      </w:r>
    </w:p>
    <w:p w14:paraId="6909BD4F" w14:textId="77777777" w:rsidR="00DA0053" w:rsidRPr="00A718C8" w:rsidRDefault="00DA0053" w:rsidP="00DA0053">
      <w:pPr>
        <w:spacing w:after="120" w:line="280" w:lineRule="exact"/>
        <w:rPr>
          <w:bCs/>
          <w:sz w:val="18"/>
          <w:szCs w:val="18"/>
          <w:highlight w:val="yellow"/>
          <w:lang w:val="de-DE"/>
        </w:rPr>
      </w:pPr>
    </w:p>
    <w:p w14:paraId="35B07317" w14:textId="77777777" w:rsidR="00DA0053" w:rsidRPr="00E35B99" w:rsidRDefault="00DA0053" w:rsidP="00DA0053">
      <w:pPr>
        <w:spacing w:after="120" w:line="280" w:lineRule="exact"/>
        <w:rPr>
          <w:lang w:val="de-DE"/>
        </w:rPr>
      </w:pPr>
      <w:r w:rsidRPr="003F0978">
        <w:rPr>
          <w:bCs/>
          <w:sz w:val="18"/>
          <w:szCs w:val="18"/>
          <w:lang w:val="de-DE"/>
        </w:rPr>
        <w:t>HighTech communications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t>Brunhamstraße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t>E-</w:t>
      </w:r>
      <w:r>
        <w:rPr>
          <w:bCs/>
          <w:sz w:val="18"/>
          <w:szCs w:val="18"/>
          <w:lang w:val="de-DE"/>
        </w:rPr>
        <w:t>m</w:t>
      </w:r>
      <w:r w:rsidRPr="003F0978">
        <w:rPr>
          <w:bCs/>
          <w:sz w:val="18"/>
          <w:szCs w:val="18"/>
          <w:lang w:val="de-DE"/>
        </w:rPr>
        <w:t>ail: b.basilio@htcm.de</w:t>
      </w:r>
      <w:r w:rsidRPr="003F0978">
        <w:rPr>
          <w:bCs/>
          <w:sz w:val="18"/>
          <w:szCs w:val="18"/>
          <w:lang w:val="de-DE"/>
        </w:rPr>
        <w:br/>
        <w:t>Website: www.htcm.de</w:t>
      </w:r>
    </w:p>
    <w:p w14:paraId="4D3C08B4" w14:textId="77777777" w:rsidR="00DA0053" w:rsidRPr="00E35B99" w:rsidRDefault="00DA0053" w:rsidP="00DA0053">
      <w:pPr>
        <w:spacing w:after="120" w:line="280" w:lineRule="exact"/>
        <w:jc w:val="both"/>
        <w:rPr>
          <w:b/>
          <w:bCs/>
          <w:sz w:val="18"/>
          <w:szCs w:val="18"/>
          <w:lang w:val="de-DE"/>
        </w:rPr>
      </w:pPr>
    </w:p>
    <w:p w14:paraId="2C81D588" w14:textId="77777777" w:rsidR="00EA524F" w:rsidRPr="00062AC4" w:rsidRDefault="00EA524F" w:rsidP="00DA0053">
      <w:pPr>
        <w:spacing w:after="120" w:line="280" w:lineRule="exact"/>
        <w:jc w:val="both"/>
        <w:rPr>
          <w:lang w:val="de-DE"/>
        </w:rPr>
      </w:pPr>
    </w:p>
    <w:sectPr w:rsidR="00EA524F" w:rsidRPr="00062AC4">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091D" w14:textId="77777777" w:rsidR="00101A56" w:rsidRDefault="00101A56">
      <w:r>
        <w:separator/>
      </w:r>
    </w:p>
  </w:endnote>
  <w:endnote w:type="continuationSeparator" w:id="0">
    <w:p w14:paraId="7179F450" w14:textId="77777777" w:rsidR="00101A56" w:rsidRDefault="0010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F5CB" w14:textId="57C4AA8E" w:rsidR="006860E3" w:rsidRPr="00221B6D" w:rsidRDefault="00B610AB" w:rsidP="00BC0944">
    <w:pPr>
      <w:pStyle w:val="Fuzeile"/>
      <w:rPr>
        <w:sz w:val="16"/>
        <w:szCs w:val="16"/>
        <w:lang w:val="de-DE"/>
      </w:rPr>
    </w:pPr>
    <w:r>
      <w:rPr>
        <w:sz w:val="16"/>
        <w:szCs w:val="16"/>
        <w:lang w:val="en-US"/>
      </w:rPr>
      <w:fldChar w:fldCharType="begin"/>
    </w:r>
    <w:r w:rsidRPr="00221B6D">
      <w:rPr>
        <w:sz w:val="16"/>
        <w:szCs w:val="16"/>
        <w:lang w:val="de-DE"/>
      </w:rPr>
      <w:instrText xml:space="preserve"> FILENAME   \* MERGEFORMAT </w:instrText>
    </w:r>
    <w:r>
      <w:rPr>
        <w:sz w:val="16"/>
        <w:szCs w:val="16"/>
        <w:lang w:val="en-US"/>
      </w:rPr>
      <w:fldChar w:fldCharType="separate"/>
    </w:r>
    <w:r w:rsidR="00C101A1">
      <w:rPr>
        <w:noProof/>
        <w:sz w:val="16"/>
        <w:szCs w:val="16"/>
        <w:lang w:val="de-DE"/>
      </w:rPr>
      <w:t>HSM1PI282_en.docx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6118" w14:textId="77777777" w:rsidR="00101A56" w:rsidRDefault="00101A56">
      <w:r>
        <w:separator/>
      </w:r>
    </w:p>
  </w:footnote>
  <w:footnote w:type="continuationSeparator" w:id="0">
    <w:p w14:paraId="0AB9237E" w14:textId="77777777" w:rsidR="00101A56" w:rsidRDefault="0010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0D6B" w14:textId="77777777" w:rsidR="006860E3" w:rsidRDefault="002C4275" w:rsidP="003B52B0">
    <w:pPr>
      <w:tabs>
        <w:tab w:val="left" w:pos="6540"/>
      </w:tabs>
      <w:spacing w:before="480"/>
    </w:pPr>
    <w:r>
      <w:rPr>
        <w:noProof/>
        <w:lang w:val="de-DE"/>
      </w:rPr>
      <w:drawing>
        <wp:anchor distT="0" distB="0" distL="114300" distR="114300" simplePos="0" relativeHeight="251657728" behindDoc="0" locked="1" layoutInCell="1" allowOverlap="1" wp14:anchorId="137EE544" wp14:editId="062E13C2">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572856143">
    <w:abstractNumId w:val="0"/>
  </w:num>
  <w:num w:numId="2" w16cid:durableId="898900017">
    <w:abstractNumId w:val="5"/>
  </w:num>
  <w:num w:numId="3" w16cid:durableId="449476450">
    <w:abstractNumId w:val="4"/>
  </w:num>
  <w:num w:numId="4" w16cid:durableId="1231499900">
    <w:abstractNumId w:val="2"/>
  </w:num>
  <w:num w:numId="5" w16cid:durableId="81268333">
    <w:abstractNumId w:val="6"/>
  </w:num>
  <w:num w:numId="6" w16cid:durableId="715744106">
    <w:abstractNumId w:val="1"/>
  </w:num>
  <w:num w:numId="7" w16cid:durableId="1947730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2AC4"/>
    <w:rsid w:val="000656A1"/>
    <w:rsid w:val="0007298C"/>
    <w:rsid w:val="00081BD2"/>
    <w:rsid w:val="00086D37"/>
    <w:rsid w:val="000945B4"/>
    <w:rsid w:val="0009498F"/>
    <w:rsid w:val="00095A0E"/>
    <w:rsid w:val="00096EEA"/>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1A56"/>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1B6D"/>
    <w:rsid w:val="0022351A"/>
    <w:rsid w:val="002245D5"/>
    <w:rsid w:val="002250AC"/>
    <w:rsid w:val="00225C7F"/>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38F9"/>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275"/>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134C2"/>
    <w:rsid w:val="00321CD6"/>
    <w:rsid w:val="00324F61"/>
    <w:rsid w:val="003259C8"/>
    <w:rsid w:val="00326FA7"/>
    <w:rsid w:val="00330AA0"/>
    <w:rsid w:val="003320C4"/>
    <w:rsid w:val="00333FA4"/>
    <w:rsid w:val="00334D3F"/>
    <w:rsid w:val="00335734"/>
    <w:rsid w:val="00337750"/>
    <w:rsid w:val="00337C81"/>
    <w:rsid w:val="00340878"/>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4482"/>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3A3C"/>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28DF"/>
    <w:rsid w:val="005E3D6F"/>
    <w:rsid w:val="005E4DFB"/>
    <w:rsid w:val="005F5DE7"/>
    <w:rsid w:val="005F7739"/>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2ABE"/>
    <w:rsid w:val="00703B8A"/>
    <w:rsid w:val="00704A42"/>
    <w:rsid w:val="007052E8"/>
    <w:rsid w:val="00706A17"/>
    <w:rsid w:val="0070742D"/>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0523"/>
    <w:rsid w:val="009327AD"/>
    <w:rsid w:val="00934D4C"/>
    <w:rsid w:val="0093588B"/>
    <w:rsid w:val="00937501"/>
    <w:rsid w:val="00937A99"/>
    <w:rsid w:val="00940DFC"/>
    <w:rsid w:val="00941515"/>
    <w:rsid w:val="00942025"/>
    <w:rsid w:val="00942702"/>
    <w:rsid w:val="00945F8D"/>
    <w:rsid w:val="00946D25"/>
    <w:rsid w:val="00950468"/>
    <w:rsid w:val="009506D4"/>
    <w:rsid w:val="009516B4"/>
    <w:rsid w:val="00951CEE"/>
    <w:rsid w:val="00951D38"/>
    <w:rsid w:val="0095256D"/>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429"/>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4672"/>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863C5"/>
    <w:rsid w:val="00B9137F"/>
    <w:rsid w:val="00B93D5B"/>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1FAF"/>
    <w:rsid w:val="00BD7BD0"/>
    <w:rsid w:val="00BD7E07"/>
    <w:rsid w:val="00BE1753"/>
    <w:rsid w:val="00BE39EA"/>
    <w:rsid w:val="00BE780B"/>
    <w:rsid w:val="00BF01C1"/>
    <w:rsid w:val="00BF6977"/>
    <w:rsid w:val="00C0024F"/>
    <w:rsid w:val="00C03257"/>
    <w:rsid w:val="00C033E4"/>
    <w:rsid w:val="00C04CA1"/>
    <w:rsid w:val="00C101A1"/>
    <w:rsid w:val="00C16E06"/>
    <w:rsid w:val="00C17B02"/>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8673D"/>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0053"/>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0BD3"/>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3EFD"/>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40615F"/>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DA0053"/>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221B6D"/>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93616022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eu/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1FB5D-615A-46D8-8BE5-6FD9DD0E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3093</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3575</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Jennifer Lauber</cp:lastModifiedBy>
  <cp:revision>8</cp:revision>
  <cp:lastPrinted>2022-05-16T09:25:00Z</cp:lastPrinted>
  <dcterms:created xsi:type="dcterms:W3CDTF">2022-05-16T12:47:00Z</dcterms:created>
  <dcterms:modified xsi:type="dcterms:W3CDTF">2022-05-18T07:27:00Z</dcterms:modified>
</cp:coreProperties>
</file>