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E51" w14:textId="577488F6" w:rsidR="00E44AB6" w:rsidRPr="00711772" w:rsidRDefault="005A4C68" w:rsidP="006B381A">
      <w:pPr>
        <w:pStyle w:val="PITitel"/>
        <w:rPr>
          <w:lang w:val="fr-FR"/>
        </w:rPr>
      </w:pPr>
      <w:r>
        <w:rPr>
          <w:b w:val="0"/>
          <w:bCs w:val="0"/>
          <w:noProof/>
          <w:lang w:val="es-ES"/>
        </w:rPr>
        <w:drawing>
          <wp:anchor distT="0" distB="0" distL="114300" distR="114300" simplePos="0" relativeHeight="251660288" behindDoc="0" locked="0" layoutInCell="1" allowOverlap="1" wp14:anchorId="30C1DEFC" wp14:editId="42B89D60">
            <wp:simplePos x="0" y="0"/>
            <wp:positionH relativeFrom="column">
              <wp:posOffset>4464685</wp:posOffset>
            </wp:positionH>
            <wp:positionV relativeFrom="paragraph">
              <wp:posOffset>495300</wp:posOffset>
            </wp:positionV>
            <wp:extent cx="1905000" cy="1295400"/>
            <wp:effectExtent l="0" t="0" r="0" b="0"/>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295400"/>
                    </a:xfrm>
                    <a:prstGeom prst="rect">
                      <a:avLst/>
                    </a:prstGeom>
                    <a:noFill/>
                  </pic:spPr>
                </pic:pic>
              </a:graphicData>
            </a:graphic>
            <wp14:sizeRelH relativeFrom="page">
              <wp14:pctWidth>0</wp14:pctWidth>
            </wp14:sizeRelH>
            <wp14:sizeRelV relativeFrom="page">
              <wp14:pctHeight>0</wp14:pctHeight>
            </wp14:sizeRelV>
          </wp:anchor>
        </w:drawing>
      </w:r>
      <w:r w:rsidR="00A8613E">
        <w:rPr>
          <w:lang w:val="es-ES"/>
        </w:rPr>
        <w:t xml:space="preserve">NOTA </w:t>
      </w:r>
      <w:r w:rsidR="002F707B">
        <w:rPr>
          <w:lang w:val="es-ES"/>
        </w:rPr>
        <w:t>DE PRENSA</w:t>
      </w:r>
    </w:p>
    <w:p w14:paraId="08B6F7B2" w14:textId="0616C2BA" w:rsidR="00B22C1E" w:rsidRPr="00711772" w:rsidRDefault="00181B21" w:rsidP="000815F1">
      <w:pPr>
        <w:pStyle w:val="PISubhead"/>
        <w:rPr>
          <w:lang w:val="fr-FR"/>
        </w:rPr>
      </w:pPr>
      <w:r>
        <w:rPr>
          <w:lang w:val="es-ES"/>
        </w:rPr>
        <w:t>OPEN MIND en la feria BIEMH 2022</w:t>
      </w:r>
    </w:p>
    <w:p w14:paraId="6E4918F7" w14:textId="6B776065" w:rsidR="00B22C1E" w:rsidRPr="00711772" w:rsidRDefault="00181B21" w:rsidP="006B381A">
      <w:pPr>
        <w:pStyle w:val="PIHead"/>
        <w:rPr>
          <w:lang w:val="fr-FR"/>
        </w:rPr>
      </w:pPr>
      <w:r>
        <w:rPr>
          <w:lang w:val="es-ES"/>
        </w:rPr>
        <w:t xml:space="preserve">Innovaciones en CAM con </w:t>
      </w:r>
      <w:r>
        <w:rPr>
          <w:i/>
          <w:iCs/>
          <w:lang w:val="es-ES"/>
        </w:rPr>
        <w:t>hyper</w:t>
      </w:r>
      <w:r>
        <w:rPr>
          <w:lang w:val="es-ES"/>
        </w:rPr>
        <w:t>MILL</w:t>
      </w:r>
      <w:r>
        <w:rPr>
          <w:vertAlign w:val="superscript"/>
          <w:lang w:val="es-ES"/>
        </w:rPr>
        <w:t>®</w:t>
      </w:r>
    </w:p>
    <w:p w14:paraId="054FA981" w14:textId="3F996388" w:rsidR="007A3775" w:rsidRPr="00711772" w:rsidRDefault="005A4C68" w:rsidP="007A3775">
      <w:pPr>
        <w:pStyle w:val="PILead"/>
        <w:rPr>
          <w:lang w:val="fr-FR"/>
        </w:rPr>
      </w:pPr>
      <w:r>
        <w:rPr>
          <w:b w:val="0"/>
          <w:bCs w:val="0"/>
          <w:noProof/>
          <w:lang w:val="es-ES"/>
        </w:rPr>
        <mc:AlternateContent>
          <mc:Choice Requires="wps">
            <w:drawing>
              <wp:anchor distT="0" distB="0" distL="114300" distR="114300" simplePos="0" relativeHeight="251658240" behindDoc="0" locked="0" layoutInCell="1" allowOverlap="1" wp14:anchorId="150050E7" wp14:editId="08801B8C">
                <wp:simplePos x="0" y="0"/>
                <wp:positionH relativeFrom="column">
                  <wp:posOffset>4471670</wp:posOffset>
                </wp:positionH>
                <wp:positionV relativeFrom="paragraph">
                  <wp:posOffset>170815</wp:posOffset>
                </wp:positionV>
                <wp:extent cx="1658620" cy="469900"/>
                <wp:effectExtent l="0" t="0" r="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46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92FC34" w14:textId="0809C8CF" w:rsidR="00AC2062" w:rsidRPr="00706423" w:rsidRDefault="00AC2062" w:rsidP="00AC2062">
                            <w:pPr>
                              <w:jc w:val="center"/>
                              <w:rPr>
                                <w:rFonts w:ascii="Arial" w:hAnsi="Arial" w:cs="Arial"/>
                                <w:b/>
                                <w:bCs/>
                                <w:sz w:val="18"/>
                                <w:szCs w:val="18"/>
                              </w:rPr>
                            </w:pPr>
                            <w:r>
                              <w:rPr>
                                <w:rFonts w:ascii="Arial" w:hAnsi="Arial" w:cs="Arial"/>
                                <w:b/>
                                <w:bCs/>
                                <w:sz w:val="18"/>
                                <w:szCs w:val="18"/>
                                <w:lang w:val="es-ES"/>
                              </w:rPr>
                              <w:t xml:space="preserve">Pabellón 2, stand </w:t>
                            </w:r>
                            <w:r w:rsidR="00660363">
                              <w:rPr>
                                <w:rFonts w:ascii="Arial" w:hAnsi="Arial" w:cs="Arial"/>
                                <w:b/>
                                <w:bCs/>
                                <w:sz w:val="18"/>
                                <w:szCs w:val="18"/>
                                <w:lang w:val="es-ES"/>
                              </w:rPr>
                              <w:t>C3</w:t>
                            </w:r>
                            <w:r>
                              <w:rPr>
                                <w:rFonts w:ascii="Arial" w:hAnsi="Arial" w:cs="Arial"/>
                                <w:b/>
                                <w:bCs/>
                                <w:sz w:val="18"/>
                                <w:szCs w:val="18"/>
                                <w:lang w:val="es-ES"/>
                              </w:rPr>
                              <w:t>1</w:t>
                            </w:r>
                          </w:p>
                          <w:p w14:paraId="0FE23408" w14:textId="77777777" w:rsidR="00AC2062" w:rsidRPr="00896BA2" w:rsidRDefault="00AC2062" w:rsidP="00AC2062">
                            <w:pPr>
                              <w:jc w:val="center"/>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050E7" id="_x0000_t202" coordsize="21600,21600" o:spt="202" path="m,l,21600r21600,l21600,xe">
                <v:stroke joinstyle="miter"/>
                <v:path gradientshapeok="t" o:connecttype="rect"/>
              </v:shapetype>
              <v:shape id="Text Box 2" o:spid="_x0000_s1026" type="#_x0000_t202" style="position:absolute;left:0;text-align:left;margin-left:352.1pt;margin-top:13.45pt;width:130.6pt;height: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" stroked="f">
                <v:textbox>
                  <w:txbxContent>
                    <w:p w14:paraId="4692FC34" w14:textId="0809C8CF" w:rsidR="00AC2062" w:rsidRPr="00706423" w:rsidRDefault="00AC2062" w:rsidP="00AC2062">
                      <w:pPr>
                        <w:jc w:val="center"/>
                        <w:rPr>
                          <w:rFonts w:ascii="Arial" w:hAnsi="Arial" w:cs="Arial"/>
                          <w:b/>
                          <w:bCs/>
                          <w:sz w:val="18"/>
                          <w:szCs w:val="18"/>
                        </w:rPr>
                      </w:pPr>
                      <w:r>
                        <w:rPr>
                          <w:rFonts w:ascii="Arial" w:hAnsi="Arial" w:cs="Arial"/>
                          <w:b/>
                          <w:bCs/>
                          <w:sz w:val="18"/>
                          <w:szCs w:val="18"/>
                          <w:lang w:val="es-ES"/>
                        </w:rPr>
                        <w:t xml:space="preserve">Pabellón 2, stand </w:t>
                      </w:r>
                      <w:r w:rsidR="00660363">
                        <w:rPr>
                          <w:rFonts w:ascii="Arial" w:hAnsi="Arial" w:cs="Arial"/>
                          <w:b/>
                          <w:bCs/>
                          <w:sz w:val="18"/>
                          <w:szCs w:val="18"/>
                          <w:lang w:val="es-ES"/>
                        </w:rPr>
                        <w:t>C3</w:t>
                      </w:r>
                      <w:r>
                        <w:rPr>
                          <w:rFonts w:ascii="Arial" w:hAnsi="Arial" w:cs="Arial"/>
                          <w:b/>
                          <w:bCs/>
                          <w:sz w:val="18"/>
                          <w:szCs w:val="18"/>
                          <w:lang w:val="es-ES"/>
                        </w:rPr>
                        <w:t>1</w:t>
                      </w:r>
                    </w:p>
                    <w:p w14:paraId="0FE23408" w14:textId="77777777" w:rsidR="00AC2062" w:rsidRPr="00896BA2" w:rsidRDefault="00AC2062" w:rsidP="00AC2062">
                      <w:pPr>
                        <w:jc w:val="center"/>
                        <w:rPr>
                          <w:rFonts w:ascii="Arial" w:hAnsi="Arial" w:cs="Arial"/>
                          <w:b/>
                          <w:sz w:val="18"/>
                          <w:szCs w:val="18"/>
                        </w:rPr>
                      </w:pPr>
                    </w:p>
                  </w:txbxContent>
                </v:textbox>
              </v:shape>
            </w:pict>
          </mc:Fallback>
        </mc:AlternateContent>
      </w:r>
      <w:r w:rsidR="002F707B">
        <w:rPr>
          <w:lang w:val="es-ES"/>
        </w:rPr>
        <w:t xml:space="preserve">Wessling, Bilbao, </w:t>
      </w:r>
      <w:r w:rsidR="00303F47">
        <w:rPr>
          <w:lang w:val="es-ES"/>
        </w:rPr>
        <w:t>4</w:t>
      </w:r>
      <w:r w:rsidR="00660363" w:rsidRPr="00660363">
        <w:rPr>
          <w:lang w:val="es-ES"/>
        </w:rPr>
        <w:t xml:space="preserve"> de mayo de 2022</w:t>
      </w:r>
      <w:r w:rsidR="00660363">
        <w:rPr>
          <w:lang w:val="es-ES"/>
        </w:rPr>
        <w:t xml:space="preserve"> </w:t>
      </w:r>
      <w:r w:rsidR="002F707B">
        <w:rPr>
          <w:lang w:val="es-ES"/>
        </w:rPr>
        <w:t xml:space="preserve">– OPEN MIND Technologies AG estará presente del 13 al 17 de junio de 2022 en la feria BIEMH. En el stand </w:t>
      </w:r>
      <w:r w:rsidR="00633527">
        <w:rPr>
          <w:lang w:val="es-ES"/>
        </w:rPr>
        <w:t>C31</w:t>
      </w:r>
      <w:r w:rsidR="002F707B">
        <w:rPr>
          <w:lang w:val="es-ES"/>
        </w:rPr>
        <w:t xml:space="preserve">, pabellón 2 del Bilbao Exhibition Center, la empresa presenta las innovadoras tecnologías de su suite de CAD/CAM </w:t>
      </w:r>
      <w:r w:rsidR="002F707B">
        <w:rPr>
          <w:i/>
          <w:iCs/>
          <w:lang w:val="es-ES"/>
        </w:rPr>
        <w:t>hyper</w:t>
      </w:r>
      <w:r w:rsidR="002F707B">
        <w:rPr>
          <w:lang w:val="es-ES"/>
        </w:rPr>
        <w:t>MILL</w:t>
      </w:r>
      <w:r w:rsidR="002F707B">
        <w:rPr>
          <w:vertAlign w:val="superscript"/>
          <w:lang w:val="es-ES"/>
        </w:rPr>
        <w:t>®</w:t>
      </w:r>
      <w:r w:rsidR="002F707B">
        <w:rPr>
          <w:lang w:val="es-ES"/>
        </w:rPr>
        <w:t xml:space="preserve">, con estrategias de mecanizado desde 2,5D hasta 5 ejes, tecnología de duplicación digital, programación automatizada y soluciones para la fabricación aditiva. A fin de mostrar el mayor número posible de aplicaciones prácticas, en muchos stands de fabricantes de máquinas herramienta se podrá ver el </w:t>
      </w:r>
      <w:r w:rsidR="002F707B">
        <w:rPr>
          <w:i/>
          <w:iCs/>
          <w:lang w:val="es-ES"/>
        </w:rPr>
        <w:t>hyper</w:t>
      </w:r>
      <w:r w:rsidR="002F707B">
        <w:rPr>
          <w:lang w:val="es-ES"/>
        </w:rPr>
        <w:t>MILL</w:t>
      </w:r>
      <w:r w:rsidR="002F707B">
        <w:rPr>
          <w:vertAlign w:val="superscript"/>
          <w:lang w:val="es-ES"/>
        </w:rPr>
        <w:t>®</w:t>
      </w:r>
      <w:r w:rsidR="002F707B">
        <w:rPr>
          <w:lang w:val="es-ES"/>
        </w:rPr>
        <w:t xml:space="preserve"> en acción en directo.</w:t>
      </w:r>
    </w:p>
    <w:p w14:paraId="300A647C" w14:textId="2FAEAFFC" w:rsidR="00147FC2" w:rsidRPr="00711772" w:rsidRDefault="00147FC2" w:rsidP="00147FC2">
      <w:pPr>
        <w:pStyle w:val="PITextkrper"/>
        <w:rPr>
          <w:lang w:val="fr-FR"/>
        </w:rPr>
      </w:pPr>
      <w:r>
        <w:rPr>
          <w:lang w:val="es-ES"/>
        </w:rPr>
        <w:t xml:space="preserve">Un punto fuerte de la presentación de OPEN MIND en la feria es el </w:t>
      </w:r>
      <w:hyperlink r:id="rId9" w:history="1">
        <w:r>
          <w:rPr>
            <w:rStyle w:val="Hyperlink"/>
            <w:i/>
            <w:iCs/>
            <w:lang w:val="es-ES"/>
          </w:rPr>
          <w:t>hyper</w:t>
        </w:r>
        <w:r>
          <w:rPr>
            <w:rStyle w:val="Hyperlink"/>
            <w:lang w:val="es-ES"/>
          </w:rPr>
          <w:t>MILL</w:t>
        </w:r>
        <w:r>
          <w:rPr>
            <w:rStyle w:val="Hyperlink"/>
            <w:vertAlign w:val="superscript"/>
            <w:lang w:val="es-ES"/>
          </w:rPr>
          <w:t>®</w:t>
        </w:r>
        <w:r>
          <w:rPr>
            <w:rStyle w:val="Hyperlink"/>
            <w:lang w:val="es-ES"/>
          </w:rPr>
          <w:t xml:space="preserve"> VIRTUAL Machining</w:t>
        </w:r>
      </w:hyperlink>
      <w:r>
        <w:rPr>
          <w:rStyle w:val="Hyperlink"/>
          <w:lang w:val="es-ES"/>
        </w:rPr>
        <w:t>.</w:t>
      </w:r>
      <w:r>
        <w:rPr>
          <w:lang w:val="es-ES"/>
        </w:rPr>
        <w:t xml:space="preserve"> La tarea de los módulos agrupados bajo esta denominación es generar, optimizar y simular códigos CN de forma segura. Para ello, un aspecto central es que el software trabaje con representaciones virtuales de cada máquina CNC concreta y realice simulaciones basadas en código CN. Así, por ejemplo, se pueden optimizar mecanizados multieje teniendo en cuenta las limitaciones individuales de las máquinas. Un ejemplo especialmente ilustrativo de las optimizaciones que se pueden realizar con Virtual Machining es </w:t>
      </w:r>
      <w:hyperlink r:id="rId10" w:history="1">
        <w:r>
          <w:rPr>
            <w:rStyle w:val="Hyperlink"/>
            <w:i/>
            <w:iCs/>
            <w:lang w:val="es-ES"/>
          </w:rPr>
          <w:t>hyper</w:t>
        </w:r>
        <w:r>
          <w:rPr>
            <w:rStyle w:val="Hyperlink"/>
            <w:lang w:val="es-ES"/>
          </w:rPr>
          <w:t>MILL</w:t>
        </w:r>
        <w:r>
          <w:rPr>
            <w:rStyle w:val="Hyperlink"/>
            <w:vertAlign w:val="superscript"/>
            <w:lang w:val="es-ES"/>
          </w:rPr>
          <w:t>®</w:t>
        </w:r>
        <w:r>
          <w:rPr>
            <w:rStyle w:val="Hyperlink"/>
            <w:lang w:val="es-ES"/>
          </w:rPr>
          <w:t xml:space="preserve"> BEST FIT</w:t>
        </w:r>
      </w:hyperlink>
      <w:r>
        <w:rPr>
          <w:lang w:val="es-ES"/>
        </w:rPr>
        <w:t xml:space="preserve">, una alineación inteligente de piezas ya mecanizadas. Esta función resulta útil, por ejemplo, en el postprocesamiento de piezas impresas en 3D, cuya fabricación también se puede programar con </w:t>
      </w:r>
      <w:r>
        <w:rPr>
          <w:i/>
          <w:iCs/>
          <w:lang w:val="es-ES"/>
        </w:rPr>
        <w:t>hyper</w:t>
      </w:r>
      <w:r>
        <w:rPr>
          <w:lang w:val="es-ES"/>
        </w:rPr>
        <w:t>MILL</w:t>
      </w:r>
      <w:r>
        <w:rPr>
          <w:vertAlign w:val="superscript"/>
          <w:lang w:val="es-ES"/>
        </w:rPr>
        <w:t>®</w:t>
      </w:r>
      <w:r>
        <w:rPr>
          <w:lang w:val="es-ES"/>
        </w:rPr>
        <w:t>. El enfoque innovador de BEST FIT es que, en lugar de realizar una alineación manual, el código CN se adapta exactamente a la posición real de la pieza. Esto significa un ahorro de tiempo y aumenta la seguridad del proceso.</w:t>
      </w:r>
    </w:p>
    <w:p w14:paraId="7297A0EA" w14:textId="050F63F2" w:rsidR="005D37A6" w:rsidRPr="00711772" w:rsidRDefault="005D37A6" w:rsidP="00147FC2">
      <w:pPr>
        <w:pStyle w:val="PITextkrper"/>
        <w:rPr>
          <w:b/>
          <w:bCs/>
          <w:lang w:val="fr-FR"/>
        </w:rPr>
      </w:pPr>
      <w:r>
        <w:rPr>
          <w:b/>
          <w:bCs/>
          <w:lang w:val="es-ES"/>
        </w:rPr>
        <w:t>Automatización de la programación CAM</w:t>
      </w:r>
    </w:p>
    <w:p w14:paraId="7694BCB7" w14:textId="4FF88BCB" w:rsidR="007E5C55" w:rsidRDefault="005D37A6" w:rsidP="007E5C55">
      <w:pPr>
        <w:pStyle w:val="PITextkrper"/>
        <w:rPr>
          <w:lang w:val="es-ES"/>
        </w:rPr>
      </w:pPr>
      <w:r>
        <w:rPr>
          <w:i/>
          <w:iCs/>
          <w:lang w:val="es-ES"/>
        </w:rPr>
        <w:t>hyper</w:t>
      </w:r>
      <w:r>
        <w:rPr>
          <w:lang w:val="es-ES"/>
        </w:rPr>
        <w:t>MILL</w:t>
      </w:r>
      <w:r>
        <w:rPr>
          <w:vertAlign w:val="superscript"/>
          <w:lang w:val="es-ES"/>
        </w:rPr>
        <w:t>®</w:t>
      </w:r>
      <w:r>
        <w:rPr>
          <w:lang w:val="es-ES"/>
        </w:rPr>
        <w:t xml:space="preserve"> es conocido por sus tecnologías de macros y operaciones que facilitan la programación, pero los visitantes a esta tradicional feria vasca de máquinas herramienta descubrirán lo avanzada que está la automatización en la programación CAM</w:t>
      </w:r>
      <w:r w:rsidR="00EF2342">
        <w:rPr>
          <w:lang w:val="es-ES"/>
        </w:rPr>
        <w:t xml:space="preserve"> actualmente</w:t>
      </w:r>
      <w:r>
        <w:rPr>
          <w:lang w:val="es-ES"/>
        </w:rPr>
        <w:t xml:space="preserve">. Con el </w:t>
      </w:r>
      <w:hyperlink r:id="rId11" w:history="1">
        <w:r>
          <w:rPr>
            <w:rStyle w:val="Hyperlink"/>
            <w:i/>
            <w:iCs/>
            <w:lang w:val="es-ES"/>
          </w:rPr>
          <w:t>hyper</w:t>
        </w:r>
        <w:r>
          <w:rPr>
            <w:rStyle w:val="Hyperlink"/>
            <w:lang w:val="es-ES"/>
          </w:rPr>
          <w:t>MILL</w:t>
        </w:r>
        <w:r>
          <w:rPr>
            <w:rStyle w:val="Hyperlink"/>
            <w:vertAlign w:val="superscript"/>
            <w:lang w:val="es-ES"/>
          </w:rPr>
          <w:t>®</w:t>
        </w:r>
        <w:r>
          <w:rPr>
            <w:rStyle w:val="Hyperlink"/>
            <w:lang w:val="es-ES"/>
          </w:rPr>
          <w:t xml:space="preserve"> AUTOMATION Center</w:t>
        </w:r>
      </w:hyperlink>
      <w:r>
        <w:rPr>
          <w:lang w:val="es-ES"/>
        </w:rPr>
        <w:t xml:space="preserve">, partiendo de elementos que </w:t>
      </w:r>
      <w:r>
        <w:rPr>
          <w:lang w:val="es-ES"/>
        </w:rPr>
        <w:lastRenderedPageBreak/>
        <w:t xml:space="preserve">pueden estar incluidos en un modelo CAD, se pueden definir y estandarizar procesos. Asimismo, se establecen los pasos que van desde la preparación de datos y la programación hasta la simulación y la creación de programas de CN. A continuación, el proceso se puede aplicar y ejecutar automáticamente en nuevas piezas. De este modo, las empresas pueden aliviar de tareas estándar a los programadores, de modo que </w:t>
      </w:r>
      <w:r w:rsidR="00E34E27">
        <w:rPr>
          <w:lang w:val="es-ES"/>
        </w:rPr>
        <w:t>é</w:t>
      </w:r>
      <w:r>
        <w:rPr>
          <w:lang w:val="es-ES"/>
        </w:rPr>
        <w:t>stos se puedan dedicar a tareas más complejas. La calidad de la programación CAM se hace más reproducible, al mismo tiempo que las organizaciones pueden estandarizar y diseñar de forma más eficiente sus preparaciones del trabajo.</w:t>
      </w:r>
    </w:p>
    <w:p w14:paraId="0D17C3D7" w14:textId="77777777" w:rsidR="00E06B98" w:rsidRPr="00711772" w:rsidRDefault="00E06B98" w:rsidP="007E5C55">
      <w:pPr>
        <w:pStyle w:val="PITextkrper"/>
        <w:rPr>
          <w:rFonts w:cs="Arial"/>
          <w:lang w:val="fr-FR"/>
        </w:rPr>
      </w:pPr>
    </w:p>
    <w:p w14:paraId="438FBB49" w14:textId="77777777" w:rsidR="007B714C" w:rsidRPr="00711772" w:rsidRDefault="007B714C" w:rsidP="00BB1557">
      <w:pPr>
        <w:pStyle w:val="PITextkrper"/>
        <w:pBdr>
          <w:bottom w:val="single" w:sz="4" w:space="1" w:color="auto"/>
        </w:pBdr>
        <w:rPr>
          <w:lang w:val="fr-FR"/>
        </w:rPr>
      </w:pPr>
    </w:p>
    <w:p w14:paraId="2CB52828" w14:textId="77777777" w:rsidR="00D106A1" w:rsidRDefault="00D106A1" w:rsidP="00D106A1">
      <w:pPr>
        <w:pStyle w:val="PITextkrper"/>
        <w:rPr>
          <w:b/>
          <w:sz w:val="18"/>
          <w:szCs w:val="24"/>
          <w:lang w:val="es-ES_tradnl"/>
        </w:rPr>
      </w:pPr>
    </w:p>
    <w:p w14:paraId="2247ACA6" w14:textId="79F7A656" w:rsidR="00D106A1" w:rsidRPr="006A5E57" w:rsidRDefault="00D106A1" w:rsidP="00D106A1">
      <w:pPr>
        <w:pStyle w:val="PITextkrper"/>
        <w:rPr>
          <w:b/>
          <w:sz w:val="18"/>
          <w:szCs w:val="24"/>
          <w:lang w:val="es-ES"/>
        </w:rPr>
      </w:pPr>
      <w:r>
        <w:rPr>
          <w:b/>
          <w:sz w:val="18"/>
          <w:szCs w:val="24"/>
          <w:lang w:val="es-ES_tradnl"/>
        </w:rPr>
        <w:t>Imágenes</w:t>
      </w:r>
      <w:r w:rsidRPr="006A5E57">
        <w:rPr>
          <w:b/>
          <w:sz w:val="18"/>
          <w:szCs w:val="24"/>
          <w:lang w:val="es-ES_tradnl"/>
        </w:rPr>
        <w:t xml:space="preserve"> disponible</w:t>
      </w:r>
    </w:p>
    <w:p w14:paraId="32B70FC8" w14:textId="77777777" w:rsidR="00D106A1" w:rsidRPr="006A5E57" w:rsidRDefault="00D106A1" w:rsidP="00D106A1">
      <w:pPr>
        <w:pStyle w:val="PIAbspann"/>
        <w:jc w:val="left"/>
        <w:rPr>
          <w:rFonts w:cs="Times New Roman"/>
          <w:szCs w:val="24"/>
          <w:lang w:val="es-ES"/>
        </w:rPr>
      </w:pPr>
      <w:r>
        <w:rPr>
          <w:rFonts w:cs="Times New Roman"/>
          <w:szCs w:val="24"/>
          <w:lang w:val="es-ES_tradnl"/>
        </w:rPr>
        <w:t xml:space="preserve">Las siguientes imágenes están disponibles para su descarga en formato imprimible en: </w:t>
      </w:r>
      <w:hyperlink r:id="rId12" w:history="1">
        <w:r w:rsidRPr="00711772">
          <w:rPr>
            <w:rStyle w:val="Hyperlink"/>
            <w:lang w:val="fr-FR"/>
          </w:rPr>
          <w:t>https://kk.htcm.de/press-releases/open-mind/</w:t>
        </w:r>
      </w:hyperlink>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52645" w:rsidRPr="00E14BDA" w14:paraId="2D3D8D47" w14:textId="77777777" w:rsidTr="004831C8">
        <w:tc>
          <w:tcPr>
            <w:tcW w:w="3402" w:type="dxa"/>
            <w:tcBorders>
              <w:top w:val="single" w:sz="4" w:space="0" w:color="auto"/>
              <w:left w:val="single" w:sz="4" w:space="0" w:color="auto"/>
              <w:bottom w:val="single" w:sz="4" w:space="0" w:color="auto"/>
              <w:right w:val="single" w:sz="4" w:space="0" w:color="auto"/>
            </w:tcBorders>
          </w:tcPr>
          <w:p w14:paraId="603952C8" w14:textId="77777777" w:rsidR="00852645" w:rsidRPr="00711772" w:rsidRDefault="00852645" w:rsidP="004831C8">
            <w:pPr>
              <w:rPr>
                <w:rFonts w:ascii="Arial" w:hAnsi="Arial"/>
                <w:b/>
                <w:snapToGrid w:val="0"/>
                <w:sz w:val="18"/>
                <w:lang w:val="fr-FR"/>
              </w:rPr>
            </w:pPr>
          </w:p>
          <w:p w14:paraId="5D8A2493" w14:textId="74E6B65D" w:rsidR="00852645" w:rsidRDefault="005A4C68" w:rsidP="004831C8">
            <w:pPr>
              <w:rPr>
                <w:rFonts w:ascii="Arial" w:hAnsi="Arial"/>
                <w:b/>
                <w:snapToGrid w:val="0"/>
                <w:sz w:val="18"/>
              </w:rPr>
            </w:pPr>
            <w:r>
              <w:rPr>
                <w:noProof/>
                <w:lang w:val="es-ES"/>
              </w:rPr>
              <w:drawing>
                <wp:inline distT="0" distB="0" distL="0" distR="0" wp14:anchorId="028927FD" wp14:editId="1FF0D34B">
                  <wp:extent cx="2032635" cy="1094740"/>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32635" cy="1094740"/>
                          </a:xfrm>
                          <a:prstGeom prst="rect">
                            <a:avLst/>
                          </a:prstGeom>
                          <a:noFill/>
                          <a:ln>
                            <a:noFill/>
                          </a:ln>
                        </pic:spPr>
                      </pic:pic>
                    </a:graphicData>
                  </a:graphic>
                </wp:inline>
              </w:drawing>
            </w:r>
          </w:p>
          <w:p w14:paraId="6EF59466" w14:textId="77777777" w:rsidR="00852645" w:rsidRPr="00711772" w:rsidRDefault="00852645" w:rsidP="004831C8">
            <w:pPr>
              <w:rPr>
                <w:rFonts w:ascii="Arial" w:hAnsi="Arial"/>
                <w:snapToGrid w:val="0"/>
                <w:sz w:val="16"/>
                <w:szCs w:val="16"/>
              </w:rPr>
            </w:pPr>
            <w:r>
              <w:rPr>
                <w:rFonts w:ascii="Arial" w:hAnsi="Arial"/>
                <w:snapToGrid w:val="0"/>
                <w:sz w:val="16"/>
                <w:szCs w:val="16"/>
                <w:lang w:val="es-ES"/>
              </w:rPr>
              <w:t>Fuente: OPEN MIND</w:t>
            </w:r>
          </w:p>
          <w:p w14:paraId="5E4B011E" w14:textId="77777777" w:rsidR="00852645" w:rsidRPr="00711772" w:rsidRDefault="00852645" w:rsidP="004831C8">
            <w:pPr>
              <w:rPr>
                <w:rFonts w:ascii="Arial" w:hAnsi="Arial"/>
                <w:b/>
                <w:snapToGrid w:val="0"/>
                <w:sz w:val="18"/>
              </w:rPr>
            </w:pPr>
          </w:p>
          <w:p w14:paraId="7E76C3AC" w14:textId="19B95A57" w:rsidR="00852645" w:rsidRPr="00711772" w:rsidRDefault="00674323" w:rsidP="004831C8">
            <w:pPr>
              <w:rPr>
                <w:rFonts w:ascii="Arial" w:hAnsi="Arial"/>
                <w:b/>
                <w:snapToGrid w:val="0"/>
                <w:sz w:val="18"/>
              </w:rPr>
            </w:pPr>
            <w:r>
              <w:rPr>
                <w:rFonts w:ascii="Arial" w:hAnsi="Arial"/>
                <w:b/>
                <w:bCs/>
                <w:i/>
                <w:iCs/>
                <w:snapToGrid w:val="0"/>
                <w:sz w:val="18"/>
                <w:szCs w:val="18"/>
                <w:lang w:val="es-ES"/>
              </w:rPr>
              <w:t>hyper</w:t>
            </w:r>
            <w:r>
              <w:rPr>
                <w:rFonts w:ascii="Arial" w:hAnsi="Arial"/>
                <w:b/>
                <w:bCs/>
                <w:snapToGrid w:val="0"/>
                <w:sz w:val="18"/>
                <w:szCs w:val="18"/>
                <w:lang w:val="es-ES"/>
              </w:rPr>
              <w:t>MILL</w:t>
            </w:r>
            <w:r>
              <w:rPr>
                <w:rFonts w:ascii="Arial" w:hAnsi="Arial"/>
                <w:b/>
                <w:bCs/>
                <w:snapToGrid w:val="0"/>
                <w:sz w:val="18"/>
                <w:szCs w:val="18"/>
                <w:vertAlign w:val="superscript"/>
                <w:lang w:val="es-ES"/>
              </w:rPr>
              <w:t>®</w:t>
            </w:r>
            <w:r>
              <w:rPr>
                <w:rFonts w:ascii="Arial" w:hAnsi="Arial"/>
                <w:b/>
                <w:bCs/>
                <w:snapToGrid w:val="0"/>
                <w:sz w:val="18"/>
                <w:szCs w:val="18"/>
                <w:lang w:val="es-ES"/>
              </w:rPr>
              <w:t xml:space="preserve"> VIRTUAL Machining: el módulo Optimizer genera automáticamente las mejores trayectorias de desplazamiento posibles entre dos operaciones</w:t>
            </w:r>
            <w:r>
              <w:rPr>
                <w:rFonts w:ascii="Arial" w:hAnsi="Arial"/>
                <w:snapToGrid w:val="0"/>
                <w:sz w:val="18"/>
                <w:lang w:val="es-ES"/>
              </w:rPr>
              <w:br/>
            </w:r>
          </w:p>
        </w:tc>
      </w:tr>
    </w:tbl>
    <w:p w14:paraId="184641A9" w14:textId="77777777" w:rsidR="00D106A1" w:rsidRDefault="00D106A1" w:rsidP="00D106A1">
      <w:pPr>
        <w:pStyle w:val="PITextkrper"/>
        <w:rPr>
          <w:b/>
          <w:bCs/>
          <w:sz w:val="18"/>
          <w:szCs w:val="18"/>
          <w:lang w:val="es-ES"/>
        </w:rPr>
      </w:pPr>
    </w:p>
    <w:p w14:paraId="74CA81BD" w14:textId="77777777" w:rsidR="00E06B98" w:rsidRDefault="00E06B98">
      <w:pPr>
        <w:rPr>
          <w:rFonts w:ascii="Arial" w:hAnsi="Arial"/>
          <w:b/>
          <w:bCs/>
          <w:sz w:val="18"/>
          <w:szCs w:val="18"/>
          <w:lang w:val="es-ES"/>
        </w:rPr>
      </w:pPr>
      <w:r>
        <w:rPr>
          <w:b/>
          <w:bCs/>
          <w:sz w:val="18"/>
          <w:szCs w:val="18"/>
          <w:lang w:val="es-ES"/>
        </w:rPr>
        <w:br w:type="page"/>
      </w:r>
    </w:p>
    <w:p w14:paraId="4714176B" w14:textId="63C0C175" w:rsidR="00D106A1" w:rsidRPr="00711772" w:rsidRDefault="00D106A1" w:rsidP="00D106A1">
      <w:pPr>
        <w:pStyle w:val="PITextkrper"/>
        <w:rPr>
          <w:b/>
          <w:bCs/>
          <w:sz w:val="18"/>
          <w:szCs w:val="18"/>
          <w:lang w:val="fr-FR"/>
        </w:rPr>
      </w:pPr>
      <w:r>
        <w:rPr>
          <w:b/>
          <w:bCs/>
          <w:sz w:val="18"/>
          <w:szCs w:val="18"/>
          <w:lang w:val="es-ES"/>
        </w:rPr>
        <w:lastRenderedPageBreak/>
        <w:t>Vídeos disponible</w:t>
      </w:r>
    </w:p>
    <w:p w14:paraId="415A33A2" w14:textId="64BF271C" w:rsidR="00D106A1" w:rsidRDefault="00D106A1" w:rsidP="00D106A1">
      <w:pPr>
        <w:pStyle w:val="PIAbspann"/>
        <w:jc w:val="left"/>
        <w:rPr>
          <w:rStyle w:val="Hyperlink"/>
          <w:rFonts w:cs="Arial"/>
          <w:lang w:val="es-ES"/>
        </w:rPr>
      </w:pPr>
      <w:r>
        <w:rPr>
          <w:rFonts w:cs="Times New Roman"/>
          <w:szCs w:val="24"/>
          <w:lang w:val="es-ES_tradnl"/>
        </w:rPr>
        <w:t>Puede encontrar</w:t>
      </w:r>
      <w:r w:rsidR="000C778E">
        <w:rPr>
          <w:rFonts w:cs="Times New Roman"/>
          <w:szCs w:val="24"/>
          <w:lang w:val="es-ES_tradnl"/>
        </w:rPr>
        <w:t xml:space="preserve"> </w:t>
      </w:r>
      <w:r>
        <w:rPr>
          <w:rFonts w:cs="Times New Roman"/>
          <w:szCs w:val="24"/>
          <w:lang w:val="es-ES_tradnl"/>
        </w:rPr>
        <w:t>los</w:t>
      </w:r>
      <w:r w:rsidRPr="00A431C9">
        <w:rPr>
          <w:rFonts w:cs="Times New Roman"/>
          <w:szCs w:val="24"/>
          <w:lang w:val="es-ES_tradnl"/>
        </w:rPr>
        <w:t xml:space="preserve"> siguiente</w:t>
      </w:r>
      <w:r>
        <w:rPr>
          <w:rFonts w:cs="Times New Roman"/>
          <w:szCs w:val="24"/>
          <w:lang w:val="es-ES_tradnl"/>
        </w:rPr>
        <w:t>s</w:t>
      </w:r>
      <w:r w:rsidRPr="00A431C9">
        <w:rPr>
          <w:rFonts w:cs="Times New Roman"/>
          <w:szCs w:val="24"/>
          <w:lang w:val="es-ES_tradnl"/>
        </w:rPr>
        <w:t xml:space="preserve"> vídeo</w:t>
      </w:r>
      <w:r>
        <w:rPr>
          <w:rFonts w:cs="Times New Roman"/>
          <w:szCs w:val="24"/>
          <w:lang w:val="es-ES_tradnl"/>
        </w:rPr>
        <w:t>s</w:t>
      </w:r>
      <w:r w:rsidRPr="00A431C9">
        <w:rPr>
          <w:rFonts w:cs="Times New Roman"/>
          <w:szCs w:val="24"/>
          <w:lang w:val="es-ES_tradnl"/>
        </w:rPr>
        <w:t xml:space="preserve"> en nuestro canal YouTube:</w:t>
      </w:r>
      <w:r>
        <w:rPr>
          <w:rFonts w:cs="Times New Roman"/>
          <w:szCs w:val="24"/>
          <w:lang w:val="es-ES_tradnl"/>
        </w:rPr>
        <w:br/>
      </w:r>
      <w:hyperlink r:id="rId14" w:history="1">
        <w:r w:rsidRPr="003478FA">
          <w:rPr>
            <w:rStyle w:val="Hyperlink"/>
            <w:rFonts w:cs="Arial"/>
            <w:lang w:val="es-ES"/>
          </w:rPr>
          <w:t>https://youtu.be/ToGwfnOIyX8</w:t>
        </w:r>
      </w:hyperlink>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52645" w:rsidRPr="00711772" w14:paraId="22520C0C" w14:textId="77777777" w:rsidTr="004831C8">
        <w:tc>
          <w:tcPr>
            <w:tcW w:w="3402" w:type="dxa"/>
          </w:tcPr>
          <w:p w14:paraId="3C7B9D93" w14:textId="77777777" w:rsidR="00852645" w:rsidRPr="00711772" w:rsidRDefault="00852645" w:rsidP="004831C8">
            <w:pPr>
              <w:rPr>
                <w:rFonts w:ascii="Arial" w:hAnsi="Arial"/>
                <w:b/>
                <w:snapToGrid w:val="0"/>
                <w:sz w:val="18"/>
                <w:highlight w:val="green"/>
                <w:lang w:val="fr-FR"/>
              </w:rPr>
            </w:pPr>
          </w:p>
          <w:p w14:paraId="29949A21" w14:textId="6A89CC29" w:rsidR="00852645" w:rsidRPr="00E14BDA" w:rsidRDefault="005A4C68" w:rsidP="004831C8">
            <w:pPr>
              <w:rPr>
                <w:rFonts w:ascii="Arial" w:hAnsi="Arial"/>
                <w:snapToGrid w:val="0"/>
                <w:sz w:val="16"/>
                <w:szCs w:val="16"/>
                <w:lang w:val="en-GB"/>
              </w:rPr>
            </w:pPr>
            <w:r>
              <w:rPr>
                <w:noProof/>
                <w:lang w:val="es-ES"/>
              </w:rPr>
              <w:drawing>
                <wp:inline distT="0" distB="0" distL="0" distR="0" wp14:anchorId="07B66668" wp14:editId="44898395">
                  <wp:extent cx="2032635" cy="1141730"/>
                  <wp:effectExtent l="0" t="0" r="0" b="0"/>
                  <wp:docPr id="2" name="Imagen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32635" cy="1141730"/>
                          </a:xfrm>
                          <a:prstGeom prst="rect">
                            <a:avLst/>
                          </a:prstGeom>
                          <a:noFill/>
                          <a:ln>
                            <a:noFill/>
                          </a:ln>
                        </pic:spPr>
                      </pic:pic>
                    </a:graphicData>
                  </a:graphic>
                </wp:inline>
              </w:drawing>
            </w:r>
            <w:r w:rsidR="00852645">
              <w:rPr>
                <w:rFonts w:ascii="Arial" w:hAnsi="Arial"/>
                <w:snapToGrid w:val="0"/>
                <w:sz w:val="16"/>
                <w:szCs w:val="16"/>
                <w:lang w:val="es-ES"/>
              </w:rPr>
              <w:t>Fuente: OPEN MIND</w:t>
            </w:r>
          </w:p>
          <w:p w14:paraId="44E9BB48" w14:textId="61016769" w:rsidR="00852645" w:rsidRPr="00E14BDA" w:rsidRDefault="00852645" w:rsidP="004831C8">
            <w:pPr>
              <w:rPr>
                <w:rFonts w:ascii="Arial" w:hAnsi="Arial"/>
                <w:snapToGrid w:val="0"/>
                <w:sz w:val="16"/>
                <w:szCs w:val="16"/>
                <w:lang w:val="en-GB"/>
              </w:rPr>
            </w:pPr>
          </w:p>
          <w:p w14:paraId="20098D30" w14:textId="22D49FAA" w:rsidR="00AC2062" w:rsidRPr="00E14BDA" w:rsidRDefault="00674323" w:rsidP="00AC2062">
            <w:pPr>
              <w:rPr>
                <w:rFonts w:ascii="Arial" w:hAnsi="Arial"/>
                <w:b/>
                <w:bCs/>
                <w:sz w:val="18"/>
                <w:szCs w:val="18"/>
                <w:lang w:val="en-GB"/>
              </w:rPr>
            </w:pPr>
            <w:r>
              <w:rPr>
                <w:rFonts w:ascii="Arial" w:hAnsi="Arial"/>
                <w:b/>
                <w:bCs/>
                <w:sz w:val="18"/>
                <w:szCs w:val="18"/>
                <w:lang w:val="es-ES"/>
              </w:rPr>
              <w:t xml:space="preserve">Mecanizado de 5 ejes con </w:t>
            </w:r>
            <w:r>
              <w:rPr>
                <w:rFonts w:ascii="Arial" w:hAnsi="Arial"/>
                <w:b/>
                <w:bCs/>
                <w:i/>
                <w:iCs/>
                <w:sz w:val="18"/>
                <w:szCs w:val="18"/>
                <w:lang w:val="es-ES"/>
              </w:rPr>
              <w:t>hyper</w:t>
            </w:r>
            <w:r>
              <w:rPr>
                <w:rFonts w:ascii="Arial" w:hAnsi="Arial"/>
                <w:b/>
                <w:bCs/>
                <w:sz w:val="18"/>
                <w:szCs w:val="18"/>
                <w:lang w:val="es-ES"/>
              </w:rPr>
              <w:t>MILL</w:t>
            </w:r>
            <w:r>
              <w:rPr>
                <w:rFonts w:ascii="Arial" w:hAnsi="Arial"/>
                <w:b/>
                <w:bCs/>
                <w:snapToGrid w:val="0"/>
                <w:sz w:val="18"/>
                <w:szCs w:val="18"/>
                <w:vertAlign w:val="superscript"/>
                <w:lang w:val="es-ES"/>
              </w:rPr>
              <w:t>®</w:t>
            </w:r>
            <w:r>
              <w:rPr>
                <w:rFonts w:ascii="Arial" w:hAnsi="Arial"/>
                <w:b/>
                <w:bCs/>
                <w:sz w:val="18"/>
                <w:szCs w:val="18"/>
                <w:lang w:val="es-ES"/>
              </w:rPr>
              <w:t xml:space="preserve"> Mecanizado de 5 ejes: sencillo, rápido y seguro</w:t>
            </w:r>
          </w:p>
          <w:p w14:paraId="55C28415" w14:textId="6C2A037C" w:rsidR="00852645" w:rsidRPr="00E14BDA" w:rsidRDefault="00852645" w:rsidP="00852645">
            <w:pPr>
              <w:rPr>
                <w:rFonts w:ascii="Arial" w:hAnsi="Arial"/>
                <w:b/>
                <w:snapToGrid w:val="0"/>
                <w:sz w:val="18"/>
                <w:lang w:val="en-GB"/>
              </w:rPr>
            </w:pPr>
          </w:p>
        </w:tc>
      </w:tr>
    </w:tbl>
    <w:p w14:paraId="3A87419C" w14:textId="02617C8B" w:rsidR="00521E7D" w:rsidRDefault="00521E7D" w:rsidP="00521E7D">
      <w:pPr>
        <w:pStyle w:val="PIAbspann"/>
        <w:jc w:val="left"/>
        <w:rPr>
          <w:sz w:val="16"/>
          <w:szCs w:val="16"/>
          <w:lang w:val="en-GB"/>
        </w:rPr>
      </w:pPr>
    </w:p>
    <w:p w14:paraId="70F38416" w14:textId="77777777" w:rsidR="00D106A1" w:rsidRDefault="00D106A1" w:rsidP="00521E7D">
      <w:pPr>
        <w:pStyle w:val="PIAbspann"/>
        <w:jc w:val="left"/>
        <w:rPr>
          <w:sz w:val="16"/>
          <w:szCs w:val="16"/>
          <w:lang w:val="en-GB"/>
        </w:rPr>
      </w:pPr>
    </w:p>
    <w:p w14:paraId="3EAA7AB1" w14:textId="0C89EE8F" w:rsidR="00D106A1" w:rsidRPr="000B218D" w:rsidRDefault="00D106A1" w:rsidP="00D106A1">
      <w:pPr>
        <w:spacing w:line="360" w:lineRule="auto"/>
        <w:jc w:val="both"/>
        <w:rPr>
          <w:rFonts w:ascii="Arial" w:hAnsi="Arial"/>
          <w:b/>
          <w:sz w:val="18"/>
          <w:szCs w:val="18"/>
          <w:lang w:val="es-ES_tradnl" w:eastAsia="x-none"/>
        </w:rPr>
      </w:pPr>
      <w:r>
        <w:rPr>
          <w:rFonts w:ascii="Arial" w:hAnsi="Arial"/>
          <w:b/>
          <w:bCs/>
          <w:sz w:val="18"/>
          <w:szCs w:val="18"/>
          <w:lang w:val="es-ES_tradnl" w:eastAsia="x-none"/>
        </w:rPr>
        <w:br/>
      </w:r>
      <w:r w:rsidRPr="000B218D">
        <w:rPr>
          <w:rFonts w:ascii="Arial" w:hAnsi="Arial"/>
          <w:b/>
          <w:bCs/>
          <w:sz w:val="18"/>
          <w:szCs w:val="18"/>
          <w:lang w:val="es-ES_tradnl" w:eastAsia="x-none"/>
        </w:rPr>
        <w:t>Sobre OPEN MIND Technologies AG</w:t>
      </w:r>
    </w:p>
    <w:p w14:paraId="2D31AD32" w14:textId="77777777" w:rsidR="00D106A1" w:rsidRPr="000B218D" w:rsidRDefault="00D106A1" w:rsidP="00D106A1">
      <w:pPr>
        <w:overflowPunct w:val="0"/>
        <w:autoSpaceDE w:val="0"/>
        <w:autoSpaceDN w:val="0"/>
        <w:adjustRightInd w:val="0"/>
        <w:spacing w:after="120" w:line="360" w:lineRule="auto"/>
        <w:jc w:val="both"/>
        <w:textAlignment w:val="baseline"/>
        <w:rPr>
          <w:rFonts w:ascii="Arial" w:hAnsi="Arial"/>
          <w:bCs/>
          <w:sz w:val="18"/>
          <w:szCs w:val="18"/>
          <w:lang w:val="es-ES_tradnl"/>
        </w:rPr>
      </w:pPr>
      <w:r w:rsidRPr="000B218D">
        <w:rPr>
          <w:rFonts w:ascii="Arial" w:hAnsi="Arial"/>
          <w:sz w:val="18"/>
          <w:szCs w:val="18"/>
          <w:lang w:val="es-ES_tradnl"/>
        </w:rPr>
        <w:t xml:space="preserve">OPEN MIND Technologies AG es uno de los fabricantes más solicitados en todo el mundo en el ámbito de las soluciones de CAM potentes, no dependientes de máquinas ni controles. </w:t>
      </w:r>
    </w:p>
    <w:p w14:paraId="65CE2949" w14:textId="77777777" w:rsidR="00D106A1" w:rsidRPr="000B218D" w:rsidRDefault="00D106A1" w:rsidP="00D106A1">
      <w:pPr>
        <w:overflowPunct w:val="0"/>
        <w:autoSpaceDE w:val="0"/>
        <w:autoSpaceDN w:val="0"/>
        <w:adjustRightInd w:val="0"/>
        <w:spacing w:after="120" w:line="360" w:lineRule="auto"/>
        <w:jc w:val="both"/>
        <w:textAlignment w:val="baseline"/>
        <w:rPr>
          <w:rFonts w:ascii="Arial" w:hAnsi="Arial"/>
          <w:sz w:val="18"/>
          <w:szCs w:val="18"/>
          <w:lang w:val="es-ES_tradnl"/>
        </w:rPr>
      </w:pPr>
      <w:r w:rsidRPr="000B218D">
        <w:rPr>
          <w:rFonts w:ascii="Arial" w:hAnsi="Arial"/>
          <w:sz w:val="18"/>
          <w:szCs w:val="18"/>
          <w:lang w:val="es-ES_tradnl"/>
        </w:rPr>
        <w:t xml:space="preserve">OPEN MIND desarrolla soluciones de CAM optimizadas con una gran cantidad de innovaciones exclusivas para conseguir un mayor rendimiento, tanto al programar como al mecanizar. El sistema de CAM </w:t>
      </w:r>
      <w:r w:rsidRPr="000B218D">
        <w:rPr>
          <w:rFonts w:ascii="Arial" w:hAnsi="Arial"/>
          <w:i/>
          <w:iCs/>
          <w:sz w:val="18"/>
          <w:szCs w:val="18"/>
          <w:lang w:val="es-ES_tradnl"/>
        </w:rPr>
        <w:t>hyper</w:t>
      </w:r>
      <w:r w:rsidRPr="000B218D">
        <w:rPr>
          <w:rFonts w:ascii="Arial" w:hAnsi="Arial"/>
          <w:sz w:val="18"/>
          <w:szCs w:val="18"/>
          <w:lang w:val="es-ES_tradnl"/>
        </w:rPr>
        <w:t>MILL</w:t>
      </w:r>
      <w:r w:rsidRPr="000B218D">
        <w:rPr>
          <w:rFonts w:ascii="Arial" w:hAnsi="Arial"/>
          <w:sz w:val="18"/>
          <w:szCs w:val="18"/>
          <w:vertAlign w:val="superscript"/>
          <w:lang w:val="es-ES_tradnl"/>
        </w:rPr>
        <w:t>®</w:t>
      </w:r>
      <w:r w:rsidRPr="000B218D">
        <w:rPr>
          <w:rFonts w:ascii="Arial" w:hAnsi="Arial"/>
          <w:sz w:val="18"/>
          <w:szCs w:val="18"/>
          <w:lang w:val="es-ES_tradnl"/>
        </w:rPr>
        <w:t xml:space="preserve"> integra estrategias de fresado 2,5D, 3D y de 5 ejes, así como de fresado torneado y mecanizados como el HSC y el HPC. </w:t>
      </w:r>
      <w:r w:rsidRPr="000B218D">
        <w:rPr>
          <w:rFonts w:ascii="Arial" w:hAnsi="Arial"/>
          <w:i/>
          <w:iCs/>
          <w:sz w:val="18"/>
          <w:szCs w:val="18"/>
          <w:lang w:val="es-ES_tradnl"/>
        </w:rPr>
        <w:t>hyper</w:t>
      </w:r>
      <w:r w:rsidRPr="000B218D">
        <w:rPr>
          <w:rFonts w:ascii="Arial" w:hAnsi="Arial"/>
          <w:sz w:val="18"/>
          <w:szCs w:val="18"/>
          <w:lang w:val="es-ES_tradnl"/>
        </w:rPr>
        <w:t>MILL</w:t>
      </w:r>
      <w:r w:rsidRPr="000B218D">
        <w:rPr>
          <w:rFonts w:ascii="Arial" w:hAnsi="Arial"/>
          <w:sz w:val="18"/>
          <w:szCs w:val="18"/>
          <w:vertAlign w:val="superscript"/>
          <w:lang w:val="es-ES_tradnl"/>
        </w:rPr>
        <w:t>®</w:t>
      </w:r>
      <w:r w:rsidRPr="000B218D">
        <w:rPr>
          <w:rFonts w:ascii="Arial" w:hAnsi="Arial"/>
          <w:sz w:val="18"/>
          <w:szCs w:val="18"/>
          <w:lang w:val="es-ES_tradnl"/>
        </w:rPr>
        <w:t xml:space="preserve"> maximiza la utilidad para el cliente gracias a su perfecta integración con las soluciones de CAD más habituales, así como a la automatización de gran parte de la programación. </w:t>
      </w:r>
    </w:p>
    <w:p w14:paraId="3112B25B" w14:textId="77777777" w:rsidR="00D106A1" w:rsidRPr="000B218D" w:rsidRDefault="00D106A1" w:rsidP="00D106A1">
      <w:pPr>
        <w:overflowPunct w:val="0"/>
        <w:autoSpaceDE w:val="0"/>
        <w:autoSpaceDN w:val="0"/>
        <w:adjustRightInd w:val="0"/>
        <w:spacing w:after="120" w:line="360" w:lineRule="auto"/>
        <w:jc w:val="both"/>
        <w:textAlignment w:val="baseline"/>
        <w:rPr>
          <w:rFonts w:ascii="Arial" w:hAnsi="Arial"/>
          <w:sz w:val="18"/>
          <w:szCs w:val="18"/>
          <w:lang w:val="es-ES_tradnl"/>
        </w:rPr>
      </w:pPr>
      <w:r w:rsidRPr="000B218D">
        <w:rPr>
          <w:rFonts w:ascii="Arial" w:hAnsi="Arial"/>
          <w:sz w:val="18"/>
          <w:szCs w:val="18"/>
          <w:lang w:val="es-ES_tradnl"/>
        </w:rPr>
        <w:t>Según el informe “NC Market Analysis Report 202</w:t>
      </w:r>
      <w:r>
        <w:rPr>
          <w:rFonts w:ascii="Arial" w:hAnsi="Arial"/>
          <w:sz w:val="18"/>
          <w:szCs w:val="18"/>
          <w:lang w:val="es-ES_tradnl"/>
        </w:rPr>
        <w:t>1</w:t>
      </w:r>
      <w:r w:rsidRPr="000B218D">
        <w:rPr>
          <w:rFonts w:ascii="Arial" w:hAnsi="Arial"/>
          <w:sz w:val="18"/>
          <w:szCs w:val="18"/>
          <w:lang w:val="es-ES_tradnl"/>
        </w:rPr>
        <w:t>” de CIMdata, OPEN MIND es uno de los cinco principales fabricantes de CAD/CAM a nivel mundial. Los sistemas de CAD/CAM de OPEN MIND satisfacen las elevadas exigencias de los sectores de la construcción de herramientas, moldes y maquinaria, de la industria de la automoción y aeroespacial, así como de tecnología médica. OPEN MIND está presente en los mercados más importantes de Asia, Europa y América y pertenece al grupo empresarial Mensch und Maschine.</w:t>
      </w:r>
    </w:p>
    <w:p w14:paraId="355128EC" w14:textId="56E74C28" w:rsidR="00D106A1" w:rsidRPr="000B218D" w:rsidRDefault="00D106A1" w:rsidP="00D106A1">
      <w:pPr>
        <w:spacing w:line="360" w:lineRule="auto"/>
        <w:jc w:val="both"/>
        <w:rPr>
          <w:rFonts w:ascii="Arial" w:hAnsi="Arial"/>
          <w:b/>
          <w:bCs/>
          <w:sz w:val="18"/>
          <w:szCs w:val="18"/>
          <w:lang w:val="es-ES_tradnl" w:eastAsia="x-none"/>
        </w:rPr>
      </w:pPr>
      <w:r>
        <w:rPr>
          <w:rFonts w:ascii="Arial" w:hAnsi="Arial"/>
          <w:b/>
          <w:bCs/>
          <w:sz w:val="18"/>
          <w:szCs w:val="18"/>
          <w:lang w:val="es-ES_tradnl" w:eastAsia="x-none"/>
        </w:rPr>
        <w:br w:type="page"/>
      </w:r>
    </w:p>
    <w:p w14:paraId="059BB3BD" w14:textId="77777777" w:rsidR="00D106A1" w:rsidRPr="000B218D" w:rsidRDefault="00D106A1" w:rsidP="00D106A1">
      <w:pPr>
        <w:overflowPunct w:val="0"/>
        <w:autoSpaceDE w:val="0"/>
        <w:autoSpaceDN w:val="0"/>
        <w:adjustRightInd w:val="0"/>
        <w:spacing w:after="120" w:line="280" w:lineRule="exact"/>
        <w:textAlignment w:val="baseline"/>
        <w:rPr>
          <w:rFonts w:ascii="Arial" w:hAnsi="Arial"/>
          <w:sz w:val="18"/>
          <w:lang w:val="es-ES"/>
        </w:rPr>
      </w:pPr>
      <w:r w:rsidRPr="000B218D">
        <w:rPr>
          <w:rFonts w:ascii="Arial" w:hAnsi="Arial"/>
          <w:sz w:val="18"/>
          <w:lang w:val="en-US"/>
        </w:rPr>
        <w:lastRenderedPageBreak/>
        <w:t xml:space="preserve">OPEN MIND Technologies Spain, S.L. </w:t>
      </w:r>
      <w:r w:rsidRPr="000B218D">
        <w:rPr>
          <w:rFonts w:ascii="Arial" w:hAnsi="Arial"/>
          <w:sz w:val="18"/>
          <w:lang w:val="en-US"/>
        </w:rPr>
        <w:br/>
      </w:r>
      <w:r w:rsidRPr="000B218D">
        <w:rPr>
          <w:rFonts w:ascii="Arial" w:hAnsi="Arial"/>
          <w:sz w:val="18"/>
          <w:lang w:val="es-ES_tradnl"/>
        </w:rPr>
        <w:t>Edificio Albufera Center – Oficina 903</w:t>
      </w:r>
      <w:r w:rsidRPr="000B218D">
        <w:rPr>
          <w:rFonts w:ascii="Arial" w:hAnsi="Arial"/>
          <w:sz w:val="18"/>
          <w:lang w:val="es-ES"/>
        </w:rPr>
        <w:br/>
      </w:r>
      <w:r w:rsidRPr="000B218D">
        <w:rPr>
          <w:rFonts w:ascii="Arial" w:hAnsi="Arial"/>
          <w:sz w:val="18"/>
          <w:lang w:val="es-ES_tradnl"/>
        </w:rPr>
        <w:t>Plaza Alquería de la Culla, 4</w:t>
      </w:r>
      <w:r w:rsidRPr="000B218D">
        <w:rPr>
          <w:rFonts w:ascii="Arial" w:hAnsi="Arial"/>
          <w:sz w:val="18"/>
          <w:lang w:val="es-ES_tradnl"/>
        </w:rPr>
        <w:br/>
        <w:t>46910 Alfafar (Valencia)</w:t>
      </w:r>
      <w:r w:rsidRPr="000B218D">
        <w:rPr>
          <w:rFonts w:ascii="Arial" w:hAnsi="Arial"/>
          <w:sz w:val="18"/>
          <w:lang w:val="es-ES_tradnl"/>
        </w:rPr>
        <w:br/>
        <w:t>Tel.: +34 960 045 502</w:t>
      </w:r>
      <w:r w:rsidRPr="000B218D">
        <w:rPr>
          <w:rFonts w:ascii="Arial" w:hAnsi="Arial"/>
          <w:sz w:val="18"/>
          <w:lang w:val="es-ES_tradnl"/>
        </w:rPr>
        <w:br/>
        <w:t>Correo electrónico:</w:t>
      </w:r>
      <w:r w:rsidRPr="000B218D">
        <w:rPr>
          <w:rFonts w:ascii="Arial" w:hAnsi="Arial"/>
          <w:sz w:val="18"/>
          <w:lang w:val="es-ES"/>
        </w:rPr>
        <w:t xml:space="preserve"> </w:t>
      </w:r>
      <w:r w:rsidRPr="000B218D">
        <w:rPr>
          <w:rFonts w:ascii="Arial" w:hAnsi="Arial"/>
          <w:sz w:val="18"/>
          <w:lang w:val="es-ES_tradnl"/>
        </w:rPr>
        <w:t>Info.Spain@openmind-tech.com.</w:t>
      </w:r>
    </w:p>
    <w:p w14:paraId="414B1082" w14:textId="77777777" w:rsidR="00D106A1" w:rsidRPr="000B218D" w:rsidRDefault="00D106A1" w:rsidP="00D106A1">
      <w:pPr>
        <w:overflowPunct w:val="0"/>
        <w:autoSpaceDE w:val="0"/>
        <w:autoSpaceDN w:val="0"/>
        <w:adjustRightInd w:val="0"/>
        <w:spacing w:after="120" w:line="280" w:lineRule="exact"/>
        <w:textAlignment w:val="baseline"/>
        <w:rPr>
          <w:rFonts w:ascii="Arial" w:hAnsi="Arial" w:cs="Arial"/>
          <w:color w:val="000000"/>
          <w:sz w:val="18"/>
          <w:szCs w:val="18"/>
          <w:lang w:val="en-US"/>
        </w:rPr>
      </w:pPr>
      <w:proofErr w:type="spellStart"/>
      <w:r w:rsidRPr="000B218D">
        <w:rPr>
          <w:rFonts w:ascii="Arial" w:hAnsi="Arial" w:cs="Arial"/>
          <w:color w:val="000000"/>
          <w:sz w:val="18"/>
          <w:szCs w:val="18"/>
          <w:lang w:val="en-US"/>
        </w:rPr>
        <w:t>Sede</w:t>
      </w:r>
      <w:proofErr w:type="spellEnd"/>
      <w:r w:rsidRPr="000B218D">
        <w:rPr>
          <w:rFonts w:ascii="Arial" w:hAnsi="Arial" w:cs="Arial"/>
          <w:color w:val="000000"/>
          <w:sz w:val="18"/>
          <w:szCs w:val="18"/>
          <w:lang w:val="en-US"/>
        </w:rPr>
        <w:t xml:space="preserve"> central: </w:t>
      </w:r>
      <w:r w:rsidRPr="000B218D">
        <w:rPr>
          <w:rFonts w:ascii="Arial" w:hAnsi="Arial" w:cs="Arial"/>
          <w:color w:val="000000"/>
          <w:sz w:val="18"/>
          <w:szCs w:val="18"/>
          <w:lang w:val="en-US"/>
        </w:rPr>
        <w:br/>
      </w:r>
      <w:r w:rsidRPr="000B218D">
        <w:rPr>
          <w:rFonts w:ascii="Arial" w:hAnsi="Arial" w:cs="Arial"/>
          <w:sz w:val="18"/>
          <w:szCs w:val="18"/>
          <w:lang w:val="en-US"/>
        </w:rPr>
        <w:t>OPEN MIND Technologies AG</w:t>
      </w:r>
      <w:r w:rsidRPr="000B218D">
        <w:rPr>
          <w:rFonts w:ascii="Arial" w:hAnsi="Arial" w:cs="Arial"/>
          <w:color w:val="000000"/>
          <w:sz w:val="18"/>
          <w:szCs w:val="18"/>
          <w:lang w:val="en-US"/>
        </w:rPr>
        <w:t xml:space="preserve">, </w:t>
      </w:r>
      <w:proofErr w:type="spellStart"/>
      <w:r w:rsidRPr="000B218D">
        <w:rPr>
          <w:rFonts w:ascii="Arial" w:hAnsi="Arial" w:cs="Arial"/>
          <w:sz w:val="18"/>
          <w:szCs w:val="18"/>
          <w:lang w:val="en-US"/>
        </w:rPr>
        <w:t>Argelsrieder</w:t>
      </w:r>
      <w:proofErr w:type="spellEnd"/>
      <w:r w:rsidRPr="000B218D">
        <w:rPr>
          <w:rFonts w:ascii="Arial" w:hAnsi="Arial" w:cs="Arial"/>
          <w:sz w:val="18"/>
          <w:szCs w:val="18"/>
          <w:lang w:val="en-US"/>
        </w:rPr>
        <w:t xml:space="preserve"> Feld 5</w:t>
      </w:r>
      <w:r w:rsidRPr="000B218D">
        <w:rPr>
          <w:rFonts w:ascii="Arial" w:hAnsi="Arial" w:cs="Arial"/>
          <w:color w:val="000000"/>
          <w:sz w:val="18"/>
          <w:szCs w:val="18"/>
          <w:lang w:val="en-US"/>
        </w:rPr>
        <w:t xml:space="preserve">, </w:t>
      </w:r>
      <w:r w:rsidRPr="000B218D">
        <w:rPr>
          <w:rFonts w:ascii="Arial" w:hAnsi="Arial" w:cs="Arial"/>
          <w:sz w:val="18"/>
          <w:szCs w:val="18"/>
          <w:lang w:val="en-US"/>
        </w:rPr>
        <w:t>82234</w:t>
      </w:r>
      <w:r w:rsidRPr="000B218D">
        <w:rPr>
          <w:rFonts w:ascii="Arial" w:hAnsi="Arial" w:cs="Arial"/>
          <w:color w:val="000000"/>
          <w:sz w:val="18"/>
          <w:szCs w:val="18"/>
          <w:lang w:val="en-US"/>
        </w:rPr>
        <w:t xml:space="preserve"> </w:t>
      </w:r>
      <w:proofErr w:type="spellStart"/>
      <w:r w:rsidRPr="000B218D">
        <w:rPr>
          <w:rFonts w:ascii="Arial" w:hAnsi="Arial" w:cs="Arial"/>
          <w:color w:val="000000"/>
          <w:sz w:val="18"/>
          <w:szCs w:val="18"/>
          <w:lang w:val="en-US"/>
        </w:rPr>
        <w:t>Wessling</w:t>
      </w:r>
      <w:proofErr w:type="spellEnd"/>
      <w:r w:rsidRPr="000B218D">
        <w:rPr>
          <w:rFonts w:ascii="Arial" w:hAnsi="Arial" w:cs="Arial"/>
          <w:color w:val="000000"/>
          <w:sz w:val="18"/>
          <w:szCs w:val="18"/>
          <w:lang w:val="en-US"/>
        </w:rPr>
        <w:t xml:space="preserve"> (</w:t>
      </w:r>
      <w:proofErr w:type="spellStart"/>
      <w:r w:rsidRPr="000B218D">
        <w:rPr>
          <w:rFonts w:ascii="Arial" w:hAnsi="Arial" w:cs="Arial"/>
          <w:color w:val="000000"/>
          <w:sz w:val="18"/>
          <w:szCs w:val="18"/>
          <w:lang w:val="en-US"/>
        </w:rPr>
        <w:t>Alemania</w:t>
      </w:r>
      <w:proofErr w:type="spellEnd"/>
      <w:r w:rsidRPr="000B218D">
        <w:rPr>
          <w:rFonts w:ascii="Arial" w:hAnsi="Arial" w:cs="Arial"/>
          <w:color w:val="000000"/>
          <w:sz w:val="18"/>
          <w:szCs w:val="18"/>
          <w:lang w:val="en-US"/>
        </w:rPr>
        <w:t>)</w:t>
      </w:r>
      <w:r w:rsidRPr="000B218D">
        <w:rPr>
          <w:rFonts w:ascii="Arial" w:hAnsi="Arial" w:cs="Arial"/>
          <w:color w:val="000000"/>
          <w:sz w:val="18"/>
          <w:szCs w:val="18"/>
          <w:lang w:val="en-US"/>
        </w:rPr>
        <w:br/>
        <w:t>Tel.: +49 8153 933-500, Fax: +49 8153 933-501</w:t>
      </w:r>
      <w:r w:rsidRPr="000B218D">
        <w:rPr>
          <w:rFonts w:ascii="Arial" w:hAnsi="Arial" w:cs="Arial"/>
          <w:color w:val="000000"/>
          <w:sz w:val="18"/>
          <w:szCs w:val="18"/>
          <w:lang w:val="en-US"/>
        </w:rPr>
        <w:br/>
      </w:r>
      <w:proofErr w:type="spellStart"/>
      <w:r w:rsidRPr="000B218D">
        <w:rPr>
          <w:rFonts w:ascii="Arial" w:hAnsi="Arial" w:cs="Arial"/>
          <w:color w:val="000000"/>
          <w:sz w:val="18"/>
          <w:szCs w:val="18"/>
          <w:lang w:val="en-US"/>
        </w:rPr>
        <w:t>Correo</w:t>
      </w:r>
      <w:proofErr w:type="spellEnd"/>
      <w:r w:rsidRPr="000B218D">
        <w:rPr>
          <w:rFonts w:ascii="Arial" w:hAnsi="Arial" w:cs="Arial"/>
          <w:color w:val="000000"/>
          <w:sz w:val="18"/>
          <w:szCs w:val="18"/>
          <w:lang w:val="en-US"/>
        </w:rPr>
        <w:t xml:space="preserve"> </w:t>
      </w:r>
      <w:proofErr w:type="spellStart"/>
      <w:r w:rsidRPr="000B218D">
        <w:rPr>
          <w:rFonts w:ascii="Arial" w:hAnsi="Arial" w:cs="Arial"/>
          <w:color w:val="000000"/>
          <w:sz w:val="18"/>
          <w:szCs w:val="18"/>
          <w:lang w:val="en-US"/>
        </w:rPr>
        <w:t>electrónico</w:t>
      </w:r>
      <w:proofErr w:type="spellEnd"/>
      <w:r w:rsidRPr="000B218D">
        <w:rPr>
          <w:rFonts w:ascii="Arial" w:hAnsi="Arial" w:cs="Arial"/>
          <w:color w:val="000000"/>
          <w:sz w:val="18"/>
          <w:szCs w:val="18"/>
          <w:lang w:val="en-US"/>
        </w:rPr>
        <w:t>: Info@openmind-tech.com, Sitio web: www.openmind-tech.com</w:t>
      </w:r>
    </w:p>
    <w:p w14:paraId="77C52390" w14:textId="77777777" w:rsidR="00D106A1" w:rsidRPr="000B218D" w:rsidRDefault="00D106A1" w:rsidP="00D106A1">
      <w:pPr>
        <w:overflowPunct w:val="0"/>
        <w:autoSpaceDE w:val="0"/>
        <w:autoSpaceDN w:val="0"/>
        <w:adjustRightInd w:val="0"/>
        <w:spacing w:after="120" w:line="280" w:lineRule="exact"/>
        <w:textAlignment w:val="baseline"/>
        <w:rPr>
          <w:rFonts w:ascii="Arial" w:hAnsi="Arial" w:cs="Arial"/>
          <w:color w:val="000000"/>
          <w:sz w:val="18"/>
          <w:szCs w:val="18"/>
          <w:lang w:val="en-US"/>
        </w:rPr>
      </w:pPr>
    </w:p>
    <w:p w14:paraId="60F2516F" w14:textId="77777777" w:rsidR="00D106A1" w:rsidRPr="004427F4" w:rsidRDefault="00D106A1" w:rsidP="00D106A1">
      <w:pPr>
        <w:overflowPunct w:val="0"/>
        <w:autoSpaceDE w:val="0"/>
        <w:autoSpaceDN w:val="0"/>
        <w:adjustRightInd w:val="0"/>
        <w:spacing w:after="120" w:line="280" w:lineRule="exact"/>
        <w:textAlignment w:val="baseline"/>
        <w:rPr>
          <w:rFonts w:ascii="Arial" w:hAnsi="Arial"/>
          <w:sz w:val="18"/>
          <w:lang w:val="es-ES"/>
        </w:rPr>
      </w:pPr>
      <w:r w:rsidRPr="00711772">
        <w:rPr>
          <w:rFonts w:ascii="Arial" w:hAnsi="Arial" w:cs="Arial"/>
          <w:b/>
          <w:bCs/>
          <w:sz w:val="18"/>
          <w:szCs w:val="18"/>
          <w:lang w:val="fr-FR"/>
        </w:rPr>
        <w:t xml:space="preserve">Persona de </w:t>
      </w:r>
      <w:proofErr w:type="spellStart"/>
      <w:r w:rsidRPr="00711772">
        <w:rPr>
          <w:rFonts w:ascii="Arial" w:hAnsi="Arial" w:cs="Arial"/>
          <w:b/>
          <w:bCs/>
          <w:sz w:val="18"/>
          <w:szCs w:val="18"/>
          <w:lang w:val="fr-FR"/>
        </w:rPr>
        <w:t>contacto</w:t>
      </w:r>
      <w:proofErr w:type="spellEnd"/>
      <w:r w:rsidRPr="00711772">
        <w:rPr>
          <w:rFonts w:ascii="Arial" w:hAnsi="Arial" w:cs="Arial"/>
          <w:b/>
          <w:bCs/>
          <w:sz w:val="18"/>
          <w:szCs w:val="18"/>
          <w:lang w:val="fr-FR"/>
        </w:rPr>
        <w:t xml:space="preserve"> para la </w:t>
      </w:r>
      <w:proofErr w:type="spellStart"/>
      <w:proofErr w:type="gramStart"/>
      <w:r w:rsidRPr="00711772">
        <w:rPr>
          <w:rFonts w:ascii="Arial" w:hAnsi="Arial" w:cs="Arial"/>
          <w:b/>
          <w:bCs/>
          <w:sz w:val="18"/>
          <w:szCs w:val="18"/>
          <w:lang w:val="fr-FR"/>
        </w:rPr>
        <w:t>prensa</w:t>
      </w:r>
      <w:proofErr w:type="spellEnd"/>
      <w:r w:rsidRPr="00711772">
        <w:rPr>
          <w:rFonts w:ascii="Arial" w:hAnsi="Arial" w:cs="Arial"/>
          <w:b/>
          <w:bCs/>
          <w:sz w:val="18"/>
          <w:szCs w:val="18"/>
          <w:lang w:val="fr-FR"/>
        </w:rPr>
        <w:t>:</w:t>
      </w:r>
      <w:proofErr w:type="gramEnd"/>
      <w:r w:rsidRPr="00711772">
        <w:rPr>
          <w:rFonts w:ascii="Arial" w:hAnsi="Arial" w:cs="Arial"/>
          <w:b/>
          <w:bCs/>
          <w:sz w:val="18"/>
          <w:szCs w:val="18"/>
          <w:lang w:val="fr-FR"/>
        </w:rPr>
        <w:br/>
      </w:r>
      <w:r w:rsidRPr="004427F4">
        <w:rPr>
          <w:rFonts w:ascii="Arial" w:hAnsi="Arial"/>
          <w:sz w:val="18"/>
          <w:lang w:val="es-ES"/>
        </w:rPr>
        <w:t>Elisenda Güell</w:t>
      </w:r>
      <w:r>
        <w:rPr>
          <w:rFonts w:ascii="Arial" w:hAnsi="Arial"/>
          <w:sz w:val="18"/>
          <w:lang w:val="es-ES"/>
        </w:rPr>
        <w:br/>
      </w:r>
      <w:r w:rsidRPr="004427F4">
        <w:rPr>
          <w:rFonts w:ascii="Arial" w:hAnsi="Arial"/>
          <w:sz w:val="18"/>
          <w:lang w:val="es-ES"/>
        </w:rPr>
        <w:t>Travessera de Gracia nº73, 1º5ª</w:t>
      </w:r>
      <w:r>
        <w:rPr>
          <w:rFonts w:ascii="Arial" w:hAnsi="Arial"/>
          <w:sz w:val="18"/>
          <w:lang w:val="es-ES"/>
        </w:rPr>
        <w:br/>
      </w:r>
      <w:r w:rsidRPr="004427F4">
        <w:rPr>
          <w:rFonts w:ascii="Arial" w:hAnsi="Arial"/>
          <w:sz w:val="18"/>
          <w:lang w:val="es-ES"/>
        </w:rPr>
        <w:t>08006 Barcelona</w:t>
      </w:r>
      <w:r>
        <w:rPr>
          <w:rFonts w:ascii="Arial" w:hAnsi="Arial"/>
          <w:sz w:val="18"/>
          <w:lang w:val="es-ES"/>
        </w:rPr>
        <w:br/>
      </w:r>
      <w:r w:rsidRPr="004427F4">
        <w:rPr>
          <w:rFonts w:ascii="Arial" w:hAnsi="Arial"/>
          <w:sz w:val="18"/>
          <w:lang w:val="es-ES"/>
        </w:rPr>
        <w:t>Tel.: +34 932178050</w:t>
      </w:r>
      <w:r w:rsidRPr="00711772">
        <w:rPr>
          <w:rFonts w:ascii="Arial" w:hAnsi="Arial"/>
          <w:sz w:val="20"/>
          <w:lang w:val="fr-FR"/>
        </w:rPr>
        <w:br/>
      </w:r>
      <w:r w:rsidRPr="00711772">
        <w:rPr>
          <w:lang w:val="fr-FR"/>
        </w:rPr>
        <w:br/>
      </w:r>
      <w:r w:rsidRPr="00711772">
        <w:rPr>
          <w:rFonts w:ascii="Arial" w:hAnsi="Arial"/>
          <w:sz w:val="20"/>
          <w:lang w:val="fr-FR"/>
        </w:rPr>
        <w:t xml:space="preserve">Correo </w:t>
      </w:r>
      <w:proofErr w:type="spellStart"/>
      <w:r w:rsidRPr="00711772">
        <w:rPr>
          <w:rFonts w:ascii="Arial" w:hAnsi="Arial"/>
          <w:sz w:val="20"/>
          <w:lang w:val="fr-FR"/>
        </w:rPr>
        <w:t>electrónico</w:t>
      </w:r>
      <w:proofErr w:type="spellEnd"/>
      <w:r w:rsidRPr="00711772">
        <w:rPr>
          <w:rFonts w:ascii="Arial" w:hAnsi="Arial"/>
          <w:sz w:val="20"/>
          <w:lang w:val="fr-FR"/>
        </w:rPr>
        <w:t>:</w:t>
      </w:r>
      <w:r w:rsidRPr="00711772">
        <w:rPr>
          <w:rFonts w:ascii="Arial" w:hAnsi="Arial"/>
          <w:sz w:val="20"/>
          <w:lang w:val="fr-FR"/>
        </w:rPr>
        <w:br/>
      </w:r>
      <w:hyperlink r:id="rId16" w:history="1">
        <w:r w:rsidRPr="00711772">
          <w:rPr>
            <w:rStyle w:val="Hyperlink"/>
            <w:rFonts w:ascii="Arial" w:hAnsi="Arial"/>
            <w:sz w:val="20"/>
            <w:lang w:val="fr-FR"/>
          </w:rPr>
          <w:t>elisenda.guell@openmind-tech.com</w:t>
        </w:r>
      </w:hyperlink>
    </w:p>
    <w:p w14:paraId="4B2AEE8F" w14:textId="77777777" w:rsidR="00D106A1" w:rsidRPr="00E06B98" w:rsidRDefault="00254454" w:rsidP="00E06B98">
      <w:pPr>
        <w:overflowPunct w:val="0"/>
        <w:autoSpaceDE w:val="0"/>
        <w:autoSpaceDN w:val="0"/>
        <w:adjustRightInd w:val="0"/>
        <w:spacing w:after="120" w:line="280" w:lineRule="exact"/>
        <w:textAlignment w:val="baseline"/>
        <w:rPr>
          <w:rStyle w:val="Hyperlink"/>
          <w:rFonts w:ascii="Arial" w:hAnsi="Arial" w:cs="Arial"/>
          <w:sz w:val="20"/>
          <w:lang w:val="fr-FR"/>
        </w:rPr>
      </w:pPr>
      <w:hyperlink r:id="rId17" w:history="1">
        <w:r w:rsidR="00D106A1" w:rsidRPr="00E06B98">
          <w:rPr>
            <w:rStyle w:val="Hyperlink"/>
            <w:rFonts w:ascii="Arial" w:hAnsi="Arial" w:cs="Arial"/>
            <w:sz w:val="20"/>
            <w:lang w:val="fr-FR"/>
          </w:rPr>
          <w:t>www.openmind-tech.com/es</w:t>
        </w:r>
      </w:hyperlink>
    </w:p>
    <w:p w14:paraId="490EB89E" w14:textId="77777777" w:rsidR="00D106A1" w:rsidRPr="00ED1907" w:rsidRDefault="00D106A1" w:rsidP="00D106A1">
      <w:pPr>
        <w:pStyle w:val="Textkrper"/>
        <w:spacing w:line="360" w:lineRule="auto"/>
        <w:jc w:val="both"/>
        <w:rPr>
          <w:lang w:val="es-ES_tradnl"/>
        </w:rPr>
      </w:pPr>
    </w:p>
    <w:p w14:paraId="7C32A9D6" w14:textId="77777777" w:rsidR="00D106A1" w:rsidRPr="00E14BDA" w:rsidRDefault="00D106A1" w:rsidP="00521E7D">
      <w:pPr>
        <w:pStyle w:val="PIAbspann"/>
        <w:jc w:val="left"/>
        <w:rPr>
          <w:sz w:val="16"/>
          <w:szCs w:val="16"/>
          <w:lang w:val="en-GB"/>
        </w:rPr>
      </w:pPr>
    </w:p>
    <w:sectPr w:rsidR="00D106A1" w:rsidRPr="00E14BDA" w:rsidSect="00AD74AE">
      <w:headerReference w:type="default" r:id="rId18"/>
      <w:footerReference w:type="default" r:id="rId19"/>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CEEC4" w14:textId="77777777" w:rsidR="007E6C52" w:rsidRDefault="007E6C52">
      <w:r>
        <w:separator/>
      </w:r>
    </w:p>
  </w:endnote>
  <w:endnote w:type="continuationSeparator" w:id="0">
    <w:p w14:paraId="27F59CC6" w14:textId="77777777" w:rsidR="007E6C52" w:rsidRDefault="007E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58B1E24E" w:rsidR="00C1019C" w:rsidRPr="00E14BDA" w:rsidRDefault="00C1019C" w:rsidP="00AC2062">
    <w:pPr>
      <w:pStyle w:val="PIFusszeile"/>
      <w:rPr>
        <w:lang w:val="de-DE"/>
      </w:rPr>
    </w:pPr>
    <w:r>
      <w:rPr>
        <w:rStyle w:val="Seitenzahl"/>
        <w:rFonts w:cs="Arial"/>
        <w:lang w:val="es-ES"/>
      </w:rPr>
      <w:fldChar w:fldCharType="begin"/>
    </w:r>
    <w:r>
      <w:rPr>
        <w:rStyle w:val="Seitenzahl"/>
        <w:rFonts w:cs="Arial"/>
        <w:lang w:val="es-ES"/>
      </w:rPr>
      <w:instrText xml:space="preserve"> FILENAME   \* MERGEFORMAT </w:instrText>
    </w:r>
    <w:r>
      <w:rPr>
        <w:rStyle w:val="Seitenzahl"/>
        <w:rFonts w:cs="Arial"/>
        <w:lang w:val="es-ES"/>
      </w:rPr>
      <w:fldChar w:fldCharType="separate"/>
    </w:r>
    <w:r w:rsidR="00254454">
      <w:rPr>
        <w:rStyle w:val="Seitenzahl"/>
        <w:rFonts w:cs="Arial"/>
        <w:noProof/>
        <w:lang w:val="es-ES"/>
      </w:rPr>
      <w:t>OPN1PI690_es.docx</w:t>
    </w:r>
    <w:r>
      <w:rPr>
        <w:rStyle w:val="Seitenzahl"/>
        <w:rFonts w:cs="Arial"/>
        <w:lang w:val="es-ES"/>
      </w:rPr>
      <w:fldChar w:fldCharType="end"/>
    </w:r>
    <w:r>
      <w:rPr>
        <w:rStyle w:val="Seitenzahl"/>
        <w:rFonts w:cs="Arial"/>
        <w:lang w:val="es-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5CEE3" w14:textId="77777777" w:rsidR="007E6C52" w:rsidRDefault="007E6C52">
      <w:r>
        <w:separator/>
      </w:r>
    </w:p>
  </w:footnote>
  <w:footnote w:type="continuationSeparator" w:id="0">
    <w:p w14:paraId="54B1BEB1" w14:textId="77777777" w:rsidR="007E6C52" w:rsidRDefault="007E6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5D9EF351" w:rsidR="00C1019C" w:rsidRDefault="005A4C68" w:rsidP="00482D0A">
    <w:pPr>
      <w:pStyle w:val="Kopfzeile"/>
      <w:jc w:val="right"/>
    </w:pPr>
    <w:r>
      <w:rPr>
        <w:noProof/>
        <w:lang w:val="es-ES"/>
      </w:rPr>
      <w:drawing>
        <wp:anchor distT="0" distB="0" distL="114300" distR="114300" simplePos="0" relativeHeight="251657728" behindDoc="0" locked="0" layoutInCell="1" allowOverlap="1" wp14:anchorId="0D9BE3F6" wp14:editId="63F8DF64">
          <wp:simplePos x="0" y="0"/>
          <wp:positionH relativeFrom="column">
            <wp:posOffset>0</wp:posOffset>
          </wp:positionH>
          <wp:positionV relativeFrom="paragraph">
            <wp:posOffset>0</wp:posOffset>
          </wp:positionV>
          <wp:extent cx="2124075" cy="685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76249264">
    <w:abstractNumId w:val="19"/>
  </w:num>
  <w:num w:numId="2" w16cid:durableId="964459575">
    <w:abstractNumId w:val="20"/>
  </w:num>
  <w:num w:numId="3" w16cid:durableId="1176386469">
    <w:abstractNumId w:val="0"/>
  </w:num>
  <w:num w:numId="4" w16cid:durableId="1831753156">
    <w:abstractNumId w:val="18"/>
  </w:num>
  <w:num w:numId="5" w16cid:durableId="1376735510">
    <w:abstractNumId w:val="2"/>
  </w:num>
  <w:num w:numId="6" w16cid:durableId="776827523">
    <w:abstractNumId w:val="4"/>
  </w:num>
  <w:num w:numId="7" w16cid:durableId="328683041">
    <w:abstractNumId w:val="17"/>
  </w:num>
  <w:num w:numId="8" w16cid:durableId="1572158231">
    <w:abstractNumId w:val="5"/>
  </w:num>
  <w:num w:numId="9" w16cid:durableId="531261279">
    <w:abstractNumId w:val="16"/>
  </w:num>
  <w:num w:numId="10" w16cid:durableId="392778067">
    <w:abstractNumId w:val="10"/>
  </w:num>
  <w:num w:numId="11" w16cid:durableId="1928072985">
    <w:abstractNumId w:val="9"/>
  </w:num>
  <w:num w:numId="12" w16cid:durableId="665088221">
    <w:abstractNumId w:val="14"/>
  </w:num>
  <w:num w:numId="13" w16cid:durableId="1535459826">
    <w:abstractNumId w:val="12"/>
  </w:num>
  <w:num w:numId="14" w16cid:durableId="1240478398">
    <w:abstractNumId w:val="1"/>
  </w:num>
  <w:num w:numId="15" w16cid:durableId="757024223">
    <w:abstractNumId w:val="13"/>
  </w:num>
  <w:num w:numId="16" w16cid:durableId="1628197526">
    <w:abstractNumId w:val="3"/>
  </w:num>
  <w:num w:numId="17" w16cid:durableId="2125033708">
    <w:abstractNumId w:val="6"/>
  </w:num>
  <w:num w:numId="18" w16cid:durableId="249003350">
    <w:abstractNumId w:val="8"/>
  </w:num>
  <w:num w:numId="19" w16cid:durableId="2025474482">
    <w:abstractNumId w:val="7"/>
  </w:num>
  <w:num w:numId="20" w16cid:durableId="1011957227">
    <w:abstractNumId w:val="15"/>
  </w:num>
  <w:num w:numId="21" w16cid:durableId="11995151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3153F"/>
    <w:rsid w:val="00034919"/>
    <w:rsid w:val="000349BE"/>
    <w:rsid w:val="000361AD"/>
    <w:rsid w:val="00045A03"/>
    <w:rsid w:val="000467C1"/>
    <w:rsid w:val="000516E9"/>
    <w:rsid w:val="00053898"/>
    <w:rsid w:val="000563F0"/>
    <w:rsid w:val="000564C2"/>
    <w:rsid w:val="00057A1C"/>
    <w:rsid w:val="000609C1"/>
    <w:rsid w:val="000626E0"/>
    <w:rsid w:val="000639AE"/>
    <w:rsid w:val="00064FA5"/>
    <w:rsid w:val="0006503E"/>
    <w:rsid w:val="0006542C"/>
    <w:rsid w:val="00066165"/>
    <w:rsid w:val="00071CB8"/>
    <w:rsid w:val="00073274"/>
    <w:rsid w:val="0007504D"/>
    <w:rsid w:val="00075075"/>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560C"/>
    <w:rsid w:val="000C7621"/>
    <w:rsid w:val="000C778E"/>
    <w:rsid w:val="000C7A86"/>
    <w:rsid w:val="000D252F"/>
    <w:rsid w:val="000D4817"/>
    <w:rsid w:val="000D4F4D"/>
    <w:rsid w:val="000D6AFC"/>
    <w:rsid w:val="000E09FB"/>
    <w:rsid w:val="000E1BD6"/>
    <w:rsid w:val="000E27DA"/>
    <w:rsid w:val="000E578A"/>
    <w:rsid w:val="000F0501"/>
    <w:rsid w:val="000F1BF4"/>
    <w:rsid w:val="000F31FC"/>
    <w:rsid w:val="000F3C38"/>
    <w:rsid w:val="000F4DBC"/>
    <w:rsid w:val="000F672D"/>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706"/>
    <w:rsid w:val="00147FC2"/>
    <w:rsid w:val="0015044E"/>
    <w:rsid w:val="00152AD8"/>
    <w:rsid w:val="00153F01"/>
    <w:rsid w:val="00153FE2"/>
    <w:rsid w:val="00154DAA"/>
    <w:rsid w:val="001569C1"/>
    <w:rsid w:val="0015706B"/>
    <w:rsid w:val="00161722"/>
    <w:rsid w:val="00162987"/>
    <w:rsid w:val="00164216"/>
    <w:rsid w:val="001645E6"/>
    <w:rsid w:val="00166A10"/>
    <w:rsid w:val="001739E7"/>
    <w:rsid w:val="001739F8"/>
    <w:rsid w:val="00173BC6"/>
    <w:rsid w:val="00174B48"/>
    <w:rsid w:val="00175546"/>
    <w:rsid w:val="00177862"/>
    <w:rsid w:val="00181000"/>
    <w:rsid w:val="00181B21"/>
    <w:rsid w:val="00182F24"/>
    <w:rsid w:val="001841DE"/>
    <w:rsid w:val="0018444D"/>
    <w:rsid w:val="0018488F"/>
    <w:rsid w:val="00184B6D"/>
    <w:rsid w:val="0018510F"/>
    <w:rsid w:val="00187B48"/>
    <w:rsid w:val="00187F38"/>
    <w:rsid w:val="00190778"/>
    <w:rsid w:val="00193078"/>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6240"/>
    <w:rsid w:val="001E6BE4"/>
    <w:rsid w:val="001F02E3"/>
    <w:rsid w:val="001F03AA"/>
    <w:rsid w:val="001F089B"/>
    <w:rsid w:val="001F0ECE"/>
    <w:rsid w:val="001F496F"/>
    <w:rsid w:val="001F5CD9"/>
    <w:rsid w:val="00201B7B"/>
    <w:rsid w:val="002039CF"/>
    <w:rsid w:val="00210AE6"/>
    <w:rsid w:val="0021146D"/>
    <w:rsid w:val="00211D0C"/>
    <w:rsid w:val="00214467"/>
    <w:rsid w:val="00214AE8"/>
    <w:rsid w:val="0021524D"/>
    <w:rsid w:val="00217696"/>
    <w:rsid w:val="00220796"/>
    <w:rsid w:val="0022461D"/>
    <w:rsid w:val="002256F4"/>
    <w:rsid w:val="00227213"/>
    <w:rsid w:val="002277BB"/>
    <w:rsid w:val="00230EE9"/>
    <w:rsid w:val="00233A04"/>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4454"/>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722C"/>
    <w:rsid w:val="002B1274"/>
    <w:rsid w:val="002C147A"/>
    <w:rsid w:val="002C4AD7"/>
    <w:rsid w:val="002C676E"/>
    <w:rsid w:val="002D0532"/>
    <w:rsid w:val="002D0FCD"/>
    <w:rsid w:val="002D14BF"/>
    <w:rsid w:val="002D1B3E"/>
    <w:rsid w:val="002D1DE2"/>
    <w:rsid w:val="002D4221"/>
    <w:rsid w:val="002E1C87"/>
    <w:rsid w:val="002E37F0"/>
    <w:rsid w:val="002E4870"/>
    <w:rsid w:val="002E4920"/>
    <w:rsid w:val="002E554F"/>
    <w:rsid w:val="002E625D"/>
    <w:rsid w:val="002E7054"/>
    <w:rsid w:val="002F2494"/>
    <w:rsid w:val="002F2A67"/>
    <w:rsid w:val="002F3029"/>
    <w:rsid w:val="002F413B"/>
    <w:rsid w:val="002F4C85"/>
    <w:rsid w:val="002F5090"/>
    <w:rsid w:val="002F5858"/>
    <w:rsid w:val="002F707B"/>
    <w:rsid w:val="00300E32"/>
    <w:rsid w:val="0030164A"/>
    <w:rsid w:val="003026FD"/>
    <w:rsid w:val="00303F47"/>
    <w:rsid w:val="003057BD"/>
    <w:rsid w:val="003057E8"/>
    <w:rsid w:val="003061D3"/>
    <w:rsid w:val="003063AE"/>
    <w:rsid w:val="00307D05"/>
    <w:rsid w:val="00307F91"/>
    <w:rsid w:val="00311637"/>
    <w:rsid w:val="00312B0D"/>
    <w:rsid w:val="003172EC"/>
    <w:rsid w:val="0032105E"/>
    <w:rsid w:val="003227C7"/>
    <w:rsid w:val="003277E1"/>
    <w:rsid w:val="00330309"/>
    <w:rsid w:val="00330D1E"/>
    <w:rsid w:val="00332F57"/>
    <w:rsid w:val="00334472"/>
    <w:rsid w:val="0033499C"/>
    <w:rsid w:val="00334A79"/>
    <w:rsid w:val="00335731"/>
    <w:rsid w:val="00335E6D"/>
    <w:rsid w:val="0033765A"/>
    <w:rsid w:val="00337710"/>
    <w:rsid w:val="00340059"/>
    <w:rsid w:val="00340D57"/>
    <w:rsid w:val="003430AA"/>
    <w:rsid w:val="003451E3"/>
    <w:rsid w:val="00346555"/>
    <w:rsid w:val="00350944"/>
    <w:rsid w:val="003526EA"/>
    <w:rsid w:val="00355E6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5B9E"/>
    <w:rsid w:val="0039652E"/>
    <w:rsid w:val="003A4B91"/>
    <w:rsid w:val="003A65DB"/>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7BFB"/>
    <w:rsid w:val="003F0A11"/>
    <w:rsid w:val="003F0DA7"/>
    <w:rsid w:val="003F0F1A"/>
    <w:rsid w:val="003F2D91"/>
    <w:rsid w:val="003F375B"/>
    <w:rsid w:val="003F7752"/>
    <w:rsid w:val="004016F1"/>
    <w:rsid w:val="00401AF6"/>
    <w:rsid w:val="0040352E"/>
    <w:rsid w:val="00405EA8"/>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507A"/>
    <w:rsid w:val="00440092"/>
    <w:rsid w:val="004405C2"/>
    <w:rsid w:val="00440E97"/>
    <w:rsid w:val="00441C6D"/>
    <w:rsid w:val="00441EA3"/>
    <w:rsid w:val="004427A5"/>
    <w:rsid w:val="00442B37"/>
    <w:rsid w:val="00443B4E"/>
    <w:rsid w:val="00444487"/>
    <w:rsid w:val="00445734"/>
    <w:rsid w:val="00446DA9"/>
    <w:rsid w:val="00447BB9"/>
    <w:rsid w:val="00450ADD"/>
    <w:rsid w:val="004519F3"/>
    <w:rsid w:val="0045288C"/>
    <w:rsid w:val="00452947"/>
    <w:rsid w:val="00454D89"/>
    <w:rsid w:val="00456449"/>
    <w:rsid w:val="00457809"/>
    <w:rsid w:val="00464E8E"/>
    <w:rsid w:val="0046764E"/>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5471"/>
    <w:rsid w:val="004C7409"/>
    <w:rsid w:val="004D0006"/>
    <w:rsid w:val="004D1732"/>
    <w:rsid w:val="004D6B72"/>
    <w:rsid w:val="004D774F"/>
    <w:rsid w:val="004D7C04"/>
    <w:rsid w:val="004E230E"/>
    <w:rsid w:val="004E4266"/>
    <w:rsid w:val="004E5726"/>
    <w:rsid w:val="004E5DDF"/>
    <w:rsid w:val="004E6862"/>
    <w:rsid w:val="004F09B5"/>
    <w:rsid w:val="004F56A5"/>
    <w:rsid w:val="0050000C"/>
    <w:rsid w:val="00500CAB"/>
    <w:rsid w:val="00501002"/>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E7D"/>
    <w:rsid w:val="00522DD1"/>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4C68"/>
    <w:rsid w:val="005A6557"/>
    <w:rsid w:val="005A7473"/>
    <w:rsid w:val="005B0F51"/>
    <w:rsid w:val="005B64D2"/>
    <w:rsid w:val="005B740B"/>
    <w:rsid w:val="005C13C4"/>
    <w:rsid w:val="005C3459"/>
    <w:rsid w:val="005C3B2E"/>
    <w:rsid w:val="005C4CB9"/>
    <w:rsid w:val="005C6A7D"/>
    <w:rsid w:val="005D0589"/>
    <w:rsid w:val="005D1F37"/>
    <w:rsid w:val="005D3233"/>
    <w:rsid w:val="005D37A6"/>
    <w:rsid w:val="005D423E"/>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30F1"/>
    <w:rsid w:val="00603D77"/>
    <w:rsid w:val="00605FE2"/>
    <w:rsid w:val="00615147"/>
    <w:rsid w:val="00616721"/>
    <w:rsid w:val="00616D10"/>
    <w:rsid w:val="0062012A"/>
    <w:rsid w:val="00621E3F"/>
    <w:rsid w:val="00622679"/>
    <w:rsid w:val="00622ADC"/>
    <w:rsid w:val="00622B61"/>
    <w:rsid w:val="00624081"/>
    <w:rsid w:val="00627F47"/>
    <w:rsid w:val="0063016D"/>
    <w:rsid w:val="00630A55"/>
    <w:rsid w:val="00630B1A"/>
    <w:rsid w:val="00631FDA"/>
    <w:rsid w:val="00633527"/>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0363"/>
    <w:rsid w:val="006615D6"/>
    <w:rsid w:val="0066278B"/>
    <w:rsid w:val="0066311C"/>
    <w:rsid w:val="0066346E"/>
    <w:rsid w:val="0066570C"/>
    <w:rsid w:val="00667C84"/>
    <w:rsid w:val="0067089E"/>
    <w:rsid w:val="00674323"/>
    <w:rsid w:val="00677A42"/>
    <w:rsid w:val="00680950"/>
    <w:rsid w:val="00682CB0"/>
    <w:rsid w:val="006844E9"/>
    <w:rsid w:val="0068461B"/>
    <w:rsid w:val="006870F1"/>
    <w:rsid w:val="006878CF"/>
    <w:rsid w:val="00691971"/>
    <w:rsid w:val="00691979"/>
    <w:rsid w:val="00691A14"/>
    <w:rsid w:val="0069418D"/>
    <w:rsid w:val="0069780D"/>
    <w:rsid w:val="006A3F2F"/>
    <w:rsid w:val="006B0382"/>
    <w:rsid w:val="006B05BB"/>
    <w:rsid w:val="006B104B"/>
    <w:rsid w:val="006B381A"/>
    <w:rsid w:val="006B419E"/>
    <w:rsid w:val="006C0368"/>
    <w:rsid w:val="006C118D"/>
    <w:rsid w:val="006C193C"/>
    <w:rsid w:val="006C2B09"/>
    <w:rsid w:val="006C3733"/>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772"/>
    <w:rsid w:val="00711CD8"/>
    <w:rsid w:val="00712998"/>
    <w:rsid w:val="00712A6E"/>
    <w:rsid w:val="00712CA6"/>
    <w:rsid w:val="00713025"/>
    <w:rsid w:val="00713C9F"/>
    <w:rsid w:val="007142ED"/>
    <w:rsid w:val="00714BE0"/>
    <w:rsid w:val="00715419"/>
    <w:rsid w:val="00720790"/>
    <w:rsid w:val="00721065"/>
    <w:rsid w:val="007211F5"/>
    <w:rsid w:val="00721895"/>
    <w:rsid w:val="0072235D"/>
    <w:rsid w:val="00722E49"/>
    <w:rsid w:val="00724E97"/>
    <w:rsid w:val="007331AA"/>
    <w:rsid w:val="007337BC"/>
    <w:rsid w:val="00733D3A"/>
    <w:rsid w:val="00733D62"/>
    <w:rsid w:val="00734218"/>
    <w:rsid w:val="0073490A"/>
    <w:rsid w:val="007410F7"/>
    <w:rsid w:val="00741602"/>
    <w:rsid w:val="00741677"/>
    <w:rsid w:val="00746485"/>
    <w:rsid w:val="007467B4"/>
    <w:rsid w:val="00750246"/>
    <w:rsid w:val="00750704"/>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B714C"/>
    <w:rsid w:val="007C0001"/>
    <w:rsid w:val="007C04AC"/>
    <w:rsid w:val="007C1159"/>
    <w:rsid w:val="007C2521"/>
    <w:rsid w:val="007C4252"/>
    <w:rsid w:val="007C4335"/>
    <w:rsid w:val="007C4697"/>
    <w:rsid w:val="007C5050"/>
    <w:rsid w:val="007C57EF"/>
    <w:rsid w:val="007D1F47"/>
    <w:rsid w:val="007D29AD"/>
    <w:rsid w:val="007E1141"/>
    <w:rsid w:val="007E218A"/>
    <w:rsid w:val="007E2E68"/>
    <w:rsid w:val="007E3366"/>
    <w:rsid w:val="007E5005"/>
    <w:rsid w:val="007E5C55"/>
    <w:rsid w:val="007E6C52"/>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4207"/>
    <w:rsid w:val="008366A1"/>
    <w:rsid w:val="00836CB8"/>
    <w:rsid w:val="00841C1E"/>
    <w:rsid w:val="008426F5"/>
    <w:rsid w:val="00843031"/>
    <w:rsid w:val="008437F4"/>
    <w:rsid w:val="008446B3"/>
    <w:rsid w:val="00846FC8"/>
    <w:rsid w:val="008503F6"/>
    <w:rsid w:val="008515F4"/>
    <w:rsid w:val="0085244B"/>
    <w:rsid w:val="00852645"/>
    <w:rsid w:val="00852FEB"/>
    <w:rsid w:val="008530D7"/>
    <w:rsid w:val="00853A40"/>
    <w:rsid w:val="00854254"/>
    <w:rsid w:val="00855A03"/>
    <w:rsid w:val="00855E39"/>
    <w:rsid w:val="00855F51"/>
    <w:rsid w:val="008607E8"/>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4C8D"/>
    <w:rsid w:val="00955900"/>
    <w:rsid w:val="00957E47"/>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0E1F"/>
    <w:rsid w:val="0098257B"/>
    <w:rsid w:val="009838C1"/>
    <w:rsid w:val="00983A8A"/>
    <w:rsid w:val="009845A1"/>
    <w:rsid w:val="009845D4"/>
    <w:rsid w:val="00985639"/>
    <w:rsid w:val="00986544"/>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8A2"/>
    <w:rsid w:val="009D192D"/>
    <w:rsid w:val="009D4BCC"/>
    <w:rsid w:val="009D6225"/>
    <w:rsid w:val="009D76A1"/>
    <w:rsid w:val="009D792F"/>
    <w:rsid w:val="009E04CF"/>
    <w:rsid w:val="009E07AD"/>
    <w:rsid w:val="009E390F"/>
    <w:rsid w:val="009E3A32"/>
    <w:rsid w:val="009E506C"/>
    <w:rsid w:val="009E7BE8"/>
    <w:rsid w:val="009F2557"/>
    <w:rsid w:val="009F4A52"/>
    <w:rsid w:val="009F507E"/>
    <w:rsid w:val="009F5B4E"/>
    <w:rsid w:val="009F698E"/>
    <w:rsid w:val="00A01268"/>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23D"/>
    <w:rsid w:val="00A5110B"/>
    <w:rsid w:val="00A515B6"/>
    <w:rsid w:val="00A5465C"/>
    <w:rsid w:val="00A54A67"/>
    <w:rsid w:val="00A575C9"/>
    <w:rsid w:val="00A6125A"/>
    <w:rsid w:val="00A65BE8"/>
    <w:rsid w:val="00A67828"/>
    <w:rsid w:val="00A7136F"/>
    <w:rsid w:val="00A761B0"/>
    <w:rsid w:val="00A76A92"/>
    <w:rsid w:val="00A774CE"/>
    <w:rsid w:val="00A80120"/>
    <w:rsid w:val="00A8141A"/>
    <w:rsid w:val="00A81A44"/>
    <w:rsid w:val="00A81BEA"/>
    <w:rsid w:val="00A81C77"/>
    <w:rsid w:val="00A82FDF"/>
    <w:rsid w:val="00A83165"/>
    <w:rsid w:val="00A8579C"/>
    <w:rsid w:val="00A8613E"/>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2062"/>
    <w:rsid w:val="00AC392E"/>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73F7"/>
    <w:rsid w:val="00B27D3D"/>
    <w:rsid w:val="00B30B9F"/>
    <w:rsid w:val="00B31EF5"/>
    <w:rsid w:val="00B32BF7"/>
    <w:rsid w:val="00B33A0F"/>
    <w:rsid w:val="00B3465E"/>
    <w:rsid w:val="00B3525C"/>
    <w:rsid w:val="00B35F30"/>
    <w:rsid w:val="00B373D0"/>
    <w:rsid w:val="00B40AB8"/>
    <w:rsid w:val="00B412B4"/>
    <w:rsid w:val="00B43759"/>
    <w:rsid w:val="00B459D4"/>
    <w:rsid w:val="00B47356"/>
    <w:rsid w:val="00B55432"/>
    <w:rsid w:val="00B55ACD"/>
    <w:rsid w:val="00B5718A"/>
    <w:rsid w:val="00B60696"/>
    <w:rsid w:val="00B61315"/>
    <w:rsid w:val="00B63804"/>
    <w:rsid w:val="00B642EB"/>
    <w:rsid w:val="00B65D7A"/>
    <w:rsid w:val="00B671F3"/>
    <w:rsid w:val="00B67C67"/>
    <w:rsid w:val="00B70094"/>
    <w:rsid w:val="00B704B1"/>
    <w:rsid w:val="00B74059"/>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A0E31"/>
    <w:rsid w:val="00BA4245"/>
    <w:rsid w:val="00BA4F55"/>
    <w:rsid w:val="00BB0201"/>
    <w:rsid w:val="00BB1557"/>
    <w:rsid w:val="00BB300B"/>
    <w:rsid w:val="00BB340E"/>
    <w:rsid w:val="00BB5688"/>
    <w:rsid w:val="00BB6EA0"/>
    <w:rsid w:val="00BB794C"/>
    <w:rsid w:val="00BC26BF"/>
    <w:rsid w:val="00BC3F30"/>
    <w:rsid w:val="00BC55C8"/>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C9D"/>
    <w:rsid w:val="00BF2BB3"/>
    <w:rsid w:val="00BF33FB"/>
    <w:rsid w:val="00BF4568"/>
    <w:rsid w:val="00BF6438"/>
    <w:rsid w:val="00BF70B3"/>
    <w:rsid w:val="00BF7497"/>
    <w:rsid w:val="00BF7D66"/>
    <w:rsid w:val="00C0222D"/>
    <w:rsid w:val="00C02AA0"/>
    <w:rsid w:val="00C05570"/>
    <w:rsid w:val="00C07622"/>
    <w:rsid w:val="00C1019C"/>
    <w:rsid w:val="00C1156E"/>
    <w:rsid w:val="00C12E8B"/>
    <w:rsid w:val="00C167B0"/>
    <w:rsid w:val="00C16A3A"/>
    <w:rsid w:val="00C237C8"/>
    <w:rsid w:val="00C23DA7"/>
    <w:rsid w:val="00C242BE"/>
    <w:rsid w:val="00C26DDD"/>
    <w:rsid w:val="00C32B1B"/>
    <w:rsid w:val="00C32F5E"/>
    <w:rsid w:val="00C3442B"/>
    <w:rsid w:val="00C346AD"/>
    <w:rsid w:val="00C364B4"/>
    <w:rsid w:val="00C367E6"/>
    <w:rsid w:val="00C41321"/>
    <w:rsid w:val="00C42DE9"/>
    <w:rsid w:val="00C47CAE"/>
    <w:rsid w:val="00C47FAA"/>
    <w:rsid w:val="00C52609"/>
    <w:rsid w:val="00C55D6D"/>
    <w:rsid w:val="00C603E8"/>
    <w:rsid w:val="00C61F2B"/>
    <w:rsid w:val="00C6292C"/>
    <w:rsid w:val="00C6386C"/>
    <w:rsid w:val="00C64551"/>
    <w:rsid w:val="00C654A9"/>
    <w:rsid w:val="00C6568C"/>
    <w:rsid w:val="00C6633E"/>
    <w:rsid w:val="00C66E02"/>
    <w:rsid w:val="00C701D2"/>
    <w:rsid w:val="00C7237E"/>
    <w:rsid w:val="00C747BE"/>
    <w:rsid w:val="00C76221"/>
    <w:rsid w:val="00C778A1"/>
    <w:rsid w:val="00C830CF"/>
    <w:rsid w:val="00C84185"/>
    <w:rsid w:val="00C87941"/>
    <w:rsid w:val="00C87C98"/>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FC8"/>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06A1"/>
    <w:rsid w:val="00D11339"/>
    <w:rsid w:val="00D130CD"/>
    <w:rsid w:val="00D14850"/>
    <w:rsid w:val="00D150C6"/>
    <w:rsid w:val="00D15906"/>
    <w:rsid w:val="00D22008"/>
    <w:rsid w:val="00D225FF"/>
    <w:rsid w:val="00D236C5"/>
    <w:rsid w:val="00D240E1"/>
    <w:rsid w:val="00D249B8"/>
    <w:rsid w:val="00D24D28"/>
    <w:rsid w:val="00D250B8"/>
    <w:rsid w:val="00D26421"/>
    <w:rsid w:val="00D33A96"/>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71C56"/>
    <w:rsid w:val="00D74583"/>
    <w:rsid w:val="00D74769"/>
    <w:rsid w:val="00D750A4"/>
    <w:rsid w:val="00D76891"/>
    <w:rsid w:val="00D76908"/>
    <w:rsid w:val="00D80E3A"/>
    <w:rsid w:val="00D81DE9"/>
    <w:rsid w:val="00D86D5F"/>
    <w:rsid w:val="00D914E5"/>
    <w:rsid w:val="00D92A3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6B98"/>
    <w:rsid w:val="00E06DA7"/>
    <w:rsid w:val="00E07007"/>
    <w:rsid w:val="00E0752C"/>
    <w:rsid w:val="00E10BE8"/>
    <w:rsid w:val="00E11EC9"/>
    <w:rsid w:val="00E126F7"/>
    <w:rsid w:val="00E147A3"/>
    <w:rsid w:val="00E14BDA"/>
    <w:rsid w:val="00E217C7"/>
    <w:rsid w:val="00E2678D"/>
    <w:rsid w:val="00E267FD"/>
    <w:rsid w:val="00E30256"/>
    <w:rsid w:val="00E31326"/>
    <w:rsid w:val="00E31E34"/>
    <w:rsid w:val="00E31FC1"/>
    <w:rsid w:val="00E33B82"/>
    <w:rsid w:val="00E34E27"/>
    <w:rsid w:val="00E365D3"/>
    <w:rsid w:val="00E37625"/>
    <w:rsid w:val="00E43F76"/>
    <w:rsid w:val="00E44AB6"/>
    <w:rsid w:val="00E44BEE"/>
    <w:rsid w:val="00E45E9C"/>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2031"/>
    <w:rsid w:val="00E72860"/>
    <w:rsid w:val="00E74ACE"/>
    <w:rsid w:val="00E7522E"/>
    <w:rsid w:val="00E76A82"/>
    <w:rsid w:val="00E80A2C"/>
    <w:rsid w:val="00E80D13"/>
    <w:rsid w:val="00E80DBD"/>
    <w:rsid w:val="00E81CB0"/>
    <w:rsid w:val="00E8239F"/>
    <w:rsid w:val="00E85ED0"/>
    <w:rsid w:val="00E90180"/>
    <w:rsid w:val="00E90CC3"/>
    <w:rsid w:val="00E91FE4"/>
    <w:rsid w:val="00E93444"/>
    <w:rsid w:val="00EA2F99"/>
    <w:rsid w:val="00EA5933"/>
    <w:rsid w:val="00EA6DD8"/>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342"/>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6B2D"/>
    <w:rsid w:val="00F20F29"/>
    <w:rsid w:val="00F21E74"/>
    <w:rsid w:val="00F246D1"/>
    <w:rsid w:val="00F24926"/>
    <w:rsid w:val="00F25981"/>
    <w:rsid w:val="00F261EF"/>
    <w:rsid w:val="00F26307"/>
    <w:rsid w:val="00F27DF8"/>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0C5"/>
    <w:rsid w:val="00F52FE1"/>
    <w:rsid w:val="00F54052"/>
    <w:rsid w:val="00F54BF7"/>
    <w:rsid w:val="00F5561E"/>
    <w:rsid w:val="00F55C15"/>
    <w:rsid w:val="00F562FF"/>
    <w:rsid w:val="00F564BE"/>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4FB1"/>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E61"/>
    <w:rsid w:val="00FE1539"/>
    <w:rsid w:val="00FE1695"/>
    <w:rsid w:val="00FE21A3"/>
    <w:rsid w:val="00FE326B"/>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AC2062"/>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BesuchterLink">
    <w:name w:val="FollowedHyperlink"/>
    <w:rsid w:val="00166A10"/>
    <w:rPr>
      <w:color w:val="954F72"/>
      <w:u w:val="single"/>
    </w:rPr>
  </w:style>
  <w:style w:type="paragraph" w:styleId="berarbeitung">
    <w:name w:val="Revision"/>
    <w:hidden/>
    <w:uiPriority w:val="99"/>
    <w:semiHidden/>
    <w:rsid w:val="002E625D"/>
    <w:rPr>
      <w:sz w:val="24"/>
      <w:szCs w:val="24"/>
    </w:rPr>
  </w:style>
  <w:style w:type="character" w:styleId="NichtaufgelsteErwhnung">
    <w:name w:val="Unresolved Mention"/>
    <w:basedOn w:val="Absatz-Standardschriftart"/>
    <w:uiPriority w:val="99"/>
    <w:semiHidden/>
    <w:unhideWhenUsed/>
    <w:rsid w:val="00D10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648095065">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133406511">
      <w:bodyDiv w:val="1"/>
      <w:marLeft w:val="0"/>
      <w:marRight w:val="0"/>
      <w:marTop w:val="0"/>
      <w:marBottom w:val="0"/>
      <w:divBdr>
        <w:top w:val="none" w:sz="0" w:space="0" w:color="auto"/>
        <w:left w:val="none" w:sz="0" w:space="0" w:color="auto"/>
        <w:bottom w:val="none" w:sz="0" w:space="0" w:color="auto"/>
        <w:right w:val="none" w:sz="0" w:space="0" w:color="auto"/>
      </w:divBdr>
    </w:div>
    <w:div w:id="1154837605">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kk.htcm.de/press-releases/open-mind/" TargetMode="External"/><Relationship Id="rId17" Type="http://schemas.openxmlformats.org/officeDocument/2006/relationships/hyperlink" Target="http://www.openmind-tech.com/es.html" TargetMode="External"/><Relationship Id="rId2" Type="http://schemas.openxmlformats.org/officeDocument/2006/relationships/numbering" Target="numbering.xml"/><Relationship Id="rId16" Type="http://schemas.openxmlformats.org/officeDocument/2006/relationships/hyperlink" Target="mailto:elisenda.guell@openmind-tech.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mind-tech.com/es/cam/programacion-automatizada-mas.html"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openmind-tech.com/es/cam/best-fit.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enmind-tech.com/es/cam/hypermill-virtual-machining.html" TargetMode="External"/><Relationship Id="rId14" Type="http://schemas.openxmlformats.org/officeDocument/2006/relationships/hyperlink" Target="https://youtu.be/ToGwfnOIyX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768</Words>
  <Characters>4820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Presseinformation</vt:lpstr>
    </vt:vector>
  </TitlesOfParts>
  <Company>OPEN MIND Technologies AG</Company>
  <LinksUpToDate>false</LinksUpToDate>
  <CharactersWithSpaces>5577</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Peter Prasilik</cp:lastModifiedBy>
  <cp:revision>6</cp:revision>
  <cp:lastPrinted>2013-08-22T07:31:00Z</cp:lastPrinted>
  <dcterms:created xsi:type="dcterms:W3CDTF">2022-04-25T14:04:00Z</dcterms:created>
  <dcterms:modified xsi:type="dcterms:W3CDTF">2022-05-04T08:59:00Z</dcterms:modified>
</cp:coreProperties>
</file>