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C52D" w14:textId="77777777" w:rsidR="00465024" w:rsidRPr="00723BB1" w:rsidRDefault="00D0595A" w:rsidP="00465024">
      <w:pPr>
        <w:pStyle w:val="berschrift1"/>
        <w:spacing w:before="720" w:after="720" w:line="260" w:lineRule="exact"/>
        <w:rPr>
          <w:sz w:val="20"/>
          <w:lang w:val="en-US" w:bidi="it-IT"/>
        </w:rPr>
      </w:pPr>
      <w:r w:rsidRPr="00723BB1">
        <w:rPr>
          <w:sz w:val="20"/>
          <w:lang w:val="en-US" w:bidi="it-IT"/>
        </w:rPr>
        <w:t>PRESS RELEASE</w:t>
      </w:r>
    </w:p>
    <w:p w14:paraId="42B30FA3" w14:textId="23347463" w:rsidR="00357372" w:rsidRPr="00723BB1" w:rsidRDefault="00723BB1" w:rsidP="00D54A29">
      <w:pPr>
        <w:rPr>
          <w:rFonts w:ascii="Arial" w:hAnsi="Arial" w:cs="Arial"/>
          <w:b/>
          <w:bCs/>
          <w:lang w:val="en-US"/>
        </w:rPr>
      </w:pPr>
      <w:r>
        <w:rPr>
          <w:rFonts w:ascii="Arial" w:hAnsi="Arial" w:cs="Arial"/>
          <w:b/>
          <w:bCs/>
          <w:lang w:val="en-GB"/>
        </w:rPr>
        <w:t>A new box complements REDline Power Boxes platform from Würth Elektronik ICS</w:t>
      </w:r>
    </w:p>
    <w:p w14:paraId="6A6BB435" w14:textId="37EF8B1B" w:rsidR="00194988" w:rsidRPr="00723BB1" w:rsidRDefault="00723BB1">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GB"/>
        </w:rPr>
        <w:t>Sealed solution for primary power distribution</w:t>
      </w:r>
    </w:p>
    <w:p w14:paraId="6FF21507" w14:textId="6E415477" w:rsidR="00723BB1" w:rsidRPr="00723BB1" w:rsidRDefault="00723BB1" w:rsidP="00356C16">
      <w:pPr>
        <w:pStyle w:val="Textkrper"/>
        <w:spacing w:before="120" w:after="120" w:line="260" w:lineRule="exact"/>
        <w:jc w:val="both"/>
        <w:rPr>
          <w:rFonts w:ascii="Arial" w:hAnsi="Arial"/>
          <w:color w:val="000000"/>
          <w:lang w:val="en-US"/>
        </w:rPr>
      </w:pPr>
      <w:r>
        <w:rPr>
          <w:rFonts w:ascii="Arial" w:hAnsi="Arial"/>
          <w:color w:val="000000"/>
          <w:lang w:val="en-GB"/>
        </w:rPr>
        <w:t xml:space="preserve">Niedernhall </w:t>
      </w:r>
      <w:r w:rsidR="009E18C6">
        <w:rPr>
          <w:rFonts w:ascii="Arial" w:hAnsi="Arial"/>
          <w:color w:val="000000"/>
          <w:lang w:val="en-GB"/>
        </w:rPr>
        <w:t>(</w:t>
      </w:r>
      <w:r>
        <w:rPr>
          <w:rFonts w:ascii="Arial" w:hAnsi="Arial"/>
          <w:color w:val="000000"/>
          <w:lang w:val="en-GB"/>
        </w:rPr>
        <w:t>Germany</w:t>
      </w:r>
      <w:r w:rsidR="009E18C6">
        <w:rPr>
          <w:rFonts w:ascii="Arial" w:hAnsi="Arial"/>
          <w:color w:val="000000"/>
          <w:lang w:val="en-GB"/>
        </w:rPr>
        <w:t>),</w:t>
      </w:r>
      <w:r>
        <w:rPr>
          <w:rFonts w:ascii="Arial" w:hAnsi="Arial"/>
          <w:color w:val="000000"/>
          <w:lang w:val="en-GB"/>
        </w:rPr>
        <w:t xml:space="preserve"> </w:t>
      </w:r>
      <w:r w:rsidR="00EE203A">
        <w:rPr>
          <w:rFonts w:ascii="Arial" w:hAnsi="Arial"/>
          <w:color w:val="000000"/>
          <w:lang w:val="en-GB"/>
        </w:rPr>
        <w:t xml:space="preserve">April </w:t>
      </w:r>
      <w:r w:rsidR="009E18C6">
        <w:rPr>
          <w:rFonts w:ascii="Arial" w:hAnsi="Arial"/>
          <w:color w:val="000000"/>
          <w:lang w:val="en-GB"/>
        </w:rPr>
        <w:t xml:space="preserve">07, </w:t>
      </w:r>
      <w:r w:rsidR="00EE203A">
        <w:rPr>
          <w:rFonts w:ascii="Arial" w:hAnsi="Arial"/>
          <w:color w:val="000000"/>
          <w:lang w:val="en-GB"/>
        </w:rPr>
        <w:t>2022</w:t>
      </w:r>
      <w:r>
        <w:rPr>
          <w:rFonts w:ascii="Arial" w:hAnsi="Arial"/>
          <w:color w:val="000000"/>
          <w:lang w:val="en-GB"/>
        </w:rPr>
        <w:t xml:space="preserve"> – Six MIDI fuses in one r</w:t>
      </w:r>
      <w:r>
        <w:rPr>
          <w:rFonts w:ascii="Arial" w:hAnsi="Arial"/>
          <w:lang w:val="en-GB"/>
        </w:rPr>
        <w:t>obust, IP66-compliant housing: The REDline Power Box 6F is the latest development in the family of REDline Power Boxes, the successful power distribution platform from Würth Elektronik ICS, used for installation in battery, engine and chassis areas</w:t>
      </w:r>
      <w:r w:rsidR="00B61AE2" w:rsidRPr="00723BB1">
        <w:rPr>
          <w:rFonts w:ascii="Arial" w:hAnsi="Arial"/>
          <w:color w:val="000000"/>
          <w:lang w:val="en-US"/>
        </w:rPr>
        <w:t>.</w:t>
      </w:r>
    </w:p>
    <w:p w14:paraId="0CFDAF4E" w14:textId="77777777" w:rsidR="00723BB1" w:rsidRPr="004A0F8F" w:rsidRDefault="00723BB1" w:rsidP="00723BB1">
      <w:pPr>
        <w:spacing w:before="120" w:after="120" w:line="260" w:lineRule="exact"/>
        <w:jc w:val="both"/>
        <w:rPr>
          <w:rFonts w:ascii="Arial" w:hAnsi="Arial" w:cs="Arial"/>
          <w:bCs/>
          <w:sz w:val="20"/>
          <w:szCs w:val="20"/>
          <w:lang w:val="en-US"/>
        </w:rPr>
      </w:pPr>
      <w:r>
        <w:rPr>
          <w:rFonts w:ascii="Arial" w:hAnsi="Arial" w:cs="Arial"/>
          <w:sz w:val="20"/>
          <w:szCs w:val="20"/>
          <w:lang w:val="en-GB"/>
        </w:rPr>
        <w:t xml:space="preserve">Measuring only 170 x 112 x 48 mm, the compact sealed housing provides space for up to six MIDI fuses in 32 V and 70 V versions. The high IP rating allows OEMs to install the box in chassis, battery and engine areas. The box can operate at temperatures ranging from -40°C to +85°C. </w:t>
      </w:r>
    </w:p>
    <w:p w14:paraId="7B3B09D7" w14:textId="77777777" w:rsidR="00723BB1" w:rsidRPr="004A0F8F" w:rsidRDefault="00723BB1" w:rsidP="00723BB1">
      <w:pPr>
        <w:spacing w:before="120" w:after="120" w:line="260" w:lineRule="exact"/>
        <w:jc w:val="both"/>
        <w:rPr>
          <w:rFonts w:ascii="Arial" w:hAnsi="Arial" w:cs="Arial"/>
          <w:bCs/>
          <w:sz w:val="20"/>
          <w:szCs w:val="20"/>
          <w:lang w:val="en-US"/>
        </w:rPr>
      </w:pPr>
      <w:r>
        <w:rPr>
          <w:rFonts w:ascii="Arial" w:hAnsi="Arial" w:cs="Arial"/>
          <w:sz w:val="20"/>
          <w:szCs w:val="20"/>
          <w:lang w:val="en-GB"/>
        </w:rPr>
        <w:t xml:space="preserve">The REDline Power Box 6F can also be used in 48 V on-board electrical networks thanks to its compatibility with 70 V fuses, meaning it can also be used in electromobility projects. </w:t>
      </w:r>
    </w:p>
    <w:p w14:paraId="22F57A63" w14:textId="77777777" w:rsidR="00723BB1" w:rsidRPr="004A0F8F" w:rsidRDefault="00723BB1" w:rsidP="00723BB1">
      <w:pPr>
        <w:spacing w:before="120" w:after="120" w:line="260" w:lineRule="exact"/>
        <w:jc w:val="both"/>
        <w:rPr>
          <w:rFonts w:ascii="Arial" w:hAnsi="Arial" w:cs="Arial"/>
          <w:b/>
          <w:bCs/>
          <w:sz w:val="20"/>
          <w:szCs w:val="20"/>
          <w:lang w:val="en-US"/>
        </w:rPr>
      </w:pPr>
      <w:r>
        <w:rPr>
          <w:rFonts w:ascii="Arial" w:hAnsi="Arial" w:cs="Arial"/>
          <w:b/>
          <w:bCs/>
          <w:sz w:val="20"/>
          <w:szCs w:val="20"/>
          <w:lang w:val="en-GB"/>
        </w:rPr>
        <w:t>Cost-effective solution with a long service life</w:t>
      </w:r>
    </w:p>
    <w:p w14:paraId="3E64F66A" w14:textId="77777777" w:rsidR="00723BB1" w:rsidRPr="004A0F8F" w:rsidRDefault="00723BB1" w:rsidP="00723BB1">
      <w:pPr>
        <w:spacing w:before="120" w:after="120" w:line="260" w:lineRule="exact"/>
        <w:jc w:val="both"/>
        <w:rPr>
          <w:rFonts w:ascii="Arial" w:hAnsi="Arial" w:cs="Arial"/>
          <w:sz w:val="20"/>
          <w:szCs w:val="20"/>
          <w:lang w:val="en-US"/>
        </w:rPr>
      </w:pPr>
      <w:r>
        <w:rPr>
          <w:rFonts w:ascii="Arial" w:hAnsi="Arial" w:cs="Arial"/>
          <w:sz w:val="20"/>
          <w:szCs w:val="20"/>
          <w:lang w:val="en-GB"/>
        </w:rPr>
        <w:t>OEMs receive a cost-effective solution with a long service life compared to conventional outdoor fuse boxes that are unprotected. Like all boxes in the product family, the REDline Power Box 6F is connectorised so it can be connected quickly to the cable harness in production, and it can be easily and efficiently serviced.</w:t>
      </w:r>
    </w:p>
    <w:p w14:paraId="424E212A" w14:textId="77777777" w:rsidR="00723BB1" w:rsidRPr="004A0F8F" w:rsidRDefault="00723BB1" w:rsidP="00723BB1">
      <w:pPr>
        <w:spacing w:before="120" w:after="120" w:line="260" w:lineRule="exact"/>
        <w:jc w:val="both"/>
        <w:rPr>
          <w:rFonts w:ascii="Arial" w:hAnsi="Arial" w:cs="Arial"/>
          <w:bCs/>
          <w:sz w:val="20"/>
          <w:szCs w:val="20"/>
          <w:lang w:val="en-US"/>
        </w:rPr>
      </w:pPr>
      <w:r>
        <w:rPr>
          <w:rFonts w:ascii="Arial" w:hAnsi="Arial" w:cs="Arial"/>
          <w:sz w:val="20"/>
          <w:szCs w:val="20"/>
          <w:lang w:val="en-GB"/>
        </w:rPr>
        <w:t>The new box represents a seamless continuation of the proven concept and offers customers benefits such as short time-to-market, high cost efficiency and an impressive service concept.</w:t>
      </w:r>
    </w:p>
    <w:p w14:paraId="74151943" w14:textId="6BD30863" w:rsidR="00BD2843" w:rsidRPr="00EE203A" w:rsidRDefault="00BD2843" w:rsidP="00B61AE2">
      <w:pPr>
        <w:pStyle w:val="Textkrper"/>
        <w:spacing w:before="120" w:after="120" w:line="260" w:lineRule="exact"/>
        <w:jc w:val="both"/>
        <w:rPr>
          <w:rFonts w:ascii="Arial" w:hAnsi="Arial"/>
          <w:b w:val="0"/>
          <w:bCs w:val="0"/>
          <w:lang w:val="en-US"/>
        </w:rPr>
      </w:pPr>
    </w:p>
    <w:p w14:paraId="355972DF" w14:textId="2C30EBCE" w:rsidR="002A095E" w:rsidRPr="00EE203A" w:rsidRDefault="002A095E" w:rsidP="00723BB1">
      <w:pPr>
        <w:pStyle w:val="Textkrper"/>
        <w:spacing w:before="120" w:after="120" w:line="260" w:lineRule="exact"/>
        <w:jc w:val="both"/>
        <w:rPr>
          <w:rFonts w:ascii="Arial" w:hAnsi="Arial"/>
          <w:b w:val="0"/>
          <w:bCs w:val="0"/>
          <w:lang w:val="en-US"/>
        </w:rPr>
      </w:pPr>
    </w:p>
    <w:p w14:paraId="43989A52" w14:textId="77777777" w:rsidR="00C63D8C" w:rsidRPr="00EE203A" w:rsidRDefault="00C63D8C" w:rsidP="00BD2843">
      <w:pPr>
        <w:pStyle w:val="Textkrper"/>
        <w:spacing w:before="120" w:after="120" w:line="260" w:lineRule="exact"/>
        <w:jc w:val="both"/>
        <w:rPr>
          <w:rFonts w:ascii="Arial" w:hAnsi="Arial"/>
          <w:b w:val="0"/>
          <w:bCs w:val="0"/>
          <w:lang w:val="en-US"/>
        </w:rPr>
      </w:pPr>
    </w:p>
    <w:p w14:paraId="5065164D" w14:textId="19F5B3E8" w:rsidR="00E67044" w:rsidRPr="00EE203A" w:rsidRDefault="00723BB1" w:rsidP="00BD2843">
      <w:pPr>
        <w:pStyle w:val="Textkrper"/>
        <w:spacing w:before="120" w:after="120" w:line="260" w:lineRule="exact"/>
        <w:jc w:val="both"/>
        <w:rPr>
          <w:rFonts w:ascii="Arial" w:hAnsi="Arial"/>
          <w:b w:val="0"/>
          <w:bCs w:val="0"/>
          <w:lang w:val="en-US"/>
        </w:rPr>
      </w:pPr>
      <w:r w:rsidRPr="00EE203A">
        <w:rPr>
          <w:rFonts w:ascii="Arial" w:hAnsi="Arial"/>
          <w:b w:val="0"/>
          <w:bCs w:val="0"/>
          <w:lang w:val="en-US"/>
        </w:rPr>
        <w:br w:type="page"/>
      </w:r>
    </w:p>
    <w:p w14:paraId="511571FF" w14:textId="77777777" w:rsidR="00C63D8C" w:rsidRPr="00EE203A" w:rsidRDefault="00C63D8C" w:rsidP="00BD2843">
      <w:pPr>
        <w:pStyle w:val="PITextkrper"/>
        <w:pBdr>
          <w:top w:val="single" w:sz="4" w:space="1" w:color="auto"/>
        </w:pBdr>
        <w:spacing w:before="240"/>
        <w:rPr>
          <w:b/>
          <w:sz w:val="18"/>
          <w:szCs w:val="18"/>
          <w:lang w:val="en-US"/>
        </w:rPr>
      </w:pPr>
    </w:p>
    <w:p w14:paraId="3EC31E4D" w14:textId="77777777" w:rsidR="00BF5DBB" w:rsidRPr="00A91DDF" w:rsidRDefault="00BF5DBB" w:rsidP="00BF5DB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E6E4191" w14:textId="6B494B4A" w:rsidR="00AC7775" w:rsidRPr="00EE203A" w:rsidRDefault="00BF5DBB" w:rsidP="00AC777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AC7775" w:rsidRPr="00723BB1">
          <w:rPr>
            <w:rStyle w:val="Hyperlink"/>
            <w:rFonts w:ascii="Arial" w:hAnsi="Arial" w:cs="Arial"/>
            <w:sz w:val="18"/>
            <w:szCs w:val="18"/>
            <w:lang w:val="en-US"/>
          </w:rPr>
          <w:t>https://kk.htcm.de/press-releases/wuerth-ics/</w:t>
        </w:r>
      </w:hyperlink>
    </w:p>
    <w:p w14:paraId="75DA5269" w14:textId="77777777" w:rsidR="00723BB1" w:rsidRPr="00723BB1" w:rsidRDefault="00723BB1" w:rsidP="00AC7775">
      <w:pPr>
        <w:spacing w:after="120" w:line="280" w:lineRule="exact"/>
        <w:rPr>
          <w:rFonts w:ascii="Arial" w:hAnsi="Arial" w:cs="Arial"/>
          <w:color w:val="000000"/>
          <w:sz w:val="18"/>
          <w:szCs w:val="18"/>
          <w:lang w:val="en-US"/>
        </w:rPr>
      </w:pPr>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723BB1" w:rsidRPr="009E18C6" w14:paraId="44F57C01" w14:textId="77777777" w:rsidTr="00D357B3">
        <w:trPr>
          <w:trHeight w:val="4668"/>
        </w:trPr>
        <w:tc>
          <w:tcPr>
            <w:tcW w:w="4644" w:type="dxa"/>
          </w:tcPr>
          <w:p w14:paraId="6A62DDFB" w14:textId="1A68CFEE" w:rsidR="00723BB1" w:rsidRPr="00624E1A" w:rsidRDefault="00723BB1" w:rsidP="00D357B3">
            <w:pPr>
              <w:pStyle w:val="txt"/>
              <w:rPr>
                <w:bCs/>
                <w:sz w:val="18"/>
              </w:rPr>
            </w:pPr>
            <w:r>
              <w:rPr>
                <w:lang w:val="en-GB"/>
              </w:rPr>
              <w:br/>
            </w:r>
            <w:r w:rsidRPr="004803B7">
              <w:rPr>
                <w:noProof/>
              </w:rPr>
              <w:drawing>
                <wp:inline distT="0" distB="0" distL="0" distR="0" wp14:anchorId="54822D54" wp14:editId="590470D0">
                  <wp:extent cx="2857500" cy="22002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inline>
              </w:drawing>
            </w:r>
          </w:p>
          <w:p w14:paraId="6DEADB25" w14:textId="77777777" w:rsidR="00723BB1" w:rsidRPr="004A0F8F" w:rsidRDefault="00723BB1" w:rsidP="00D357B3">
            <w:pPr>
              <w:pStyle w:val="txt"/>
              <w:rPr>
                <w:bCs/>
                <w:sz w:val="16"/>
                <w:szCs w:val="16"/>
                <w:lang w:val="en-US"/>
              </w:rPr>
            </w:pPr>
            <w:r>
              <w:rPr>
                <w:sz w:val="16"/>
                <w:szCs w:val="16"/>
                <w:lang w:val="en-GB"/>
              </w:rPr>
              <w:t>Image source: Würth Elektronik ICS</w:t>
            </w:r>
          </w:p>
          <w:p w14:paraId="65E60909" w14:textId="77777777" w:rsidR="00723BB1" w:rsidRPr="00723BB1" w:rsidRDefault="00723BB1" w:rsidP="00D357B3">
            <w:pPr>
              <w:autoSpaceDE w:val="0"/>
              <w:autoSpaceDN w:val="0"/>
              <w:adjustRightInd w:val="0"/>
              <w:rPr>
                <w:rFonts w:ascii="Arial" w:hAnsi="Arial" w:cs="Arial"/>
                <w:b/>
                <w:bCs/>
                <w:sz w:val="18"/>
                <w:szCs w:val="18"/>
                <w:lang w:val="en-US"/>
              </w:rPr>
            </w:pPr>
            <w:r w:rsidRPr="00723BB1">
              <w:rPr>
                <w:rFonts w:ascii="Arial" w:hAnsi="Arial" w:cs="Arial"/>
                <w:b/>
                <w:bCs/>
                <w:sz w:val="18"/>
                <w:szCs w:val="18"/>
                <w:lang w:val="en-GB"/>
              </w:rPr>
              <w:t>The REDline Power Box 6F from Würth Elektronik ICS offers space for up to six MIDI fuses in its sealed housing for implementation in harsh environments.</w:t>
            </w:r>
          </w:p>
        </w:tc>
      </w:tr>
    </w:tbl>
    <w:p w14:paraId="18A3151F" w14:textId="77777777" w:rsidR="00723BB1" w:rsidRPr="004A0F8F" w:rsidRDefault="00723BB1" w:rsidP="00723BB1">
      <w:pPr>
        <w:pStyle w:val="Textkrper"/>
        <w:spacing w:before="120" w:after="120" w:line="260" w:lineRule="exact"/>
        <w:jc w:val="both"/>
        <w:rPr>
          <w:rFonts w:ascii="Arial" w:hAnsi="Arial"/>
          <w:b w:val="0"/>
          <w:bCs w:val="0"/>
          <w:lang w:val="en-US"/>
        </w:rPr>
      </w:pPr>
    </w:p>
    <w:p w14:paraId="163FF79D" w14:textId="77777777" w:rsidR="00E27071" w:rsidRPr="00BF5DBB" w:rsidRDefault="00E27071" w:rsidP="00E27071">
      <w:pPr>
        <w:pStyle w:val="Textkrper"/>
        <w:spacing w:before="120" w:after="120" w:line="260" w:lineRule="exact"/>
        <w:jc w:val="both"/>
        <w:rPr>
          <w:rFonts w:ascii="Arial" w:hAnsi="Arial"/>
          <w:b w:val="0"/>
          <w:bCs w:val="0"/>
          <w:lang w:val="en-US"/>
        </w:rPr>
      </w:pPr>
    </w:p>
    <w:p w14:paraId="2F0B0087" w14:textId="69283EBD" w:rsidR="00EE203A" w:rsidRDefault="00EE203A">
      <w:pPr>
        <w:rPr>
          <w:rFonts w:ascii="Arial" w:hAnsi="Arial"/>
          <w:b/>
          <w:sz w:val="18"/>
          <w:szCs w:val="18"/>
          <w:lang w:val="en-US"/>
        </w:rPr>
      </w:pPr>
      <w:r>
        <w:rPr>
          <w:b/>
          <w:sz w:val="18"/>
          <w:szCs w:val="18"/>
          <w:lang w:val="en-US"/>
        </w:rPr>
        <w:br w:type="page"/>
      </w:r>
    </w:p>
    <w:p w14:paraId="47FBC35C" w14:textId="77777777" w:rsidR="00CD080A" w:rsidRPr="00BF5DBB" w:rsidRDefault="00CD080A" w:rsidP="00004BEC">
      <w:pPr>
        <w:pStyle w:val="PITextkrper"/>
        <w:pBdr>
          <w:top w:val="single" w:sz="4" w:space="1" w:color="auto"/>
        </w:pBdr>
        <w:spacing w:before="240"/>
        <w:rPr>
          <w:b/>
          <w:sz w:val="18"/>
          <w:szCs w:val="18"/>
          <w:lang w:val="en-US"/>
        </w:rPr>
      </w:pPr>
    </w:p>
    <w:p w14:paraId="54200140" w14:textId="77777777" w:rsidR="00B16B23" w:rsidRDefault="00B16B23" w:rsidP="00B16B23">
      <w:pPr>
        <w:pStyle w:val="Textkrper"/>
        <w:spacing w:before="120" w:after="120" w:line="276" w:lineRule="auto"/>
        <w:rPr>
          <w:rFonts w:ascii="Arial" w:hAnsi="Arial"/>
        </w:rPr>
      </w:pPr>
      <w:r>
        <w:rPr>
          <w:rFonts w:ascii="Arial" w:hAnsi="Arial"/>
          <w:lang w:val="en-US"/>
        </w:rPr>
        <w:t>About Würth Elektronik ICS GmbH &amp; Co. KG</w:t>
      </w:r>
    </w:p>
    <w:p w14:paraId="4537AB80" w14:textId="77777777" w:rsidR="00EE203A" w:rsidRPr="0076041A" w:rsidRDefault="00EE203A" w:rsidP="00EE203A">
      <w:pPr>
        <w:pStyle w:val="Textkrper"/>
        <w:spacing w:before="120" w:after="120" w:line="276" w:lineRule="auto"/>
        <w:jc w:val="both"/>
        <w:rPr>
          <w:rFonts w:ascii="Arial" w:hAnsi="Arial"/>
          <w:b w:val="0"/>
          <w:bCs w:val="0"/>
          <w:lang w:val="en-US"/>
        </w:rPr>
      </w:pPr>
      <w:r w:rsidRPr="0076041A">
        <w:rPr>
          <w:rFonts w:ascii="Arial" w:hAnsi="Arial"/>
          <w:b w:val="0"/>
          <w:bCs w:val="0"/>
          <w:lang w:val="en-US"/>
        </w:rPr>
        <w:t>Würth Elektronik ICS is a system supplier for electromechanical and electronic solutions for signal and power distribution, control, and display and operating solutions. The company’s key customers include well-known manufacturers of construction and agricultural machinery as well as commercial vehicles. Sectors such as industrial technology or renewable energies also benefit from products and services provided by ICS. The company is headquartered in Niedernhall-Waldzimmern (Germany). Further subsidiaries are located in France, Great Britain, Italy, the USA, and India.</w:t>
      </w:r>
    </w:p>
    <w:p w14:paraId="03BB22FF" w14:textId="77777777" w:rsidR="00EE203A" w:rsidRPr="0076041A" w:rsidRDefault="00EE203A" w:rsidP="00EE203A">
      <w:pPr>
        <w:pStyle w:val="Textkrper"/>
        <w:spacing w:before="120" w:after="120" w:line="276" w:lineRule="auto"/>
        <w:jc w:val="both"/>
        <w:rPr>
          <w:rFonts w:ascii="Arial" w:hAnsi="Arial"/>
          <w:b w:val="0"/>
          <w:bCs w:val="0"/>
          <w:lang w:val="en-US"/>
        </w:rPr>
      </w:pPr>
      <w:r w:rsidRPr="0076041A">
        <w:rPr>
          <w:rFonts w:ascii="Arial" w:hAnsi="Arial"/>
          <w:b w:val="0"/>
          <w:bCs w:val="0"/>
          <w:lang w:val="en-US"/>
        </w:rPr>
        <w:t>The company is part of the Würth Elektronik Group and therefore belongs to the Würth Group, the global leader for assembly and fastening technology. In 2021, the Würth Elektronik Group generated sales of EUR 1.09 billion with around 8,000 employees.</w:t>
      </w:r>
    </w:p>
    <w:p w14:paraId="34FD6CF7" w14:textId="77777777" w:rsidR="00B16B23" w:rsidRDefault="00B16B23" w:rsidP="00B16B23">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94A1EF6" w14:textId="77777777" w:rsidR="00B16B23" w:rsidRDefault="005A5023" w:rsidP="00B16B23">
      <w:pPr>
        <w:pStyle w:val="Textkrper"/>
        <w:spacing w:before="120" w:after="120" w:line="276" w:lineRule="auto"/>
        <w:rPr>
          <w:rFonts w:ascii="Arial" w:hAnsi="Arial"/>
          <w:lang w:val="en-US"/>
        </w:rPr>
      </w:pPr>
      <w:r>
        <w:rPr>
          <w:rFonts w:ascii="Arial" w:hAnsi="Arial"/>
          <w:lang w:val="en-US"/>
        </w:rPr>
        <w:t>Further info at www.we-online.com</w:t>
      </w:r>
      <w:r w:rsidR="00B16B23">
        <w:rPr>
          <w:rFonts w:ascii="Arial" w:hAnsi="Arial"/>
          <w:lang w:val="en-US"/>
        </w:rPr>
        <w:t>/ics</w:t>
      </w:r>
    </w:p>
    <w:p w14:paraId="2B92BE67" w14:textId="77777777" w:rsidR="00B16B23" w:rsidRDefault="00B16B23" w:rsidP="00B16B23">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16B23" w:rsidRPr="00B16B23" w14:paraId="20907B34" w14:textId="77777777" w:rsidTr="00B16B23">
        <w:tc>
          <w:tcPr>
            <w:tcW w:w="3902" w:type="dxa"/>
            <w:hideMark/>
          </w:tcPr>
          <w:p w14:paraId="379F32C9" w14:textId="77777777" w:rsidR="00B16B23" w:rsidRPr="00B16B23" w:rsidRDefault="00B16B23">
            <w:pPr>
              <w:pStyle w:val="Textkrper"/>
              <w:autoSpaceDE/>
              <w:adjustRightInd/>
              <w:spacing w:before="120" w:after="120" w:line="276" w:lineRule="auto"/>
              <w:rPr>
                <w:rFonts w:ascii="Arial" w:hAnsi="Arial"/>
                <w:bCs w:val="0"/>
                <w:szCs w:val="24"/>
              </w:rPr>
            </w:pPr>
            <w:r w:rsidRPr="009E18C6">
              <w:rPr>
                <w:b w:val="0"/>
                <w:bCs w:val="0"/>
              </w:rPr>
              <w:br w:type="page"/>
            </w:r>
            <w:r w:rsidRPr="00B16B23">
              <w:rPr>
                <w:rFonts w:ascii="Arial" w:hAnsi="Arial"/>
                <w:bCs w:val="0"/>
                <w:szCs w:val="24"/>
              </w:rPr>
              <w:t>More information:</w:t>
            </w:r>
          </w:p>
          <w:p w14:paraId="716C19CA" w14:textId="77777777" w:rsidR="00B16B23" w:rsidRPr="00B16B23" w:rsidRDefault="00B16B23">
            <w:pPr>
              <w:spacing w:before="120" w:after="120" w:line="276" w:lineRule="auto"/>
              <w:rPr>
                <w:rFonts w:ascii="Arial" w:hAnsi="Arial" w:cs="Arial"/>
                <w:sz w:val="20"/>
              </w:rPr>
            </w:pPr>
            <w:r w:rsidRPr="00B16B23">
              <w:rPr>
                <w:rFonts w:ascii="Arial" w:hAnsi="Arial" w:cs="Arial"/>
                <w:sz w:val="20"/>
              </w:rPr>
              <w:t>Würth Elektronik ICS GmbH &amp; Co. KG</w:t>
            </w:r>
            <w:r w:rsidRPr="00B16B23">
              <w:rPr>
                <w:rFonts w:ascii="Arial" w:hAnsi="Arial" w:cs="Arial"/>
                <w:sz w:val="20"/>
              </w:rPr>
              <w:br/>
              <w:t>Sandra Herter</w:t>
            </w:r>
            <w:r w:rsidRPr="00B16B23">
              <w:rPr>
                <w:rFonts w:ascii="Arial" w:hAnsi="Arial" w:cs="Arial"/>
                <w:sz w:val="20"/>
              </w:rPr>
              <w:br/>
              <w:t>Gewerbepark Waldzimmern</w:t>
            </w:r>
            <w:r w:rsidRPr="00B16B23">
              <w:rPr>
                <w:rFonts w:ascii="Arial" w:hAnsi="Arial" w:cs="Arial"/>
                <w:sz w:val="20"/>
              </w:rPr>
              <w:br/>
              <w:t>Würthstrasse 1</w:t>
            </w:r>
            <w:r w:rsidRPr="00B16B23">
              <w:rPr>
                <w:rFonts w:ascii="Arial" w:hAnsi="Arial" w:cs="Arial"/>
                <w:sz w:val="20"/>
              </w:rPr>
              <w:br/>
              <w:t>74676 Niedernhall</w:t>
            </w:r>
            <w:r w:rsidRPr="00B16B23">
              <w:rPr>
                <w:rFonts w:ascii="Arial" w:hAnsi="Arial" w:cs="Arial"/>
                <w:sz w:val="20"/>
              </w:rPr>
              <w:br/>
              <w:t>Germany</w:t>
            </w:r>
          </w:p>
          <w:p w14:paraId="5B26533E" w14:textId="77777777" w:rsidR="00B16B23" w:rsidRPr="00B16B23" w:rsidRDefault="00B16B23" w:rsidP="00FE0361">
            <w:pPr>
              <w:spacing w:before="120" w:after="120" w:line="276" w:lineRule="auto"/>
              <w:rPr>
                <w:rFonts w:ascii="Arial" w:hAnsi="Arial" w:cs="Arial"/>
                <w:bCs/>
                <w:sz w:val="20"/>
                <w:lang w:val="fr-FR"/>
              </w:rPr>
            </w:pPr>
            <w:r w:rsidRPr="00B16B23">
              <w:rPr>
                <w:rFonts w:ascii="Arial" w:hAnsi="Arial"/>
                <w:bCs/>
                <w:sz w:val="20"/>
                <w:lang w:val="fr-FR"/>
              </w:rPr>
              <w:t>Phone</w:t>
            </w:r>
            <w:r w:rsidRPr="00B16B23">
              <w:rPr>
                <w:rFonts w:ascii="Arial" w:hAnsi="Arial" w:cs="Arial"/>
                <w:sz w:val="20"/>
                <w:lang w:val="fr-FR"/>
              </w:rPr>
              <w:t>: +49 7940 9810-1503</w:t>
            </w:r>
            <w:r w:rsidRPr="00B16B23">
              <w:rPr>
                <w:rFonts w:ascii="Arial" w:hAnsi="Arial" w:cs="Arial"/>
                <w:sz w:val="20"/>
                <w:lang w:val="fr-FR"/>
              </w:rPr>
              <w:br/>
            </w:r>
            <w:r w:rsidRPr="00B16B23">
              <w:rPr>
                <w:rFonts w:ascii="Arial" w:hAnsi="Arial"/>
                <w:bCs/>
                <w:sz w:val="20"/>
                <w:lang w:val="fr-FR"/>
              </w:rPr>
              <w:t>E-mail</w:t>
            </w:r>
            <w:r w:rsidRPr="00B16B23">
              <w:rPr>
                <w:rFonts w:ascii="Arial" w:hAnsi="Arial" w:cs="Arial"/>
                <w:bCs/>
                <w:sz w:val="20"/>
                <w:lang w:val="fr-FR"/>
              </w:rPr>
              <w:t xml:space="preserve">: </w:t>
            </w:r>
            <w:hyperlink r:id="rId9" w:history="1">
              <w:r w:rsidRPr="00B16B23">
                <w:rPr>
                  <w:rStyle w:val="Hyperlink"/>
                  <w:rFonts w:ascii="Arial" w:hAnsi="Arial" w:cs="Arial"/>
                  <w:bCs/>
                  <w:color w:val="auto"/>
                  <w:sz w:val="20"/>
                  <w:u w:val="none"/>
                  <w:lang w:val="fr-FR"/>
                </w:rPr>
                <w:t>sandra.herter@we-online.de</w:t>
              </w:r>
            </w:hyperlink>
            <w:r w:rsidRPr="00B16B23">
              <w:rPr>
                <w:rFonts w:ascii="Arial" w:hAnsi="Arial" w:cs="Arial"/>
                <w:bCs/>
                <w:sz w:val="20"/>
                <w:lang w:val="fr-FR"/>
              </w:rPr>
              <w:br/>
              <w:t>www.we-online.</w:t>
            </w:r>
            <w:r w:rsidR="00FE0361">
              <w:rPr>
                <w:rFonts w:ascii="Arial" w:hAnsi="Arial" w:cs="Arial"/>
                <w:bCs/>
                <w:sz w:val="20"/>
                <w:lang w:val="fr-FR"/>
              </w:rPr>
              <w:t>com</w:t>
            </w:r>
            <w:r w:rsidRPr="00B16B23">
              <w:rPr>
                <w:rFonts w:ascii="Arial" w:hAnsi="Arial" w:cs="Arial"/>
                <w:bCs/>
                <w:sz w:val="20"/>
                <w:lang w:val="fr-FR"/>
              </w:rPr>
              <w:t>/ics</w:t>
            </w:r>
          </w:p>
        </w:tc>
        <w:tc>
          <w:tcPr>
            <w:tcW w:w="3193" w:type="dxa"/>
            <w:hideMark/>
          </w:tcPr>
          <w:p w14:paraId="68544AE9" w14:textId="77777777" w:rsidR="00B16B23" w:rsidRPr="00B16B23" w:rsidRDefault="00B16B23">
            <w:pPr>
              <w:pStyle w:val="Textkrper"/>
              <w:tabs>
                <w:tab w:val="left" w:pos="1065"/>
              </w:tabs>
              <w:autoSpaceDE/>
              <w:adjustRightInd/>
              <w:spacing w:before="120" w:after="120" w:line="276" w:lineRule="auto"/>
              <w:rPr>
                <w:rFonts w:ascii="Arial" w:hAnsi="Arial"/>
                <w:bCs w:val="0"/>
                <w:szCs w:val="24"/>
                <w:lang w:val="en-US"/>
              </w:rPr>
            </w:pPr>
            <w:r w:rsidRPr="00B16B23">
              <w:rPr>
                <w:rFonts w:ascii="Arial" w:hAnsi="Arial"/>
                <w:bCs w:val="0"/>
                <w:szCs w:val="24"/>
                <w:lang w:val="en-US"/>
              </w:rPr>
              <w:t>Press contact:</w:t>
            </w:r>
          </w:p>
          <w:p w14:paraId="04CAC13D" w14:textId="6653CBB4" w:rsidR="00B16B23" w:rsidRPr="00B16B23" w:rsidRDefault="00B16B23">
            <w:pPr>
              <w:tabs>
                <w:tab w:val="left" w:pos="1065"/>
              </w:tabs>
              <w:spacing w:before="120" w:after="120" w:line="276" w:lineRule="auto"/>
              <w:rPr>
                <w:rFonts w:ascii="Arial" w:hAnsi="Arial" w:cs="Arial"/>
                <w:bCs/>
                <w:sz w:val="20"/>
                <w:lang w:val="en-US"/>
              </w:rPr>
            </w:pPr>
            <w:r w:rsidRPr="00B16B23">
              <w:rPr>
                <w:rFonts w:ascii="Arial" w:hAnsi="Arial"/>
                <w:bCs/>
                <w:sz w:val="20"/>
                <w:lang w:val="en-US"/>
              </w:rPr>
              <w:t>HighTech communications GmbH</w:t>
            </w:r>
            <w:r w:rsidRPr="00B16B23">
              <w:rPr>
                <w:rFonts w:ascii="Arial" w:hAnsi="Arial"/>
                <w:bCs/>
                <w:sz w:val="20"/>
                <w:lang w:val="en-US"/>
              </w:rPr>
              <w:br/>
            </w:r>
            <w:r w:rsidR="00EE203A">
              <w:rPr>
                <w:rFonts w:ascii="Arial" w:hAnsi="Arial"/>
                <w:bCs/>
                <w:sz w:val="20"/>
                <w:lang w:val="en-US"/>
              </w:rPr>
              <w:t>Christian Resch</w:t>
            </w:r>
            <w:r w:rsidRPr="00B16B23">
              <w:rPr>
                <w:rFonts w:ascii="Arial" w:hAnsi="Arial"/>
                <w:bCs/>
                <w:sz w:val="20"/>
                <w:lang w:val="en-US"/>
              </w:rPr>
              <w:br/>
              <w:t>Brunhamstrasse 21</w:t>
            </w:r>
            <w:r w:rsidRPr="00B16B23">
              <w:rPr>
                <w:rFonts w:ascii="Arial" w:hAnsi="Arial"/>
                <w:bCs/>
                <w:sz w:val="20"/>
                <w:lang w:val="en-US"/>
              </w:rPr>
              <w:br/>
              <w:t>81249 Munich</w:t>
            </w:r>
            <w:r w:rsidRPr="00B16B23">
              <w:rPr>
                <w:rFonts w:ascii="Arial" w:hAnsi="Arial"/>
                <w:bCs/>
                <w:sz w:val="20"/>
                <w:lang w:val="en-US"/>
              </w:rPr>
              <w:br/>
              <w:t>Germany</w:t>
            </w:r>
          </w:p>
          <w:p w14:paraId="7163E68C" w14:textId="772BEFB2" w:rsidR="00B16B23" w:rsidRPr="00B16B23" w:rsidRDefault="00B16B23">
            <w:pPr>
              <w:tabs>
                <w:tab w:val="left" w:pos="1065"/>
              </w:tabs>
              <w:spacing w:before="120" w:after="120" w:line="276" w:lineRule="auto"/>
              <w:rPr>
                <w:rFonts w:ascii="Arial" w:hAnsi="Arial" w:cs="Arial"/>
                <w:bCs/>
                <w:sz w:val="20"/>
              </w:rPr>
            </w:pPr>
            <w:r w:rsidRPr="00B16B23">
              <w:rPr>
                <w:rFonts w:ascii="Arial" w:hAnsi="Arial"/>
                <w:bCs/>
                <w:sz w:val="20"/>
              </w:rPr>
              <w:t>Phone: +49 89 500778-2</w:t>
            </w:r>
            <w:r w:rsidR="00EE203A">
              <w:rPr>
                <w:rFonts w:ascii="Arial" w:hAnsi="Arial"/>
                <w:bCs/>
                <w:sz w:val="20"/>
              </w:rPr>
              <w:t>3</w:t>
            </w:r>
            <w:r w:rsidRPr="00B16B23">
              <w:rPr>
                <w:rFonts w:ascii="Arial" w:hAnsi="Arial"/>
                <w:bCs/>
                <w:sz w:val="20"/>
              </w:rPr>
              <w:br/>
              <w:t xml:space="preserve">Telefax: +49 89 500778-77 </w:t>
            </w:r>
            <w:r w:rsidRPr="00B16B23">
              <w:rPr>
                <w:rFonts w:ascii="Arial" w:hAnsi="Arial"/>
                <w:bCs/>
                <w:sz w:val="20"/>
              </w:rPr>
              <w:br/>
              <w:t xml:space="preserve">E-mail: </w:t>
            </w:r>
            <w:hyperlink r:id="rId10" w:history="1">
              <w:r w:rsidR="00EE203A">
                <w:rPr>
                  <w:rStyle w:val="Hyperlink"/>
                  <w:rFonts w:ascii="Arial" w:hAnsi="Arial"/>
                  <w:bCs/>
                  <w:color w:val="auto"/>
                  <w:sz w:val="20"/>
                  <w:u w:val="none"/>
                </w:rPr>
                <w:t>c.resch</w:t>
              </w:r>
              <w:r w:rsidRPr="00B16B23">
                <w:rPr>
                  <w:rStyle w:val="Hyperlink"/>
                  <w:rFonts w:ascii="Arial" w:hAnsi="Arial"/>
                  <w:bCs/>
                  <w:color w:val="auto"/>
                  <w:sz w:val="20"/>
                  <w:u w:val="none"/>
                </w:rPr>
                <w:t>@htcm.de</w:t>
              </w:r>
            </w:hyperlink>
            <w:r w:rsidRPr="00B16B23">
              <w:rPr>
                <w:rFonts w:ascii="Arial" w:hAnsi="Arial"/>
                <w:bCs/>
                <w:sz w:val="20"/>
              </w:rPr>
              <w:br/>
              <w:t xml:space="preserve">www.htcm.de </w:t>
            </w:r>
          </w:p>
        </w:tc>
      </w:tr>
    </w:tbl>
    <w:p w14:paraId="61D3348F" w14:textId="77777777" w:rsidR="009F20DB" w:rsidRPr="00B16B23" w:rsidRDefault="009F20DB" w:rsidP="009F20DB">
      <w:pPr>
        <w:pStyle w:val="Textkrper"/>
        <w:spacing w:before="120" w:after="120" w:line="260" w:lineRule="exact"/>
      </w:pPr>
    </w:p>
    <w:p w14:paraId="7E943467" w14:textId="77777777" w:rsidR="002C689E" w:rsidRPr="00B16B23" w:rsidRDefault="002C689E" w:rsidP="002C689E">
      <w:pPr>
        <w:pStyle w:val="Textkrper"/>
        <w:spacing w:before="120" w:after="120" w:line="276" w:lineRule="auto"/>
      </w:pPr>
    </w:p>
    <w:p w14:paraId="16AB472F" w14:textId="77777777" w:rsidR="00704EB5" w:rsidRPr="00870C94" w:rsidRDefault="00704EB5">
      <w:pPr>
        <w:pStyle w:val="Textkrper"/>
        <w:spacing w:before="120" w:after="120" w:line="276" w:lineRule="auto"/>
      </w:pPr>
    </w:p>
    <w:sectPr w:rsidR="00704EB5" w:rsidRPr="00870C94"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981A" w14:textId="77777777" w:rsidR="009B5687" w:rsidRDefault="009B5687">
      <w:r>
        <w:separator/>
      </w:r>
    </w:p>
  </w:endnote>
  <w:endnote w:type="continuationSeparator" w:id="0">
    <w:p w14:paraId="2A399951" w14:textId="77777777" w:rsidR="009B5687" w:rsidRDefault="009B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EE5" w14:textId="1F129CBC" w:rsidR="00D84800" w:rsidRPr="00FF2682"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FF2682">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EE203A">
      <w:rPr>
        <w:rFonts w:ascii="Arial" w:hAnsi="Arial" w:cs="Arial"/>
        <w:noProof/>
        <w:snapToGrid w:val="0"/>
        <w:sz w:val="16"/>
        <w:szCs w:val="16"/>
        <w:lang w:val="en-US"/>
      </w:rPr>
      <w:t>ICS1PI044 - PI REDline Power Box 6F_final_EN_220404.docx</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A1FA" w14:textId="77777777" w:rsidR="009B5687" w:rsidRDefault="009B5687">
      <w:r>
        <w:separator/>
      </w:r>
    </w:p>
  </w:footnote>
  <w:footnote w:type="continuationSeparator" w:id="0">
    <w:p w14:paraId="4BB17DF0" w14:textId="77777777" w:rsidR="009B5687" w:rsidRDefault="009B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9A48" w14:textId="1DE930DE" w:rsidR="00AD41FF" w:rsidRDefault="00723BB1" w:rsidP="00F55A20">
    <w:pPr>
      <w:pStyle w:val="Kopfzeile"/>
      <w:tabs>
        <w:tab w:val="clear" w:pos="9072"/>
        <w:tab w:val="right" w:pos="9498"/>
      </w:tabs>
    </w:pPr>
    <w:r>
      <w:rPr>
        <w:noProof/>
      </w:rPr>
      <w:drawing>
        <wp:anchor distT="0" distB="0" distL="114300" distR="114300" simplePos="0" relativeHeight="251657728" behindDoc="1" locked="0" layoutInCell="1" allowOverlap="1" wp14:anchorId="7C76419F" wp14:editId="393AC01F">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58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25E3"/>
    <w:rsid w:val="0000354D"/>
    <w:rsid w:val="00004BEC"/>
    <w:rsid w:val="000057C2"/>
    <w:rsid w:val="000064BD"/>
    <w:rsid w:val="0000755E"/>
    <w:rsid w:val="000258D8"/>
    <w:rsid w:val="00035374"/>
    <w:rsid w:val="000374D6"/>
    <w:rsid w:val="0004197D"/>
    <w:rsid w:val="00041E84"/>
    <w:rsid w:val="00042E00"/>
    <w:rsid w:val="000457A0"/>
    <w:rsid w:val="00050684"/>
    <w:rsid w:val="00051D17"/>
    <w:rsid w:val="00053D8B"/>
    <w:rsid w:val="0005666E"/>
    <w:rsid w:val="000568D7"/>
    <w:rsid w:val="000645F0"/>
    <w:rsid w:val="00066AB4"/>
    <w:rsid w:val="00067C15"/>
    <w:rsid w:val="00070731"/>
    <w:rsid w:val="00070D56"/>
    <w:rsid w:val="00080160"/>
    <w:rsid w:val="000904AA"/>
    <w:rsid w:val="000909E1"/>
    <w:rsid w:val="000A09B0"/>
    <w:rsid w:val="000A13E8"/>
    <w:rsid w:val="000A486B"/>
    <w:rsid w:val="000A70FF"/>
    <w:rsid w:val="000B28AB"/>
    <w:rsid w:val="000B4E60"/>
    <w:rsid w:val="000B56A3"/>
    <w:rsid w:val="000B59CE"/>
    <w:rsid w:val="000B6091"/>
    <w:rsid w:val="000C23E9"/>
    <w:rsid w:val="000C7562"/>
    <w:rsid w:val="000D1E12"/>
    <w:rsid w:val="000D40B1"/>
    <w:rsid w:val="000E4B87"/>
    <w:rsid w:val="000E5647"/>
    <w:rsid w:val="000E61B4"/>
    <w:rsid w:val="000E6F27"/>
    <w:rsid w:val="000E72A3"/>
    <w:rsid w:val="000F2554"/>
    <w:rsid w:val="000F4BBA"/>
    <w:rsid w:val="00100528"/>
    <w:rsid w:val="00101B6C"/>
    <w:rsid w:val="00102297"/>
    <w:rsid w:val="00106E99"/>
    <w:rsid w:val="001138B8"/>
    <w:rsid w:val="00114255"/>
    <w:rsid w:val="0011527C"/>
    <w:rsid w:val="00117E5E"/>
    <w:rsid w:val="001255F4"/>
    <w:rsid w:val="00125D37"/>
    <w:rsid w:val="001274FC"/>
    <w:rsid w:val="00131977"/>
    <w:rsid w:val="00131F4F"/>
    <w:rsid w:val="00135811"/>
    <w:rsid w:val="001456DE"/>
    <w:rsid w:val="0014630E"/>
    <w:rsid w:val="00147ACF"/>
    <w:rsid w:val="0016652E"/>
    <w:rsid w:val="001667CD"/>
    <w:rsid w:val="001671A7"/>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D0DB2"/>
    <w:rsid w:val="001D243D"/>
    <w:rsid w:val="001D2D7C"/>
    <w:rsid w:val="001D3737"/>
    <w:rsid w:val="001E6BFC"/>
    <w:rsid w:val="001F02E1"/>
    <w:rsid w:val="001F039F"/>
    <w:rsid w:val="001F4BB0"/>
    <w:rsid w:val="00206EC3"/>
    <w:rsid w:val="00214A93"/>
    <w:rsid w:val="0021524E"/>
    <w:rsid w:val="00215586"/>
    <w:rsid w:val="00216AD1"/>
    <w:rsid w:val="00217CC2"/>
    <w:rsid w:val="00217FD0"/>
    <w:rsid w:val="002226F6"/>
    <w:rsid w:val="00223837"/>
    <w:rsid w:val="0022522A"/>
    <w:rsid w:val="00225D7A"/>
    <w:rsid w:val="002329D1"/>
    <w:rsid w:val="0023483C"/>
    <w:rsid w:val="00236438"/>
    <w:rsid w:val="00240A6A"/>
    <w:rsid w:val="00243D1A"/>
    <w:rsid w:val="002467F9"/>
    <w:rsid w:val="0025115B"/>
    <w:rsid w:val="00254CE8"/>
    <w:rsid w:val="00255290"/>
    <w:rsid w:val="00260262"/>
    <w:rsid w:val="00263AD1"/>
    <w:rsid w:val="00264572"/>
    <w:rsid w:val="00265445"/>
    <w:rsid w:val="00270832"/>
    <w:rsid w:val="002730EE"/>
    <w:rsid w:val="00273BD3"/>
    <w:rsid w:val="00273C1C"/>
    <w:rsid w:val="0028487E"/>
    <w:rsid w:val="00285B8D"/>
    <w:rsid w:val="002872A3"/>
    <w:rsid w:val="00287AE5"/>
    <w:rsid w:val="00291C4C"/>
    <w:rsid w:val="002921AC"/>
    <w:rsid w:val="00293FC3"/>
    <w:rsid w:val="002A01B5"/>
    <w:rsid w:val="002A095E"/>
    <w:rsid w:val="002A0E4D"/>
    <w:rsid w:val="002A6D52"/>
    <w:rsid w:val="002A7AEE"/>
    <w:rsid w:val="002A7E50"/>
    <w:rsid w:val="002B6C90"/>
    <w:rsid w:val="002B7DDA"/>
    <w:rsid w:val="002C2A63"/>
    <w:rsid w:val="002C689E"/>
    <w:rsid w:val="002C696C"/>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4A6A"/>
    <w:rsid w:val="0032557D"/>
    <w:rsid w:val="00347536"/>
    <w:rsid w:val="003478E5"/>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587"/>
    <w:rsid w:val="00410CE1"/>
    <w:rsid w:val="004120DD"/>
    <w:rsid w:val="004144AE"/>
    <w:rsid w:val="004204AA"/>
    <w:rsid w:val="004236C7"/>
    <w:rsid w:val="0042391F"/>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B2557"/>
    <w:rsid w:val="004B2DAD"/>
    <w:rsid w:val="004B3468"/>
    <w:rsid w:val="004B4EB2"/>
    <w:rsid w:val="004B5422"/>
    <w:rsid w:val="004B5E02"/>
    <w:rsid w:val="004C2963"/>
    <w:rsid w:val="004C4379"/>
    <w:rsid w:val="004D7301"/>
    <w:rsid w:val="004D78E8"/>
    <w:rsid w:val="004E3A3C"/>
    <w:rsid w:val="004F1218"/>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50D3E"/>
    <w:rsid w:val="005538CF"/>
    <w:rsid w:val="00556A0C"/>
    <w:rsid w:val="00561524"/>
    <w:rsid w:val="005642D6"/>
    <w:rsid w:val="00571E32"/>
    <w:rsid w:val="00574987"/>
    <w:rsid w:val="005757A4"/>
    <w:rsid w:val="005758B7"/>
    <w:rsid w:val="00577058"/>
    <w:rsid w:val="00577D8A"/>
    <w:rsid w:val="00581536"/>
    <w:rsid w:val="00584F4C"/>
    <w:rsid w:val="00587F00"/>
    <w:rsid w:val="0059367F"/>
    <w:rsid w:val="005A5023"/>
    <w:rsid w:val="005C06DF"/>
    <w:rsid w:val="005C1020"/>
    <w:rsid w:val="005C1B52"/>
    <w:rsid w:val="005C61CB"/>
    <w:rsid w:val="005C6D6A"/>
    <w:rsid w:val="005D160B"/>
    <w:rsid w:val="005D7454"/>
    <w:rsid w:val="005E1091"/>
    <w:rsid w:val="00604F45"/>
    <w:rsid w:val="0060621A"/>
    <w:rsid w:val="006123E2"/>
    <w:rsid w:val="006125AC"/>
    <w:rsid w:val="00615C3C"/>
    <w:rsid w:val="00616918"/>
    <w:rsid w:val="006177E2"/>
    <w:rsid w:val="00625C04"/>
    <w:rsid w:val="006303C1"/>
    <w:rsid w:val="00633776"/>
    <w:rsid w:val="0063467B"/>
    <w:rsid w:val="0063479A"/>
    <w:rsid w:val="00635AC0"/>
    <w:rsid w:val="0063628E"/>
    <w:rsid w:val="006503AE"/>
    <w:rsid w:val="0065536A"/>
    <w:rsid w:val="00656ACE"/>
    <w:rsid w:val="00663854"/>
    <w:rsid w:val="0066406D"/>
    <w:rsid w:val="00666284"/>
    <w:rsid w:val="00667A63"/>
    <w:rsid w:val="0067131F"/>
    <w:rsid w:val="006769A9"/>
    <w:rsid w:val="00683D1C"/>
    <w:rsid w:val="006859A2"/>
    <w:rsid w:val="00686779"/>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F0099"/>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21BD1"/>
    <w:rsid w:val="00723BB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25E2"/>
    <w:rsid w:val="007A4345"/>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4931"/>
    <w:rsid w:val="00834A7F"/>
    <w:rsid w:val="00837EBF"/>
    <w:rsid w:val="008517BF"/>
    <w:rsid w:val="008523FC"/>
    <w:rsid w:val="0085304E"/>
    <w:rsid w:val="008536A9"/>
    <w:rsid w:val="00856DDE"/>
    <w:rsid w:val="00860705"/>
    <w:rsid w:val="00862DC5"/>
    <w:rsid w:val="00870C94"/>
    <w:rsid w:val="00870CC9"/>
    <w:rsid w:val="008830CD"/>
    <w:rsid w:val="00886681"/>
    <w:rsid w:val="008866CB"/>
    <w:rsid w:val="00897B98"/>
    <w:rsid w:val="008A2AFC"/>
    <w:rsid w:val="008A6395"/>
    <w:rsid w:val="008A648E"/>
    <w:rsid w:val="008B0135"/>
    <w:rsid w:val="008B4803"/>
    <w:rsid w:val="008B7643"/>
    <w:rsid w:val="008C4506"/>
    <w:rsid w:val="008C6059"/>
    <w:rsid w:val="008D367B"/>
    <w:rsid w:val="008D3DFC"/>
    <w:rsid w:val="008E0B54"/>
    <w:rsid w:val="008E0C0C"/>
    <w:rsid w:val="008E1046"/>
    <w:rsid w:val="008E12FF"/>
    <w:rsid w:val="008E1E5C"/>
    <w:rsid w:val="008F13AD"/>
    <w:rsid w:val="008F3827"/>
    <w:rsid w:val="008F6F03"/>
    <w:rsid w:val="009055D1"/>
    <w:rsid w:val="00910367"/>
    <w:rsid w:val="00912D24"/>
    <w:rsid w:val="009136ED"/>
    <w:rsid w:val="0091720A"/>
    <w:rsid w:val="00917A75"/>
    <w:rsid w:val="009207E3"/>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10CE"/>
    <w:rsid w:val="00981CD4"/>
    <w:rsid w:val="0098432E"/>
    <w:rsid w:val="0099174C"/>
    <w:rsid w:val="00991F97"/>
    <w:rsid w:val="00995576"/>
    <w:rsid w:val="009A1DA9"/>
    <w:rsid w:val="009A755C"/>
    <w:rsid w:val="009A7903"/>
    <w:rsid w:val="009B14AF"/>
    <w:rsid w:val="009B4D91"/>
    <w:rsid w:val="009B5041"/>
    <w:rsid w:val="009B5687"/>
    <w:rsid w:val="009C0CAB"/>
    <w:rsid w:val="009C488D"/>
    <w:rsid w:val="009C4DAD"/>
    <w:rsid w:val="009C58E2"/>
    <w:rsid w:val="009C6BE5"/>
    <w:rsid w:val="009C7A55"/>
    <w:rsid w:val="009C7C0C"/>
    <w:rsid w:val="009D0330"/>
    <w:rsid w:val="009D5D22"/>
    <w:rsid w:val="009E18C6"/>
    <w:rsid w:val="009E375E"/>
    <w:rsid w:val="009E448A"/>
    <w:rsid w:val="009F20DB"/>
    <w:rsid w:val="009F2E8B"/>
    <w:rsid w:val="009F6962"/>
    <w:rsid w:val="00A02CED"/>
    <w:rsid w:val="00A03564"/>
    <w:rsid w:val="00A037C6"/>
    <w:rsid w:val="00A13E4A"/>
    <w:rsid w:val="00A22B86"/>
    <w:rsid w:val="00A2489E"/>
    <w:rsid w:val="00A262DC"/>
    <w:rsid w:val="00A3000D"/>
    <w:rsid w:val="00A312DC"/>
    <w:rsid w:val="00A402B9"/>
    <w:rsid w:val="00A44E74"/>
    <w:rsid w:val="00A47072"/>
    <w:rsid w:val="00A504EC"/>
    <w:rsid w:val="00A5102C"/>
    <w:rsid w:val="00A5176B"/>
    <w:rsid w:val="00A51D85"/>
    <w:rsid w:val="00A52FFA"/>
    <w:rsid w:val="00A534A6"/>
    <w:rsid w:val="00A571C7"/>
    <w:rsid w:val="00A57628"/>
    <w:rsid w:val="00A60418"/>
    <w:rsid w:val="00A62D29"/>
    <w:rsid w:val="00A647F2"/>
    <w:rsid w:val="00A64AE9"/>
    <w:rsid w:val="00A74816"/>
    <w:rsid w:val="00A74CDC"/>
    <w:rsid w:val="00A75EFD"/>
    <w:rsid w:val="00A80C24"/>
    <w:rsid w:val="00A91A29"/>
    <w:rsid w:val="00AA6E73"/>
    <w:rsid w:val="00AB43E5"/>
    <w:rsid w:val="00AC010A"/>
    <w:rsid w:val="00AC7775"/>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6B23"/>
    <w:rsid w:val="00B17B66"/>
    <w:rsid w:val="00B2006F"/>
    <w:rsid w:val="00B22632"/>
    <w:rsid w:val="00B249FF"/>
    <w:rsid w:val="00B30138"/>
    <w:rsid w:val="00B35523"/>
    <w:rsid w:val="00B37564"/>
    <w:rsid w:val="00B40F06"/>
    <w:rsid w:val="00B42801"/>
    <w:rsid w:val="00B43755"/>
    <w:rsid w:val="00B54828"/>
    <w:rsid w:val="00B54F4E"/>
    <w:rsid w:val="00B56EF0"/>
    <w:rsid w:val="00B61AE2"/>
    <w:rsid w:val="00B66573"/>
    <w:rsid w:val="00B6690A"/>
    <w:rsid w:val="00B67314"/>
    <w:rsid w:val="00B76B28"/>
    <w:rsid w:val="00B911CF"/>
    <w:rsid w:val="00B945A9"/>
    <w:rsid w:val="00B9589D"/>
    <w:rsid w:val="00BA04FB"/>
    <w:rsid w:val="00BA2BD7"/>
    <w:rsid w:val="00BB741C"/>
    <w:rsid w:val="00BC1F54"/>
    <w:rsid w:val="00BC356F"/>
    <w:rsid w:val="00BD0BC8"/>
    <w:rsid w:val="00BD2843"/>
    <w:rsid w:val="00BD2B26"/>
    <w:rsid w:val="00BD5EAF"/>
    <w:rsid w:val="00BE5C1A"/>
    <w:rsid w:val="00BF09CC"/>
    <w:rsid w:val="00BF5DBB"/>
    <w:rsid w:val="00C10188"/>
    <w:rsid w:val="00C17CED"/>
    <w:rsid w:val="00C279D5"/>
    <w:rsid w:val="00C40959"/>
    <w:rsid w:val="00C437CE"/>
    <w:rsid w:val="00C43E68"/>
    <w:rsid w:val="00C500C5"/>
    <w:rsid w:val="00C537A3"/>
    <w:rsid w:val="00C5688B"/>
    <w:rsid w:val="00C63D8C"/>
    <w:rsid w:val="00C645F4"/>
    <w:rsid w:val="00C70245"/>
    <w:rsid w:val="00C71265"/>
    <w:rsid w:val="00C7233E"/>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078"/>
    <w:rsid w:val="00CE5015"/>
    <w:rsid w:val="00CF06BD"/>
    <w:rsid w:val="00CF12AC"/>
    <w:rsid w:val="00CF2554"/>
    <w:rsid w:val="00CF4A4B"/>
    <w:rsid w:val="00CF4A78"/>
    <w:rsid w:val="00CF5234"/>
    <w:rsid w:val="00CF7932"/>
    <w:rsid w:val="00D0595A"/>
    <w:rsid w:val="00D10A7D"/>
    <w:rsid w:val="00D124AD"/>
    <w:rsid w:val="00D23260"/>
    <w:rsid w:val="00D261A7"/>
    <w:rsid w:val="00D35686"/>
    <w:rsid w:val="00D4081F"/>
    <w:rsid w:val="00D464D9"/>
    <w:rsid w:val="00D471E2"/>
    <w:rsid w:val="00D502FB"/>
    <w:rsid w:val="00D54A29"/>
    <w:rsid w:val="00D564BF"/>
    <w:rsid w:val="00D70405"/>
    <w:rsid w:val="00D72A57"/>
    <w:rsid w:val="00D75A8B"/>
    <w:rsid w:val="00D7777E"/>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632D"/>
    <w:rsid w:val="00DE7025"/>
    <w:rsid w:val="00DF083B"/>
    <w:rsid w:val="00DF3657"/>
    <w:rsid w:val="00DF4A9A"/>
    <w:rsid w:val="00E13FF1"/>
    <w:rsid w:val="00E21D22"/>
    <w:rsid w:val="00E235A7"/>
    <w:rsid w:val="00E27071"/>
    <w:rsid w:val="00E277BA"/>
    <w:rsid w:val="00E3345B"/>
    <w:rsid w:val="00E41C6B"/>
    <w:rsid w:val="00E4697E"/>
    <w:rsid w:val="00E56EB0"/>
    <w:rsid w:val="00E63CB1"/>
    <w:rsid w:val="00E67044"/>
    <w:rsid w:val="00E76561"/>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203A"/>
    <w:rsid w:val="00EE3F9D"/>
    <w:rsid w:val="00EE59B9"/>
    <w:rsid w:val="00EE6C4D"/>
    <w:rsid w:val="00EF6119"/>
    <w:rsid w:val="00EF62C4"/>
    <w:rsid w:val="00EF7895"/>
    <w:rsid w:val="00F020E7"/>
    <w:rsid w:val="00F06103"/>
    <w:rsid w:val="00F11AAA"/>
    <w:rsid w:val="00F1272C"/>
    <w:rsid w:val="00F14F24"/>
    <w:rsid w:val="00F1580B"/>
    <w:rsid w:val="00F26A7D"/>
    <w:rsid w:val="00F26E6F"/>
    <w:rsid w:val="00F27950"/>
    <w:rsid w:val="00F433DA"/>
    <w:rsid w:val="00F55A20"/>
    <w:rsid w:val="00F633C4"/>
    <w:rsid w:val="00F7288A"/>
    <w:rsid w:val="00F74E4F"/>
    <w:rsid w:val="00F9549B"/>
    <w:rsid w:val="00FA02BD"/>
    <w:rsid w:val="00FA0A2F"/>
    <w:rsid w:val="00FA183C"/>
    <w:rsid w:val="00FA19AC"/>
    <w:rsid w:val="00FA3D93"/>
    <w:rsid w:val="00FB0CB6"/>
    <w:rsid w:val="00FC42F7"/>
    <w:rsid w:val="00FC50B8"/>
    <w:rsid w:val="00FC7446"/>
    <w:rsid w:val="00FD1BB7"/>
    <w:rsid w:val="00FD2691"/>
    <w:rsid w:val="00FD3927"/>
    <w:rsid w:val="00FD436E"/>
    <w:rsid w:val="00FD48FB"/>
    <w:rsid w:val="00FE0361"/>
    <w:rsid w:val="00FE1859"/>
    <w:rsid w:val="00FE3C93"/>
    <w:rsid w:val="00FE4D7E"/>
    <w:rsid w:val="00FF1372"/>
    <w:rsid w:val="00FF268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77A18"/>
  <w15:chartTrackingRefBased/>
  <w15:docId w15:val="{8BC09F72-F827-409A-AD68-5C08E3C4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styleId="NichtaufgelsteErwhnung">
    <w:name w:val="Unresolved Mention"/>
    <w:basedOn w:val="Absatz-Standardschriftart"/>
    <w:uiPriority w:val="99"/>
    <w:semiHidden/>
    <w:unhideWhenUsed/>
    <w:rsid w:val="00EE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67865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basilio@htcm.de" TargetMode="External"/><Relationship Id="rId4" Type="http://schemas.openxmlformats.org/officeDocument/2006/relationships/webSettings" Target="webSettings.xml"/><Relationship Id="rId9" Type="http://schemas.openxmlformats.org/officeDocument/2006/relationships/hyperlink" Target="mailto:sandra.herter@we-onlin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2856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3319</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1835063</vt:i4>
      </vt:variant>
      <vt:variant>
        <vt:i4>3</vt:i4>
      </vt:variant>
      <vt:variant>
        <vt:i4>0</vt:i4>
      </vt:variant>
      <vt:variant>
        <vt:i4>5</vt:i4>
      </vt:variant>
      <vt:variant>
        <vt:lpwstr>mailto:sandra.herter@we-online.de</vt:lpwstr>
      </vt:variant>
      <vt:variant>
        <vt:lpwstr/>
      </vt:variant>
      <vt:variant>
        <vt:i4>1835091</vt:i4>
      </vt:variant>
      <vt:variant>
        <vt:i4>0</vt:i4>
      </vt:variant>
      <vt:variant>
        <vt:i4>0</vt:i4>
      </vt:variant>
      <vt:variant>
        <vt:i4>5</vt:i4>
      </vt:variant>
      <vt:variant>
        <vt:lpwstr>https://kk.htcm.de/press-releases/wuerth-ics/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Christian Resch</cp:lastModifiedBy>
  <cp:revision>5</cp:revision>
  <cp:lastPrinted>2017-06-23T08:32:00Z</cp:lastPrinted>
  <dcterms:created xsi:type="dcterms:W3CDTF">2022-04-06T10:59:00Z</dcterms:created>
  <dcterms:modified xsi:type="dcterms:W3CDTF">2022-04-06T13:26:00Z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