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7828" w14:textId="77777777" w:rsidR="00194988" w:rsidRPr="003016EF" w:rsidRDefault="00A74816">
      <w:pPr>
        <w:pStyle w:val="berschrift1"/>
        <w:spacing w:before="720" w:after="720" w:line="260" w:lineRule="exact"/>
        <w:rPr>
          <w:sz w:val="20"/>
        </w:rPr>
      </w:pPr>
      <w:r w:rsidRPr="003016EF">
        <w:rPr>
          <w:sz w:val="20"/>
        </w:rPr>
        <w:t>MEDIENINFORMATION</w:t>
      </w:r>
    </w:p>
    <w:p w14:paraId="6611182A" w14:textId="77777777" w:rsidR="00211314" w:rsidRPr="00211314" w:rsidRDefault="00211314" w:rsidP="00C648F3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  <w:color w:val="000000"/>
          <w:sz w:val="30"/>
          <w:szCs w:val="30"/>
        </w:rPr>
      </w:pPr>
      <w:r w:rsidRPr="00211314">
        <w:rPr>
          <w:rFonts w:ascii="Arial" w:hAnsi="Arial" w:cs="Arial"/>
          <w:b/>
          <w:bCs/>
          <w:color w:val="000000"/>
          <w:sz w:val="30"/>
          <w:szCs w:val="30"/>
        </w:rPr>
        <w:t xml:space="preserve">Erweiterte Power Loss </w:t>
      </w:r>
      <w:proofErr w:type="spellStart"/>
      <w:r w:rsidRPr="00211314">
        <w:rPr>
          <w:rFonts w:ascii="Arial" w:hAnsi="Arial" w:cs="Arial"/>
          <w:b/>
          <w:bCs/>
          <w:color w:val="000000"/>
          <w:sz w:val="30"/>
          <w:szCs w:val="30"/>
        </w:rPr>
        <w:t>Protection</w:t>
      </w:r>
      <w:proofErr w:type="spellEnd"/>
      <w:r w:rsidRPr="00211314">
        <w:rPr>
          <w:rFonts w:ascii="Arial" w:hAnsi="Arial" w:cs="Arial"/>
          <w:b/>
          <w:bCs/>
          <w:color w:val="000000"/>
          <w:sz w:val="30"/>
          <w:szCs w:val="30"/>
        </w:rPr>
        <w:t xml:space="preserve"> für industrielle SSDs: </w:t>
      </w:r>
      <w:proofErr w:type="spellStart"/>
      <w:r w:rsidRPr="00211314">
        <w:rPr>
          <w:rFonts w:ascii="Arial" w:hAnsi="Arial" w:cs="Arial"/>
          <w:b/>
          <w:bCs/>
          <w:color w:val="000000"/>
          <w:sz w:val="30"/>
          <w:szCs w:val="30"/>
        </w:rPr>
        <w:t>Swissbit</w:t>
      </w:r>
      <w:proofErr w:type="spellEnd"/>
      <w:r w:rsidRPr="00211314">
        <w:rPr>
          <w:rFonts w:ascii="Arial" w:hAnsi="Arial" w:cs="Arial"/>
          <w:b/>
          <w:bCs/>
          <w:color w:val="000000"/>
          <w:sz w:val="30"/>
          <w:szCs w:val="30"/>
        </w:rPr>
        <w:t xml:space="preserve"> stellt </w:t>
      </w:r>
      <w:proofErr w:type="spellStart"/>
      <w:r w:rsidRPr="00211314">
        <w:rPr>
          <w:rFonts w:ascii="Arial" w:hAnsi="Arial" w:cs="Arial"/>
          <w:b/>
          <w:bCs/>
          <w:color w:val="000000"/>
          <w:sz w:val="30"/>
          <w:szCs w:val="30"/>
        </w:rPr>
        <w:t>powersafe</w:t>
      </w:r>
      <w:proofErr w:type="spellEnd"/>
      <w:r w:rsidRPr="00211314">
        <w:rPr>
          <w:rFonts w:ascii="Arial" w:hAnsi="Arial" w:cs="Arial"/>
          <w:b/>
          <w:bCs/>
          <w:color w:val="000000"/>
          <w:sz w:val="30"/>
          <w:szCs w:val="30"/>
        </w:rPr>
        <w:t>™ vor</w:t>
      </w:r>
    </w:p>
    <w:p w14:paraId="5565D0C0" w14:textId="172B99F7" w:rsidR="00B80341" w:rsidRDefault="0002022B" w:rsidP="00C648F3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 w:rsidRPr="0002022B">
        <w:rPr>
          <w:rFonts w:ascii="Arial" w:hAnsi="Arial" w:cs="Arial"/>
          <w:b/>
          <w:bCs/>
        </w:rPr>
        <w:t xml:space="preserve">Intelligentes </w:t>
      </w:r>
      <w:r w:rsidR="00B765E3">
        <w:rPr>
          <w:rFonts w:ascii="Arial" w:hAnsi="Arial" w:cs="Arial"/>
          <w:b/>
          <w:bCs/>
        </w:rPr>
        <w:t>Energiem</w:t>
      </w:r>
      <w:r w:rsidRPr="0002022B">
        <w:rPr>
          <w:rFonts w:ascii="Arial" w:hAnsi="Arial" w:cs="Arial"/>
          <w:b/>
          <w:bCs/>
        </w:rPr>
        <w:t>anagement und T</w:t>
      </w:r>
      <w:r w:rsidR="00335DCD">
        <w:rPr>
          <w:rFonts w:ascii="Arial" w:hAnsi="Arial" w:cs="Arial"/>
          <w:b/>
          <w:bCs/>
        </w:rPr>
        <w:t xml:space="preserve">antal-Kondensatoren garantieren maximalen Schutz von Daten </w:t>
      </w:r>
      <w:r w:rsidRPr="0002022B">
        <w:rPr>
          <w:rFonts w:ascii="Arial" w:hAnsi="Arial" w:cs="Arial"/>
          <w:b/>
          <w:bCs/>
        </w:rPr>
        <w:t>bei Stromausfällen</w:t>
      </w:r>
    </w:p>
    <w:p w14:paraId="05A4B4F0" w14:textId="420CEB70" w:rsidR="00671BF8" w:rsidRPr="008C0565" w:rsidRDefault="00671BF8" w:rsidP="00D61AC3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spacing w:val="-2"/>
        </w:rPr>
      </w:pPr>
      <w:r w:rsidRPr="008C0565">
        <w:rPr>
          <w:rFonts w:ascii="Arial" w:hAnsi="Arial"/>
          <w:color w:val="000000"/>
          <w:spacing w:val="-2"/>
        </w:rPr>
        <w:t xml:space="preserve">Bronschhofen, Schweiz. </w:t>
      </w:r>
      <w:r w:rsidR="00007F46" w:rsidRPr="00007F46">
        <w:rPr>
          <w:rFonts w:ascii="Arial" w:hAnsi="Arial"/>
          <w:color w:val="000000"/>
          <w:spacing w:val="-2"/>
        </w:rPr>
        <w:t xml:space="preserve">07. April </w:t>
      </w:r>
      <w:r w:rsidRPr="00007F46">
        <w:rPr>
          <w:rFonts w:ascii="Arial" w:hAnsi="Arial"/>
          <w:color w:val="000000"/>
          <w:spacing w:val="-2"/>
        </w:rPr>
        <w:t>20</w:t>
      </w:r>
      <w:r w:rsidR="00862825" w:rsidRPr="00007F46">
        <w:rPr>
          <w:rFonts w:ascii="Arial" w:hAnsi="Arial"/>
          <w:color w:val="000000"/>
          <w:spacing w:val="-2"/>
        </w:rPr>
        <w:t>22</w:t>
      </w:r>
      <w:r w:rsidRPr="00007F46">
        <w:rPr>
          <w:rFonts w:ascii="Arial" w:hAnsi="Arial"/>
          <w:color w:val="000000"/>
          <w:spacing w:val="-2"/>
        </w:rPr>
        <w:t xml:space="preserve"> – Der effektive Schutz gegen </w:t>
      </w:r>
      <w:r w:rsidR="002C1480" w:rsidRPr="00007F46">
        <w:rPr>
          <w:rFonts w:ascii="Arial" w:hAnsi="Arial"/>
          <w:color w:val="000000"/>
          <w:spacing w:val="-2"/>
        </w:rPr>
        <w:t xml:space="preserve">Datenverlust bei </w:t>
      </w:r>
      <w:r w:rsidRPr="00007F46">
        <w:rPr>
          <w:rFonts w:ascii="Arial" w:hAnsi="Arial"/>
          <w:color w:val="000000"/>
          <w:spacing w:val="-2"/>
        </w:rPr>
        <w:t>eine</w:t>
      </w:r>
      <w:r w:rsidR="002C1480" w:rsidRPr="00007F46">
        <w:rPr>
          <w:rFonts w:ascii="Arial" w:hAnsi="Arial"/>
          <w:color w:val="000000"/>
          <w:spacing w:val="-2"/>
        </w:rPr>
        <w:t>m</w:t>
      </w:r>
      <w:r w:rsidRPr="00007F46">
        <w:rPr>
          <w:rFonts w:ascii="Arial" w:hAnsi="Arial"/>
          <w:color w:val="000000"/>
          <w:spacing w:val="-2"/>
        </w:rPr>
        <w:t xml:space="preserve"> plötzlichen Stromausfall</w:t>
      </w:r>
      <w:r w:rsidRPr="008C0565">
        <w:rPr>
          <w:rFonts w:ascii="Arial" w:hAnsi="Arial"/>
          <w:color w:val="000000"/>
          <w:spacing w:val="-2"/>
        </w:rPr>
        <w:t xml:space="preserve"> (Power Loss </w:t>
      </w:r>
      <w:proofErr w:type="spellStart"/>
      <w:r w:rsidRPr="008C0565">
        <w:rPr>
          <w:rFonts w:ascii="Arial" w:hAnsi="Arial"/>
          <w:color w:val="000000"/>
          <w:spacing w:val="-2"/>
        </w:rPr>
        <w:t>Protection</w:t>
      </w:r>
      <w:proofErr w:type="spellEnd"/>
      <w:r w:rsidRPr="008C0565">
        <w:rPr>
          <w:rFonts w:ascii="Arial" w:hAnsi="Arial"/>
          <w:color w:val="000000"/>
          <w:spacing w:val="-2"/>
        </w:rPr>
        <w:t xml:space="preserve"> – PLP) ist bei industriellen SSDs ein unverzichtbares wie etabliertes Sicherheitsmerkmal. Deshalb sind alle Speicherlösungen von Swissbit standardmäßig mit optimierten PLP-Technologien ausgestattet, die einen Verlust von Nutzerdaten verhindern und die Geräte- sowie Firmware-Integrität sicherstellen. Für ein Höchstmaß an Schutz, insbesondere in unternehmenskritischen Anwendungen, bietet </w:t>
      </w:r>
      <w:proofErr w:type="spellStart"/>
      <w:r w:rsidRPr="008C0565">
        <w:rPr>
          <w:rFonts w:ascii="Arial" w:hAnsi="Arial"/>
          <w:color w:val="000000"/>
          <w:spacing w:val="-2"/>
        </w:rPr>
        <w:t>Swissbit</w:t>
      </w:r>
      <w:proofErr w:type="spellEnd"/>
      <w:r w:rsidRPr="008C0565">
        <w:rPr>
          <w:rFonts w:ascii="Arial" w:hAnsi="Arial"/>
          <w:color w:val="000000"/>
          <w:spacing w:val="-2"/>
        </w:rPr>
        <w:t xml:space="preserve"> mit </w:t>
      </w:r>
      <w:r w:rsidR="008C0565" w:rsidRPr="008C0565">
        <w:rPr>
          <w:rFonts w:ascii="Arial" w:hAnsi="Arial"/>
          <w:color w:val="000000"/>
          <w:spacing w:val="-2"/>
        </w:rPr>
        <w:t>„</w:t>
      </w:r>
      <w:proofErr w:type="spellStart"/>
      <w:r w:rsidRPr="008C0565">
        <w:rPr>
          <w:rFonts w:ascii="Arial" w:hAnsi="Arial"/>
          <w:color w:val="000000"/>
          <w:spacing w:val="-2"/>
        </w:rPr>
        <w:t>powersafe</w:t>
      </w:r>
      <w:proofErr w:type="spellEnd"/>
      <w:r w:rsidR="008C0565" w:rsidRPr="008C0565">
        <w:rPr>
          <w:rFonts w:ascii="Arial" w:hAnsi="Arial"/>
          <w:color w:val="000000"/>
          <w:spacing w:val="-2"/>
        </w:rPr>
        <w:t xml:space="preserve">“ </w:t>
      </w:r>
      <w:r w:rsidR="00B25998">
        <w:rPr>
          <w:rFonts w:ascii="Arial" w:hAnsi="Arial"/>
          <w:color w:val="000000"/>
          <w:spacing w:val="-2"/>
        </w:rPr>
        <w:t>jetzt</w:t>
      </w:r>
      <w:r w:rsidRPr="008C0565">
        <w:rPr>
          <w:rFonts w:ascii="Arial" w:hAnsi="Arial"/>
          <w:color w:val="000000"/>
          <w:spacing w:val="-2"/>
        </w:rPr>
        <w:t xml:space="preserve"> ein zusätzliches PLP-Level an, das Daten auch während des Transfers vom Host zum Controller (Dynamic Data) oder vom DRAM zum NAND (</w:t>
      </w:r>
      <w:proofErr w:type="spellStart"/>
      <w:r w:rsidRPr="008C0565">
        <w:rPr>
          <w:rFonts w:ascii="Arial" w:hAnsi="Arial"/>
          <w:color w:val="000000"/>
          <w:spacing w:val="-2"/>
        </w:rPr>
        <w:t>Cached</w:t>
      </w:r>
      <w:proofErr w:type="spellEnd"/>
      <w:r w:rsidRPr="008C0565">
        <w:rPr>
          <w:rFonts w:ascii="Arial" w:hAnsi="Arial"/>
          <w:color w:val="000000"/>
          <w:spacing w:val="-2"/>
        </w:rPr>
        <w:t xml:space="preserve"> Data) absichert. Die neue Funktion ermöglicht einen branchenführenden</w:t>
      </w:r>
      <w:r w:rsidR="00A71795" w:rsidRPr="008C0565">
        <w:rPr>
          <w:rFonts w:ascii="Arial" w:hAnsi="Arial"/>
          <w:color w:val="000000"/>
          <w:spacing w:val="-2"/>
        </w:rPr>
        <w:t xml:space="preserve"> </w:t>
      </w:r>
      <w:r w:rsidRPr="008C0565">
        <w:rPr>
          <w:rFonts w:ascii="Arial" w:hAnsi="Arial"/>
          <w:color w:val="000000"/>
          <w:spacing w:val="-2"/>
        </w:rPr>
        <w:t>PLP-Schutz</w:t>
      </w:r>
      <w:r w:rsidR="006C7244">
        <w:rPr>
          <w:rFonts w:ascii="Arial" w:hAnsi="Arial"/>
          <w:color w:val="000000"/>
          <w:spacing w:val="-2"/>
        </w:rPr>
        <w:t xml:space="preserve"> für SSDs, die auf</w:t>
      </w:r>
      <w:r w:rsidRPr="00862825">
        <w:rPr>
          <w:rFonts w:ascii="Arial" w:hAnsi="Arial"/>
          <w:color w:val="000000"/>
          <w:spacing w:val="-2"/>
        </w:rPr>
        <w:t xml:space="preserve"> </w:t>
      </w:r>
      <w:r w:rsidR="006C7244">
        <w:rPr>
          <w:rFonts w:ascii="Arial" w:hAnsi="Arial"/>
          <w:color w:val="000000"/>
          <w:spacing w:val="-2"/>
        </w:rPr>
        <w:t>höchste Zuverlässigkeit</w:t>
      </w:r>
      <w:r w:rsidR="00225CEE">
        <w:rPr>
          <w:rFonts w:ascii="Arial" w:hAnsi="Arial"/>
          <w:color w:val="000000"/>
          <w:spacing w:val="-2"/>
        </w:rPr>
        <w:t xml:space="preserve"> und </w:t>
      </w:r>
      <w:r w:rsidR="006C7244" w:rsidRPr="00862825">
        <w:rPr>
          <w:rFonts w:ascii="Arial" w:hAnsi="Arial"/>
          <w:color w:val="000000"/>
          <w:spacing w:val="-2"/>
        </w:rPr>
        <w:t xml:space="preserve"> </w:t>
      </w:r>
      <w:r w:rsidRPr="00862825">
        <w:rPr>
          <w:rFonts w:ascii="Arial" w:hAnsi="Arial"/>
          <w:color w:val="000000"/>
          <w:spacing w:val="-2"/>
        </w:rPr>
        <w:t xml:space="preserve">lange Produktlebenszyklen </w:t>
      </w:r>
      <w:r w:rsidR="006C7244">
        <w:rPr>
          <w:rFonts w:ascii="Arial" w:hAnsi="Arial"/>
          <w:color w:val="000000"/>
          <w:spacing w:val="-2"/>
        </w:rPr>
        <w:t>ausgelegt sind</w:t>
      </w:r>
      <w:r w:rsidRPr="00862825">
        <w:rPr>
          <w:rFonts w:ascii="Arial" w:hAnsi="Arial"/>
          <w:color w:val="000000"/>
          <w:spacing w:val="-2"/>
        </w:rPr>
        <w:t xml:space="preserve">. </w:t>
      </w:r>
      <w:r w:rsidR="008C0565" w:rsidRPr="00862825">
        <w:rPr>
          <w:rFonts w:ascii="Arial" w:hAnsi="Arial"/>
          <w:color w:val="000000"/>
          <w:spacing w:val="-2"/>
        </w:rPr>
        <w:t>„</w:t>
      </w:r>
      <w:proofErr w:type="spellStart"/>
      <w:r w:rsidRPr="00862825">
        <w:rPr>
          <w:rFonts w:ascii="Arial" w:hAnsi="Arial"/>
          <w:color w:val="000000"/>
          <w:spacing w:val="-2"/>
        </w:rPr>
        <w:t>powersafe</w:t>
      </w:r>
      <w:proofErr w:type="spellEnd"/>
      <w:r w:rsidR="00862825">
        <w:rPr>
          <w:rFonts w:ascii="Arial" w:hAnsi="Arial"/>
          <w:color w:val="000000"/>
          <w:spacing w:val="-2"/>
        </w:rPr>
        <w:t xml:space="preserve">“ </w:t>
      </w:r>
      <w:r w:rsidRPr="00862825">
        <w:rPr>
          <w:rFonts w:ascii="Arial" w:hAnsi="Arial"/>
          <w:color w:val="000000"/>
          <w:spacing w:val="-2"/>
        </w:rPr>
        <w:t xml:space="preserve">ist ab </w:t>
      </w:r>
      <w:r w:rsidR="00862825" w:rsidRPr="00862825">
        <w:rPr>
          <w:rFonts w:ascii="Arial" w:hAnsi="Arial"/>
          <w:color w:val="000000"/>
          <w:spacing w:val="-2"/>
        </w:rPr>
        <w:t>sofort</w:t>
      </w:r>
      <w:r w:rsidR="00F2562B" w:rsidRPr="00862825">
        <w:rPr>
          <w:rFonts w:ascii="Arial" w:hAnsi="Arial"/>
          <w:color w:val="000000"/>
          <w:spacing w:val="-2"/>
        </w:rPr>
        <w:t xml:space="preserve"> </w:t>
      </w:r>
      <w:r w:rsidRPr="00862825">
        <w:rPr>
          <w:rFonts w:ascii="Arial" w:hAnsi="Arial"/>
          <w:color w:val="000000"/>
          <w:spacing w:val="-2"/>
        </w:rPr>
        <w:t xml:space="preserve">als optionales Feature für ausgewählte </w:t>
      </w:r>
      <w:r w:rsidR="00B25998" w:rsidRPr="00862825">
        <w:rPr>
          <w:rFonts w:ascii="Arial" w:hAnsi="Arial"/>
          <w:color w:val="000000"/>
          <w:spacing w:val="-2"/>
        </w:rPr>
        <w:t xml:space="preserve">Swissbit </w:t>
      </w:r>
      <w:r w:rsidRPr="00862825">
        <w:rPr>
          <w:rFonts w:ascii="Arial" w:hAnsi="Arial"/>
          <w:color w:val="000000"/>
          <w:spacing w:val="-2"/>
        </w:rPr>
        <w:t>SSD-S</w:t>
      </w:r>
      <w:r w:rsidR="00A8506D" w:rsidRPr="00862825">
        <w:rPr>
          <w:rFonts w:ascii="Arial" w:hAnsi="Arial"/>
          <w:color w:val="000000"/>
          <w:spacing w:val="-2"/>
        </w:rPr>
        <w:t>erien verfügbar.</w:t>
      </w:r>
    </w:p>
    <w:p w14:paraId="4ABB4F4E" w14:textId="2661F3E2" w:rsidR="00A8506D" w:rsidRDefault="00A8506D" w:rsidP="00EF492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A8506D">
        <w:rPr>
          <w:rFonts w:ascii="Arial" w:hAnsi="Arial"/>
          <w:b w:val="0"/>
          <w:bCs w:val="0"/>
        </w:rPr>
        <w:t>Der Schlüssel für die Leistungsfähigkeit des „</w:t>
      </w:r>
      <w:proofErr w:type="spellStart"/>
      <w:r w:rsidRPr="00A8506D">
        <w:rPr>
          <w:rFonts w:ascii="Arial" w:hAnsi="Arial"/>
          <w:b w:val="0"/>
          <w:bCs w:val="0"/>
        </w:rPr>
        <w:t>powersafe</w:t>
      </w:r>
      <w:proofErr w:type="spellEnd"/>
      <w:r w:rsidRPr="00A8506D">
        <w:rPr>
          <w:rFonts w:ascii="Arial" w:hAnsi="Arial"/>
          <w:b w:val="0"/>
          <w:bCs w:val="0"/>
        </w:rPr>
        <w:t>“-Features liegt in der Kombination ausgefeilter Firmware- und Hardware-Features. Die Basis bilden zuverlässige Tantal-Kondensatoren, die im laufenden Betrieb der SSD Energie speichern. Im Fall eines plötzlichen Stromausfalls wird diese gespeicherte Ladung genutzt, um sowohl dynamische Daten als auch Daten im DRAM-Cache sicher in da</w:t>
      </w:r>
      <w:r w:rsidR="001A26BE">
        <w:rPr>
          <w:rFonts w:ascii="Arial" w:hAnsi="Arial"/>
          <w:b w:val="0"/>
          <w:bCs w:val="0"/>
        </w:rPr>
        <w:t xml:space="preserve">s NAND-Flash-Array zu schreiben. </w:t>
      </w:r>
      <w:r w:rsidRPr="00A8506D">
        <w:rPr>
          <w:rFonts w:ascii="Arial" w:hAnsi="Arial"/>
          <w:b w:val="0"/>
          <w:bCs w:val="0"/>
        </w:rPr>
        <w:t xml:space="preserve">Das intelligente Energiemanagement innerhalb der Firmware sorgt dafür, die Spannungsversorgung ab einer kritischen </w:t>
      </w:r>
      <w:r>
        <w:rPr>
          <w:rFonts w:ascii="Arial" w:hAnsi="Arial"/>
          <w:b w:val="0"/>
          <w:bCs w:val="0"/>
        </w:rPr>
        <w:t xml:space="preserve">Schwelle </w:t>
      </w:r>
      <w:r w:rsidRPr="00A8506D">
        <w:rPr>
          <w:rFonts w:ascii="Arial" w:hAnsi="Arial"/>
          <w:b w:val="0"/>
          <w:bCs w:val="0"/>
        </w:rPr>
        <w:t xml:space="preserve">vom Host zu trennen und stattdessen mit der regulierten Spannung der Kondensatoren zu verbinden. </w:t>
      </w:r>
      <w:r w:rsidR="006C7244">
        <w:rPr>
          <w:rFonts w:ascii="Arial" w:hAnsi="Arial"/>
          <w:b w:val="0"/>
          <w:bCs w:val="0"/>
        </w:rPr>
        <w:t>So</w:t>
      </w:r>
      <w:r w:rsidR="006C7244" w:rsidRPr="00A8506D">
        <w:rPr>
          <w:rFonts w:ascii="Arial" w:hAnsi="Arial"/>
          <w:b w:val="0"/>
          <w:bCs w:val="0"/>
        </w:rPr>
        <w:t xml:space="preserve"> </w:t>
      </w:r>
      <w:r w:rsidRPr="00A8506D">
        <w:rPr>
          <w:rFonts w:ascii="Arial" w:hAnsi="Arial"/>
          <w:b w:val="0"/>
          <w:bCs w:val="0"/>
        </w:rPr>
        <w:t>wird die SSD ausreichend lang mit Strom versorgt, um Schreibbefehle sicher auszuführen und zwischengespeicherte Daten zu leeren.</w:t>
      </w:r>
    </w:p>
    <w:p w14:paraId="36F2CE21" w14:textId="23012218" w:rsidR="00A8506D" w:rsidRPr="00A00848" w:rsidRDefault="003941AE" w:rsidP="00EF492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A00848">
        <w:rPr>
          <w:rFonts w:ascii="Arial" w:hAnsi="Arial"/>
          <w:b w:val="0"/>
          <w:bCs w:val="0"/>
        </w:rPr>
        <w:t>„Stromausfälle können Daten nachhaltig beschädigen und dadurch empfin</w:t>
      </w:r>
      <w:r w:rsidR="00A00848">
        <w:rPr>
          <w:rFonts w:ascii="Arial" w:hAnsi="Arial"/>
          <w:b w:val="0"/>
          <w:bCs w:val="0"/>
        </w:rPr>
        <w:t xml:space="preserve">dliche Folgekosten verursachen. </w:t>
      </w:r>
      <w:r w:rsidRPr="00A00848">
        <w:rPr>
          <w:rFonts w:ascii="Arial" w:hAnsi="Arial"/>
          <w:b w:val="0"/>
          <w:bCs w:val="0"/>
        </w:rPr>
        <w:t xml:space="preserve">Gerade im industriellen Umfeld, in dem SSDs teilweise mehr als zehn Jahre im Einsatz sind, bieten wir mit </w:t>
      </w:r>
      <w:r w:rsidR="000D6BDE">
        <w:rPr>
          <w:rFonts w:ascii="Arial" w:hAnsi="Arial"/>
          <w:b w:val="0"/>
          <w:bCs w:val="0"/>
        </w:rPr>
        <w:t>‘</w:t>
      </w:r>
      <w:proofErr w:type="spellStart"/>
      <w:r w:rsidRPr="00A00848">
        <w:rPr>
          <w:rFonts w:ascii="Arial" w:hAnsi="Arial"/>
          <w:b w:val="0"/>
          <w:bCs w:val="0"/>
        </w:rPr>
        <w:t>powersafe</w:t>
      </w:r>
      <w:proofErr w:type="spellEnd"/>
      <w:r w:rsidR="000D6BDE">
        <w:rPr>
          <w:rFonts w:ascii="Arial" w:hAnsi="Arial"/>
          <w:b w:val="0"/>
          <w:bCs w:val="0"/>
        </w:rPr>
        <w:t>’</w:t>
      </w:r>
      <w:r w:rsidRPr="00A00848">
        <w:rPr>
          <w:rFonts w:ascii="Arial" w:hAnsi="Arial"/>
          <w:b w:val="0"/>
          <w:bCs w:val="0"/>
        </w:rPr>
        <w:t xml:space="preserve"> jetzt </w:t>
      </w:r>
      <w:r w:rsidR="00A00848">
        <w:rPr>
          <w:rFonts w:ascii="Arial" w:hAnsi="Arial"/>
          <w:b w:val="0"/>
          <w:bCs w:val="0"/>
        </w:rPr>
        <w:t xml:space="preserve">eines der </w:t>
      </w:r>
      <w:r w:rsidRPr="00A00848">
        <w:rPr>
          <w:rFonts w:ascii="Arial" w:hAnsi="Arial"/>
          <w:b w:val="0"/>
          <w:bCs w:val="0"/>
        </w:rPr>
        <w:t>fortschrittlichtesten PLP-Features</w:t>
      </w:r>
      <w:r w:rsidR="00A00848">
        <w:rPr>
          <w:rFonts w:ascii="Arial" w:hAnsi="Arial"/>
          <w:b w:val="0"/>
          <w:bCs w:val="0"/>
        </w:rPr>
        <w:t xml:space="preserve">“, </w:t>
      </w:r>
      <w:r w:rsidR="00A00848" w:rsidRPr="00A00848">
        <w:rPr>
          <w:rFonts w:ascii="Arial" w:hAnsi="Arial"/>
          <w:b w:val="0"/>
          <w:bCs w:val="0"/>
        </w:rPr>
        <w:t>erläutert Roger Griesemer, General Manager Memory Solutions bei Swissbit.</w:t>
      </w:r>
      <w:r w:rsidR="00A00848">
        <w:rPr>
          <w:rFonts w:ascii="Arial" w:hAnsi="Arial"/>
          <w:b w:val="0"/>
          <w:bCs w:val="0"/>
        </w:rPr>
        <w:t xml:space="preserve"> </w:t>
      </w:r>
      <w:r w:rsidR="006C7244">
        <w:rPr>
          <w:rFonts w:ascii="Arial" w:hAnsi="Arial"/>
          <w:b w:val="0"/>
          <w:bCs w:val="0"/>
        </w:rPr>
        <w:t>„</w:t>
      </w:r>
      <w:r w:rsidRPr="00A00848">
        <w:rPr>
          <w:rFonts w:ascii="Arial" w:hAnsi="Arial"/>
          <w:b w:val="0"/>
          <w:bCs w:val="0"/>
        </w:rPr>
        <w:t xml:space="preserve">Speziell für unternehmenskritische Anwendungen, in denen ein Datenverlust </w:t>
      </w:r>
      <w:r w:rsidR="006C7244">
        <w:rPr>
          <w:rFonts w:ascii="Arial" w:hAnsi="Arial"/>
          <w:b w:val="0"/>
          <w:bCs w:val="0"/>
        </w:rPr>
        <w:t>keine</w:t>
      </w:r>
      <w:r w:rsidRPr="00A00848">
        <w:rPr>
          <w:rFonts w:ascii="Arial" w:hAnsi="Arial"/>
          <w:b w:val="0"/>
          <w:bCs w:val="0"/>
        </w:rPr>
        <w:t xml:space="preserve"> Option ist, heben wir die Zuverlässigkeit </w:t>
      </w:r>
      <w:r w:rsidR="000D6BDE">
        <w:rPr>
          <w:rFonts w:ascii="Arial" w:hAnsi="Arial"/>
          <w:b w:val="0"/>
          <w:bCs w:val="0"/>
        </w:rPr>
        <w:t xml:space="preserve">unserer SSDs </w:t>
      </w:r>
      <w:r w:rsidR="00843009">
        <w:rPr>
          <w:rFonts w:ascii="Arial" w:hAnsi="Arial"/>
          <w:b w:val="0"/>
          <w:bCs w:val="0"/>
        </w:rPr>
        <w:t xml:space="preserve">somit </w:t>
      </w:r>
      <w:r w:rsidRPr="00A00848">
        <w:rPr>
          <w:rFonts w:ascii="Arial" w:hAnsi="Arial"/>
          <w:b w:val="0"/>
          <w:bCs w:val="0"/>
        </w:rPr>
        <w:t>auf ein neues Level</w:t>
      </w:r>
      <w:r w:rsidR="00A00848">
        <w:rPr>
          <w:rFonts w:ascii="Arial" w:hAnsi="Arial"/>
          <w:b w:val="0"/>
          <w:bCs w:val="0"/>
        </w:rPr>
        <w:t>.</w:t>
      </w:r>
      <w:r w:rsidRPr="00A00848">
        <w:rPr>
          <w:rFonts w:ascii="Arial" w:hAnsi="Arial"/>
          <w:b w:val="0"/>
          <w:bCs w:val="0"/>
        </w:rPr>
        <w:t>“</w:t>
      </w:r>
      <w:r w:rsidR="00A8506D" w:rsidRPr="00A00848">
        <w:rPr>
          <w:rFonts w:ascii="Arial" w:hAnsi="Arial"/>
          <w:b w:val="0"/>
          <w:bCs w:val="0"/>
        </w:rPr>
        <w:t xml:space="preserve"> </w:t>
      </w:r>
    </w:p>
    <w:p w14:paraId="24C7B001" w14:textId="41233C3A" w:rsidR="00EF492F" w:rsidRPr="006009DA" w:rsidRDefault="000211E7" w:rsidP="00EF492F">
      <w:pPr>
        <w:pStyle w:val="Textkrper"/>
        <w:spacing w:before="120" w:after="120" w:line="260" w:lineRule="exact"/>
        <w:jc w:val="both"/>
        <w:rPr>
          <w:rFonts w:ascii="Arial" w:hAnsi="Arial"/>
          <w:bCs w:val="0"/>
          <w:color w:val="000000"/>
          <w:spacing w:val="-2"/>
        </w:rPr>
      </w:pPr>
      <w:r>
        <w:rPr>
          <w:rFonts w:ascii="Arial" w:hAnsi="Arial"/>
          <w:bCs w:val="0"/>
          <w:color w:val="000000"/>
          <w:spacing w:val="-2"/>
        </w:rPr>
        <w:t xml:space="preserve">Validierung: </w:t>
      </w:r>
      <w:r w:rsidR="00C203FD">
        <w:rPr>
          <w:rFonts w:ascii="Arial" w:hAnsi="Arial"/>
          <w:bCs w:val="0"/>
          <w:color w:val="000000"/>
          <w:spacing w:val="-2"/>
        </w:rPr>
        <w:t xml:space="preserve">Weit über </w:t>
      </w:r>
      <w:r w:rsidR="006C7244">
        <w:rPr>
          <w:rFonts w:ascii="Arial" w:hAnsi="Arial"/>
          <w:bCs w:val="0"/>
          <w:color w:val="000000"/>
          <w:spacing w:val="-2"/>
        </w:rPr>
        <w:t xml:space="preserve">dem </w:t>
      </w:r>
      <w:r w:rsidR="00C203FD">
        <w:rPr>
          <w:rFonts w:ascii="Arial" w:hAnsi="Arial"/>
          <w:bCs w:val="0"/>
          <w:color w:val="000000"/>
          <w:spacing w:val="-2"/>
        </w:rPr>
        <w:t xml:space="preserve">Durchschnitt </w:t>
      </w:r>
    </w:p>
    <w:p w14:paraId="62640140" w14:textId="0538CEC1" w:rsidR="00CF4F07" w:rsidRPr="000D6BDE" w:rsidRDefault="000D6BDE" w:rsidP="00B4438C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  <w:spacing w:val="-2"/>
        </w:rPr>
      </w:pPr>
      <w:r w:rsidRPr="000D6BDE">
        <w:rPr>
          <w:rFonts w:ascii="Arial" w:hAnsi="Arial"/>
          <w:b w:val="0"/>
          <w:color w:val="000000"/>
          <w:spacing w:val="-2"/>
        </w:rPr>
        <w:t xml:space="preserve">In der Entwicklung </w:t>
      </w:r>
      <w:r w:rsidR="00CF4F07" w:rsidRPr="000D6BDE">
        <w:rPr>
          <w:rFonts w:ascii="Arial" w:hAnsi="Arial"/>
          <w:b w:val="0"/>
          <w:color w:val="000000"/>
          <w:spacing w:val="-2"/>
        </w:rPr>
        <w:t>von „</w:t>
      </w:r>
      <w:proofErr w:type="spellStart"/>
      <w:r w:rsidR="00CF4F07" w:rsidRPr="000D6BDE">
        <w:rPr>
          <w:rFonts w:ascii="Arial" w:hAnsi="Arial"/>
          <w:b w:val="0"/>
          <w:color w:val="000000"/>
          <w:spacing w:val="-2"/>
        </w:rPr>
        <w:t>powersafe</w:t>
      </w:r>
      <w:proofErr w:type="spellEnd"/>
      <w:r w:rsidR="00CF4F07" w:rsidRPr="000D6BDE">
        <w:rPr>
          <w:rFonts w:ascii="Arial" w:hAnsi="Arial"/>
          <w:b w:val="0"/>
          <w:color w:val="000000"/>
          <w:spacing w:val="-2"/>
        </w:rPr>
        <w:t xml:space="preserve">“ </w:t>
      </w:r>
      <w:r w:rsidRPr="000D6BDE">
        <w:rPr>
          <w:rFonts w:ascii="Arial" w:hAnsi="Arial"/>
          <w:b w:val="0"/>
          <w:color w:val="000000"/>
          <w:spacing w:val="-2"/>
        </w:rPr>
        <w:t xml:space="preserve">setzte </w:t>
      </w:r>
      <w:proofErr w:type="spellStart"/>
      <w:r w:rsidRPr="000D6BDE">
        <w:rPr>
          <w:rFonts w:ascii="Arial" w:hAnsi="Arial"/>
          <w:b w:val="0"/>
          <w:color w:val="000000"/>
          <w:spacing w:val="-2"/>
        </w:rPr>
        <w:t>Swissbit</w:t>
      </w:r>
      <w:proofErr w:type="spellEnd"/>
      <w:r w:rsidRPr="000D6BDE">
        <w:rPr>
          <w:rFonts w:ascii="Arial" w:hAnsi="Arial"/>
          <w:b w:val="0"/>
          <w:color w:val="000000"/>
          <w:spacing w:val="-2"/>
        </w:rPr>
        <w:t xml:space="preserve"> auf umfangreiche Testroutinen</w:t>
      </w:r>
      <w:r w:rsidR="00CF4F07" w:rsidRPr="000D6BDE">
        <w:rPr>
          <w:rFonts w:ascii="Arial" w:hAnsi="Arial"/>
          <w:b w:val="0"/>
          <w:color w:val="000000"/>
          <w:spacing w:val="-2"/>
        </w:rPr>
        <w:t>,</w:t>
      </w:r>
      <w:r w:rsidRPr="000D6BDE">
        <w:rPr>
          <w:rFonts w:ascii="Arial" w:hAnsi="Arial"/>
          <w:b w:val="0"/>
          <w:color w:val="000000"/>
          <w:spacing w:val="-2"/>
        </w:rPr>
        <w:t xml:space="preserve"> </w:t>
      </w:r>
      <w:r w:rsidR="00CF4F07" w:rsidRPr="000D6BDE">
        <w:rPr>
          <w:rFonts w:ascii="Arial" w:hAnsi="Arial"/>
          <w:b w:val="0"/>
          <w:color w:val="000000"/>
          <w:spacing w:val="-2"/>
        </w:rPr>
        <w:t xml:space="preserve">die weit über den Branchenstandard hinausgehen. Durch 10.000 Testzyklen, bei denen </w:t>
      </w:r>
      <w:r w:rsidR="00050EF8">
        <w:rPr>
          <w:rFonts w:ascii="Arial" w:hAnsi="Arial"/>
          <w:b w:val="0"/>
          <w:color w:val="000000"/>
          <w:spacing w:val="-2"/>
        </w:rPr>
        <w:t>während</w:t>
      </w:r>
      <w:r w:rsidR="00CF4F07" w:rsidRPr="000D6BDE">
        <w:rPr>
          <w:rFonts w:ascii="Arial" w:hAnsi="Arial"/>
          <w:b w:val="0"/>
          <w:color w:val="000000"/>
          <w:spacing w:val="-2"/>
        </w:rPr>
        <w:t xml:space="preserve"> des Stromausfalls ausschließlich Schreibprozesse durchgeführt </w:t>
      </w:r>
      <w:r w:rsidR="00CF4F07" w:rsidRPr="000D6BDE">
        <w:rPr>
          <w:rFonts w:ascii="Arial" w:hAnsi="Arial"/>
          <w:b w:val="0"/>
          <w:color w:val="000000"/>
          <w:spacing w:val="-2"/>
        </w:rPr>
        <w:lastRenderedPageBreak/>
        <w:t>werden, stellt Swissbit eine hohe Wiederholbarkeit und Zuverlässigkeit sicher. Zusätzlich sorgt eine kurze Leerlaufzeit zwischen den einzelnen Testzyklen für eine besondere Belastung des Designs und zeigt, das „</w:t>
      </w:r>
      <w:proofErr w:type="spellStart"/>
      <w:r w:rsidR="00CF4F07" w:rsidRPr="000D6BDE">
        <w:rPr>
          <w:rFonts w:ascii="Arial" w:hAnsi="Arial"/>
          <w:b w:val="0"/>
          <w:color w:val="000000"/>
          <w:spacing w:val="-2"/>
        </w:rPr>
        <w:t>powersafe</w:t>
      </w:r>
      <w:proofErr w:type="spellEnd"/>
      <w:r w:rsidR="00CF4F07" w:rsidRPr="000D6BDE">
        <w:rPr>
          <w:rFonts w:ascii="Arial" w:hAnsi="Arial"/>
          <w:b w:val="0"/>
          <w:color w:val="000000"/>
          <w:spacing w:val="-2"/>
        </w:rPr>
        <w:t xml:space="preserve">“ auch für anspruchsvollste Workloads gewappnet ist. </w:t>
      </w:r>
    </w:p>
    <w:p w14:paraId="797A8D97" w14:textId="05027FF0" w:rsidR="00313A2C" w:rsidRDefault="00313A2C" w:rsidP="00B4438C">
      <w:pPr>
        <w:pStyle w:val="Textkrper"/>
        <w:spacing w:before="120" w:after="120" w:line="260" w:lineRule="exact"/>
        <w:jc w:val="both"/>
        <w:rPr>
          <w:rFonts w:ascii="Arial" w:hAnsi="Arial"/>
          <w:bCs w:val="0"/>
          <w:color w:val="000000"/>
          <w:spacing w:val="-2"/>
        </w:rPr>
      </w:pPr>
      <w:r>
        <w:rPr>
          <w:rFonts w:ascii="Arial" w:hAnsi="Arial"/>
          <w:bCs w:val="0"/>
          <w:color w:val="000000"/>
          <w:spacing w:val="-2"/>
        </w:rPr>
        <w:t xml:space="preserve">SATA </w:t>
      </w:r>
      <w:r w:rsidR="001A26BE">
        <w:rPr>
          <w:rFonts w:ascii="Arial" w:hAnsi="Arial"/>
          <w:bCs w:val="0"/>
          <w:color w:val="000000"/>
          <w:spacing w:val="-2"/>
        </w:rPr>
        <w:t>III-</w:t>
      </w:r>
      <w:r>
        <w:rPr>
          <w:rFonts w:ascii="Arial" w:hAnsi="Arial"/>
          <w:bCs w:val="0"/>
          <w:color w:val="000000"/>
          <w:spacing w:val="-2"/>
        </w:rPr>
        <w:t xml:space="preserve">SSD X-75 mit </w:t>
      </w:r>
      <w:proofErr w:type="spellStart"/>
      <w:r>
        <w:rPr>
          <w:rFonts w:ascii="Arial" w:hAnsi="Arial"/>
          <w:bCs w:val="0"/>
          <w:color w:val="000000"/>
          <w:spacing w:val="-2"/>
        </w:rPr>
        <w:t>powersafe</w:t>
      </w:r>
      <w:proofErr w:type="spellEnd"/>
      <w:r w:rsidR="00862825">
        <w:rPr>
          <w:rFonts w:ascii="Arial" w:hAnsi="Arial"/>
          <w:bCs w:val="0"/>
          <w:color w:val="000000"/>
          <w:spacing w:val="-2"/>
        </w:rPr>
        <w:t xml:space="preserve"> ab sofort verfügbar </w:t>
      </w:r>
    </w:p>
    <w:p w14:paraId="1084E09B" w14:textId="28CB2C8D" w:rsidR="00B4438C" w:rsidRDefault="001A26BE" w:rsidP="00B4438C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  <w:spacing w:val="-2"/>
        </w:rPr>
      </w:pPr>
      <w:proofErr w:type="spellStart"/>
      <w:r>
        <w:rPr>
          <w:rFonts w:ascii="Arial" w:hAnsi="Arial"/>
          <w:b w:val="0"/>
          <w:color w:val="000000"/>
          <w:spacing w:val="-2"/>
        </w:rPr>
        <w:t>Swissbit</w:t>
      </w:r>
      <w:proofErr w:type="spellEnd"/>
      <w:r>
        <w:rPr>
          <w:rFonts w:ascii="Arial" w:hAnsi="Arial"/>
          <w:b w:val="0"/>
          <w:color w:val="000000"/>
          <w:spacing w:val="-2"/>
        </w:rPr>
        <w:t xml:space="preserve"> bietet „</w:t>
      </w:r>
      <w:proofErr w:type="spellStart"/>
      <w:r>
        <w:rPr>
          <w:rFonts w:ascii="Arial" w:hAnsi="Arial"/>
          <w:b w:val="0"/>
          <w:color w:val="000000"/>
          <w:spacing w:val="-2"/>
        </w:rPr>
        <w:t>powersafe</w:t>
      </w:r>
      <w:proofErr w:type="spellEnd"/>
      <w:r>
        <w:rPr>
          <w:rFonts w:ascii="Arial" w:hAnsi="Arial"/>
          <w:b w:val="0"/>
          <w:color w:val="000000"/>
          <w:spacing w:val="-2"/>
        </w:rPr>
        <w:t xml:space="preserve">“ für ausgewählte SSD-Serien als optionales Feature an, gekennzeichnet durch den Zusatz (P) im Produktnamen. Den Anfang macht die </w:t>
      </w:r>
      <w:r w:rsidR="00EB3903">
        <w:rPr>
          <w:rFonts w:ascii="Arial" w:hAnsi="Arial"/>
          <w:b w:val="0"/>
          <w:color w:val="000000"/>
          <w:spacing w:val="-2"/>
        </w:rPr>
        <w:t xml:space="preserve">Produktreihe </w:t>
      </w:r>
      <w:r>
        <w:rPr>
          <w:rFonts w:ascii="Arial" w:hAnsi="Arial"/>
          <w:b w:val="0"/>
          <w:color w:val="000000"/>
          <w:spacing w:val="-2"/>
        </w:rPr>
        <w:t>X-75</w:t>
      </w:r>
      <w:r w:rsidR="00EB3903">
        <w:rPr>
          <w:rFonts w:ascii="Arial" w:hAnsi="Arial"/>
          <w:b w:val="0"/>
          <w:color w:val="000000"/>
          <w:spacing w:val="-2"/>
        </w:rPr>
        <w:t xml:space="preserve">, die ab </w:t>
      </w:r>
      <w:r w:rsidR="00862825">
        <w:rPr>
          <w:rFonts w:ascii="Arial" w:hAnsi="Arial"/>
          <w:b w:val="0"/>
          <w:color w:val="000000"/>
          <w:spacing w:val="-2"/>
        </w:rPr>
        <w:t xml:space="preserve">sofort </w:t>
      </w:r>
      <w:r w:rsidR="00EB3903">
        <w:rPr>
          <w:rFonts w:ascii="Arial" w:hAnsi="Arial"/>
          <w:b w:val="0"/>
          <w:color w:val="000000"/>
          <w:spacing w:val="-2"/>
        </w:rPr>
        <w:t xml:space="preserve">sowohl in der </w:t>
      </w:r>
      <w:r w:rsidR="00EB3903" w:rsidRPr="00EB3903">
        <w:rPr>
          <w:rFonts w:ascii="Arial" w:hAnsi="Arial"/>
          <w:b w:val="0"/>
          <w:color w:val="000000"/>
          <w:spacing w:val="-2"/>
        </w:rPr>
        <w:t>2.5″</w:t>
      </w:r>
      <w:r w:rsidR="00EB3903">
        <w:rPr>
          <w:rFonts w:ascii="Arial" w:hAnsi="Arial"/>
          <w:b w:val="0"/>
          <w:color w:val="000000"/>
          <w:spacing w:val="-2"/>
        </w:rPr>
        <w:t xml:space="preserve">-Variante als auch im </w:t>
      </w:r>
      <w:r w:rsidR="00EB3903" w:rsidRPr="00EB3903">
        <w:rPr>
          <w:rFonts w:ascii="Arial" w:hAnsi="Arial"/>
          <w:b w:val="0"/>
          <w:color w:val="000000"/>
          <w:spacing w:val="-2"/>
        </w:rPr>
        <w:t>M.2-Formfaktor</w:t>
      </w:r>
      <w:r w:rsidR="0029313B">
        <w:rPr>
          <w:rFonts w:ascii="Arial" w:hAnsi="Arial"/>
          <w:b w:val="0"/>
          <w:color w:val="000000"/>
          <w:spacing w:val="-2"/>
        </w:rPr>
        <w:t xml:space="preserve"> mit erweitertem PLP-Schutz </w:t>
      </w:r>
      <w:r w:rsidR="00EB3903">
        <w:rPr>
          <w:rFonts w:ascii="Arial" w:hAnsi="Arial"/>
          <w:b w:val="0"/>
          <w:color w:val="000000"/>
          <w:spacing w:val="-2"/>
        </w:rPr>
        <w:t xml:space="preserve">erhältlich ist. Die auf </w:t>
      </w:r>
      <w:r w:rsidR="00EB3903" w:rsidRPr="00EB3903">
        <w:rPr>
          <w:rFonts w:ascii="Arial" w:hAnsi="Arial"/>
          <w:b w:val="0"/>
          <w:color w:val="000000"/>
          <w:spacing w:val="-2"/>
        </w:rPr>
        <w:t>3D-NAND</w:t>
      </w:r>
      <w:r w:rsidR="00EB3903">
        <w:rPr>
          <w:rFonts w:ascii="Arial" w:hAnsi="Arial"/>
          <w:b w:val="0"/>
          <w:color w:val="000000"/>
          <w:spacing w:val="-2"/>
        </w:rPr>
        <w:t xml:space="preserve"> (TLC) </w:t>
      </w:r>
      <w:r w:rsidR="00EB3903" w:rsidRPr="00EB3903">
        <w:rPr>
          <w:rFonts w:ascii="Arial" w:hAnsi="Arial"/>
          <w:b w:val="0"/>
          <w:color w:val="000000"/>
          <w:spacing w:val="-2"/>
        </w:rPr>
        <w:t>basier</w:t>
      </w:r>
      <w:r w:rsidR="00EB3903">
        <w:rPr>
          <w:rFonts w:ascii="Arial" w:hAnsi="Arial"/>
          <w:b w:val="0"/>
          <w:color w:val="000000"/>
          <w:spacing w:val="-2"/>
        </w:rPr>
        <w:t xml:space="preserve">enden </w:t>
      </w:r>
      <w:r w:rsidR="00EB3903" w:rsidRPr="00EB3903">
        <w:rPr>
          <w:rFonts w:ascii="Arial" w:hAnsi="Arial"/>
          <w:b w:val="0"/>
          <w:color w:val="000000"/>
          <w:spacing w:val="-2"/>
        </w:rPr>
        <w:t>SSDs</w:t>
      </w:r>
      <w:r w:rsidR="00EB3903">
        <w:rPr>
          <w:rFonts w:ascii="Arial" w:hAnsi="Arial"/>
          <w:b w:val="0"/>
          <w:color w:val="000000"/>
          <w:spacing w:val="-2"/>
        </w:rPr>
        <w:t xml:space="preserve"> mit SATA</w:t>
      </w:r>
      <w:r w:rsidR="006C7244">
        <w:rPr>
          <w:rFonts w:ascii="Arial" w:hAnsi="Arial"/>
          <w:b w:val="0"/>
          <w:color w:val="000000"/>
          <w:spacing w:val="-2"/>
        </w:rPr>
        <w:t>-</w:t>
      </w:r>
      <w:r w:rsidR="00EB3903">
        <w:rPr>
          <w:rFonts w:ascii="Arial" w:hAnsi="Arial"/>
          <w:b w:val="0"/>
          <w:color w:val="000000"/>
          <w:spacing w:val="-2"/>
        </w:rPr>
        <w:t xml:space="preserve">III-Schnittstelle </w:t>
      </w:r>
      <w:r w:rsidR="00EB3903" w:rsidRPr="00EB3903">
        <w:rPr>
          <w:rFonts w:ascii="Arial" w:hAnsi="Arial"/>
          <w:b w:val="0"/>
          <w:color w:val="000000"/>
          <w:spacing w:val="-2"/>
        </w:rPr>
        <w:t>bieten höchste Ausdau</w:t>
      </w:r>
      <w:r w:rsidR="00EB3903">
        <w:rPr>
          <w:rFonts w:ascii="Arial" w:hAnsi="Arial"/>
          <w:b w:val="0"/>
          <w:color w:val="000000"/>
          <w:spacing w:val="-2"/>
        </w:rPr>
        <w:t xml:space="preserve">er und Zuverlässigkeit über den </w:t>
      </w:r>
      <w:r w:rsidR="00EB3903" w:rsidRPr="00EB3903">
        <w:rPr>
          <w:rFonts w:ascii="Arial" w:hAnsi="Arial"/>
          <w:b w:val="0"/>
          <w:color w:val="000000"/>
          <w:spacing w:val="-2"/>
        </w:rPr>
        <w:t>volle</w:t>
      </w:r>
      <w:r w:rsidR="00EB3903">
        <w:rPr>
          <w:rFonts w:ascii="Arial" w:hAnsi="Arial"/>
          <w:b w:val="0"/>
          <w:color w:val="000000"/>
          <w:spacing w:val="-2"/>
        </w:rPr>
        <w:t xml:space="preserve">n industriellen </w:t>
      </w:r>
      <w:r w:rsidR="00EB3903" w:rsidRPr="00EB3903">
        <w:rPr>
          <w:rFonts w:ascii="Arial" w:hAnsi="Arial"/>
          <w:b w:val="0"/>
          <w:color w:val="000000"/>
          <w:spacing w:val="-2"/>
        </w:rPr>
        <w:t>Temperaturbereich</w:t>
      </w:r>
      <w:r w:rsidR="0029313B">
        <w:rPr>
          <w:rFonts w:ascii="Arial" w:hAnsi="Arial"/>
          <w:b w:val="0"/>
          <w:color w:val="000000"/>
          <w:spacing w:val="-2"/>
        </w:rPr>
        <w:t xml:space="preserve"> mit Kapazitäten von </w:t>
      </w:r>
      <w:r w:rsidR="0029313B" w:rsidRPr="0029313B">
        <w:rPr>
          <w:rFonts w:ascii="Arial" w:hAnsi="Arial"/>
          <w:b w:val="0"/>
          <w:color w:val="000000"/>
          <w:spacing w:val="-2"/>
        </w:rPr>
        <w:t xml:space="preserve">30 </w:t>
      </w:r>
      <w:r w:rsidR="0029313B">
        <w:rPr>
          <w:rFonts w:ascii="Arial" w:hAnsi="Arial"/>
          <w:b w:val="0"/>
          <w:color w:val="000000"/>
          <w:spacing w:val="-2"/>
        </w:rPr>
        <w:t xml:space="preserve">bis </w:t>
      </w:r>
      <w:r w:rsidR="0029313B" w:rsidRPr="0029313B">
        <w:rPr>
          <w:rFonts w:ascii="Arial" w:hAnsi="Arial"/>
          <w:b w:val="0"/>
          <w:color w:val="000000"/>
          <w:spacing w:val="-2"/>
        </w:rPr>
        <w:t>1</w:t>
      </w:r>
      <w:r w:rsidR="0029313B">
        <w:rPr>
          <w:rFonts w:ascii="Arial" w:hAnsi="Arial"/>
          <w:b w:val="0"/>
          <w:color w:val="000000"/>
          <w:spacing w:val="-2"/>
        </w:rPr>
        <w:t>.</w:t>
      </w:r>
      <w:r w:rsidR="0029313B" w:rsidRPr="0029313B">
        <w:rPr>
          <w:rFonts w:ascii="Arial" w:hAnsi="Arial"/>
          <w:b w:val="0"/>
          <w:color w:val="000000"/>
          <w:spacing w:val="-2"/>
        </w:rPr>
        <w:t>920 GB</w:t>
      </w:r>
      <w:r w:rsidR="0029313B">
        <w:rPr>
          <w:rFonts w:ascii="Arial" w:hAnsi="Arial"/>
          <w:b w:val="0"/>
          <w:color w:val="000000"/>
          <w:spacing w:val="-2"/>
        </w:rPr>
        <w:t>.</w:t>
      </w:r>
    </w:p>
    <w:p w14:paraId="447F1D13" w14:textId="3EE947C0" w:rsidR="0029313B" w:rsidRPr="006009DA" w:rsidRDefault="00862825" w:rsidP="00B4438C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  <w:spacing w:val="-2"/>
        </w:rPr>
      </w:pPr>
      <w:r>
        <w:rPr>
          <w:rFonts w:ascii="Arial" w:hAnsi="Arial"/>
          <w:b w:val="0"/>
          <w:color w:val="000000"/>
          <w:spacing w:val="-2"/>
        </w:rPr>
        <w:t xml:space="preserve">Im Laufe des ersten Quartals </w:t>
      </w:r>
      <w:r w:rsidR="0029313B">
        <w:rPr>
          <w:rFonts w:ascii="Arial" w:hAnsi="Arial"/>
          <w:b w:val="0"/>
          <w:color w:val="000000"/>
          <w:spacing w:val="-2"/>
        </w:rPr>
        <w:t>wird Swissbit zudem zwei seiner PCIe-SSD-Modul-Serien als „</w:t>
      </w:r>
      <w:proofErr w:type="spellStart"/>
      <w:r w:rsidR="0029313B">
        <w:rPr>
          <w:rFonts w:ascii="Arial" w:hAnsi="Arial"/>
          <w:b w:val="0"/>
          <w:color w:val="000000"/>
          <w:spacing w:val="-2"/>
        </w:rPr>
        <w:t>powersafe</w:t>
      </w:r>
      <w:proofErr w:type="spellEnd"/>
      <w:r w:rsidR="0029313B">
        <w:rPr>
          <w:rFonts w:ascii="Arial" w:hAnsi="Arial"/>
          <w:b w:val="0"/>
          <w:color w:val="000000"/>
          <w:spacing w:val="-2"/>
        </w:rPr>
        <w:t>“-Variante anbieten, darunter die</w:t>
      </w:r>
      <w:r w:rsidR="00CD7A4E">
        <w:rPr>
          <w:rFonts w:ascii="Arial" w:hAnsi="Arial"/>
          <w:b w:val="0"/>
          <w:color w:val="000000"/>
          <w:spacing w:val="-2"/>
        </w:rPr>
        <w:t xml:space="preserve"> bereits verfügbare </w:t>
      </w:r>
      <w:r w:rsidR="0029313B">
        <w:rPr>
          <w:rFonts w:ascii="Arial" w:hAnsi="Arial"/>
          <w:b w:val="0"/>
          <w:color w:val="000000"/>
          <w:spacing w:val="-2"/>
        </w:rPr>
        <w:t>N-20m2 sowie</w:t>
      </w:r>
      <w:r w:rsidR="00CD7A4E">
        <w:rPr>
          <w:rFonts w:ascii="Arial" w:hAnsi="Arial"/>
          <w:b w:val="0"/>
          <w:color w:val="000000"/>
          <w:spacing w:val="-2"/>
        </w:rPr>
        <w:t xml:space="preserve"> die neue Reihe </w:t>
      </w:r>
      <w:r w:rsidR="0029313B">
        <w:rPr>
          <w:rFonts w:ascii="Arial" w:hAnsi="Arial"/>
          <w:b w:val="0"/>
          <w:color w:val="000000"/>
          <w:spacing w:val="-2"/>
        </w:rPr>
        <w:t>N-30m2</w:t>
      </w:r>
      <w:r w:rsidR="00CD7A4E">
        <w:rPr>
          <w:rFonts w:ascii="Arial" w:hAnsi="Arial"/>
          <w:b w:val="0"/>
          <w:color w:val="000000"/>
          <w:spacing w:val="-2"/>
        </w:rPr>
        <w:t>.</w:t>
      </w:r>
      <w:r w:rsidR="0029313B">
        <w:rPr>
          <w:rFonts w:ascii="Arial" w:hAnsi="Arial"/>
          <w:b w:val="0"/>
          <w:color w:val="000000"/>
          <w:spacing w:val="-2"/>
        </w:rPr>
        <w:t xml:space="preserve"> </w:t>
      </w:r>
    </w:p>
    <w:p w14:paraId="0FB500CC" w14:textId="77777777" w:rsidR="009E1EAB" w:rsidRPr="00513B1C" w:rsidRDefault="009E1EAB" w:rsidP="009E1EAB">
      <w:pPr>
        <w:pStyle w:val="PITextkrper"/>
        <w:pBdr>
          <w:top w:val="single" w:sz="4" w:space="1" w:color="auto"/>
        </w:pBdr>
        <w:spacing w:before="240"/>
        <w:rPr>
          <w:bCs/>
          <w:sz w:val="20"/>
          <w:lang w:val="de-DE"/>
        </w:rPr>
      </w:pPr>
    </w:p>
    <w:p w14:paraId="2DEC5911" w14:textId="77777777" w:rsidR="009E1EAB" w:rsidRPr="003016EF" w:rsidRDefault="009E1EAB" w:rsidP="009E1EAB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3016EF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5F21BB8A" w14:textId="0E9445FD" w:rsidR="00513B1C" w:rsidRDefault="009E1EAB" w:rsidP="00210C33">
      <w:pPr>
        <w:spacing w:after="120" w:line="280" w:lineRule="exact"/>
        <w:rPr>
          <w:rFonts w:ascii="Arial" w:hAnsi="Arial" w:cs="Arial"/>
          <w:bCs/>
          <w:sz w:val="18"/>
          <w:szCs w:val="18"/>
        </w:rPr>
      </w:pPr>
      <w:r w:rsidRPr="003016EF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3016EF">
        <w:t xml:space="preserve"> </w:t>
      </w:r>
      <w:hyperlink r:id="rId7" w:history="1">
        <w:r w:rsidR="00283C76">
          <w:rPr>
            <w:rStyle w:val="Hyperlink"/>
            <w:rFonts w:ascii="Arial" w:hAnsi="Arial" w:cs="Arial"/>
            <w:sz w:val="18"/>
            <w:szCs w:val="18"/>
          </w:rPr>
          <w:t>https://kk.htcm.de/press-releases/swissbit/</w:t>
        </w:r>
      </w:hyperlink>
      <w:r w:rsidR="00283C76">
        <w:rPr>
          <w:rFonts w:ascii="Arial" w:hAnsi="Arial" w:cs="Arial"/>
          <w:sz w:val="18"/>
          <w:szCs w:val="18"/>
        </w:rPr>
        <w:t> </w:t>
      </w:r>
    </w:p>
    <w:tbl>
      <w:tblPr>
        <w:tblW w:w="74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894"/>
      </w:tblGrid>
      <w:tr w:rsidR="000D6BDE" w:rsidRPr="00A60A8B" w14:paraId="0E4B3C41" w14:textId="01DCC25A" w:rsidTr="00C17C97">
        <w:trPr>
          <w:trHeight w:val="3053"/>
        </w:trPr>
        <w:tc>
          <w:tcPr>
            <w:tcW w:w="3510" w:type="dxa"/>
          </w:tcPr>
          <w:p w14:paraId="1AAA7B8F" w14:textId="77777777" w:rsidR="000D6BDE" w:rsidRDefault="000D6BDE" w:rsidP="00A8506D">
            <w:pPr>
              <w:pStyle w:val="txt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B25998">
              <w:rPr>
                <w:b/>
                <w:noProof/>
                <w:sz w:val="18"/>
                <w:lang w:eastAsia="en-US"/>
              </w:rPr>
              <w:br/>
            </w:r>
            <w:r w:rsidRPr="00B25998">
              <w:rPr>
                <w:b/>
                <w:noProof/>
                <w:sz w:val="18"/>
                <w:lang w:eastAsia="en-US"/>
              </w:rPr>
              <w:br/>
            </w:r>
            <w:r w:rsidRPr="00211314">
              <w:rPr>
                <w:bCs/>
                <w:noProof/>
                <w:color w:val="auto"/>
                <w:sz w:val="16"/>
                <w:szCs w:val="16"/>
              </w:rPr>
              <w:drawing>
                <wp:inline distT="0" distB="0" distL="0" distR="0" wp14:anchorId="37233EE1" wp14:editId="5E3000CC">
                  <wp:extent cx="2139950" cy="348615"/>
                  <wp:effectExtent l="0" t="0" r="0" b="0"/>
                  <wp:docPr id="13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34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color w:val="auto"/>
                <w:sz w:val="16"/>
                <w:szCs w:val="16"/>
                <w:lang w:val="en-US"/>
              </w:rPr>
              <w:br/>
            </w:r>
          </w:p>
          <w:p w14:paraId="2C247939" w14:textId="634D9882" w:rsidR="000D6BDE" w:rsidRPr="00E65009" w:rsidRDefault="000D6BDE" w:rsidP="00211314">
            <w:pPr>
              <w:pStyle w:val="txt"/>
              <w:rPr>
                <w:b/>
                <w:sz w:val="18"/>
                <w:szCs w:val="18"/>
              </w:rPr>
            </w:pPr>
            <w:r w:rsidRPr="00E65009">
              <w:rPr>
                <w:bCs/>
                <w:color w:val="auto"/>
                <w:sz w:val="16"/>
                <w:szCs w:val="16"/>
              </w:rPr>
              <w:br/>
              <w:t>Bildquelle: Swissbit</w:t>
            </w:r>
            <w:r w:rsidRPr="00E65009">
              <w:br/>
            </w:r>
            <w:r w:rsidRPr="00E65009">
              <w:br/>
            </w:r>
            <w:r w:rsidR="00E65009" w:rsidRPr="00E65009">
              <w:rPr>
                <w:b/>
                <w:sz w:val="18"/>
                <w:szCs w:val="18"/>
              </w:rPr>
              <w:t xml:space="preserve">Neues PLP-Feature für höchsten </w:t>
            </w:r>
            <w:r w:rsidR="006C7244">
              <w:rPr>
                <w:b/>
                <w:sz w:val="18"/>
                <w:szCs w:val="18"/>
              </w:rPr>
              <w:t>Schutz vor Stromausfall</w:t>
            </w:r>
            <w:r w:rsidR="00E65009" w:rsidRPr="00E65009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="00E65009" w:rsidRPr="00E65009">
              <w:rPr>
                <w:b/>
                <w:sz w:val="18"/>
                <w:szCs w:val="18"/>
              </w:rPr>
              <w:t>powersafe</w:t>
            </w:r>
            <w:proofErr w:type="spellEnd"/>
            <w:r w:rsidR="00E65009" w:rsidRPr="00E65009">
              <w:rPr>
                <w:b/>
                <w:sz w:val="18"/>
                <w:szCs w:val="18"/>
              </w:rPr>
              <w:t xml:space="preserve"> von </w:t>
            </w:r>
            <w:proofErr w:type="spellStart"/>
            <w:r w:rsidR="00E65009" w:rsidRPr="00E65009">
              <w:rPr>
                <w:b/>
                <w:sz w:val="18"/>
                <w:szCs w:val="18"/>
              </w:rPr>
              <w:t>Swissbit</w:t>
            </w:r>
            <w:proofErr w:type="spellEnd"/>
            <w:r w:rsidRPr="00E65009">
              <w:rPr>
                <w:b/>
                <w:sz w:val="18"/>
                <w:szCs w:val="18"/>
              </w:rPr>
              <w:br/>
            </w:r>
          </w:p>
        </w:tc>
        <w:tc>
          <w:tcPr>
            <w:tcW w:w="3894" w:type="dxa"/>
            <w:vMerge w:val="restart"/>
          </w:tcPr>
          <w:p w14:paraId="11FDFB1C" w14:textId="6C5D93B2" w:rsidR="000D6BDE" w:rsidRDefault="000D6BDE" w:rsidP="00A8506D">
            <w:pPr>
              <w:pStyle w:val="txt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E65009">
              <w:rPr>
                <w:b/>
                <w:noProof/>
                <w:sz w:val="18"/>
                <w:lang w:eastAsia="en-US"/>
              </w:rPr>
              <w:br/>
            </w:r>
            <w:r w:rsidR="00225CEE">
              <w:rPr>
                <w:bCs/>
                <w:noProof/>
                <w:color w:val="auto"/>
                <w:sz w:val="16"/>
                <w:szCs w:val="16"/>
                <w:lang w:val="en-US"/>
              </w:rPr>
              <w:pict w14:anchorId="70CCFA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74.75pt;height:114pt;mso-width-percent:0;mso-height-percent:0;mso-width-percent:0;mso-height-percent:0">
                  <v:imagedata r:id="rId9" o:title="Swissbit_powersafe"/>
                </v:shape>
              </w:pict>
            </w:r>
          </w:p>
          <w:p w14:paraId="783A902C" w14:textId="77777777" w:rsidR="00A60A8B" w:rsidRPr="00A60A8B" w:rsidRDefault="000D6BDE" w:rsidP="00A60A8B">
            <w:pPr>
              <w:pStyle w:val="txt"/>
              <w:rPr>
                <w:b/>
                <w:sz w:val="18"/>
                <w:szCs w:val="18"/>
              </w:rPr>
            </w:pPr>
            <w:r w:rsidRPr="00A60A8B">
              <w:rPr>
                <w:bCs/>
                <w:color w:val="auto"/>
                <w:sz w:val="16"/>
                <w:szCs w:val="16"/>
              </w:rPr>
              <w:t>Bildquelle: Swissbit</w:t>
            </w:r>
            <w:r w:rsidRPr="00A60A8B">
              <w:br/>
            </w:r>
            <w:r w:rsidRPr="00A60A8B">
              <w:br/>
            </w:r>
            <w:r w:rsidR="00A60A8B" w:rsidRPr="00A60A8B">
              <w:rPr>
                <w:b/>
                <w:sz w:val="18"/>
                <w:szCs w:val="18"/>
              </w:rPr>
              <w:t xml:space="preserve">Funktionsprinzip von </w:t>
            </w:r>
            <w:proofErr w:type="spellStart"/>
            <w:r w:rsidR="00A60A8B" w:rsidRPr="00A60A8B">
              <w:rPr>
                <w:b/>
                <w:sz w:val="18"/>
                <w:szCs w:val="18"/>
              </w:rPr>
              <w:t>Swissbit</w:t>
            </w:r>
            <w:proofErr w:type="spellEnd"/>
            <w:r w:rsidR="00A60A8B" w:rsidRPr="00A60A8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60A8B" w:rsidRPr="00A60A8B">
              <w:rPr>
                <w:b/>
                <w:sz w:val="18"/>
                <w:szCs w:val="18"/>
              </w:rPr>
              <w:t>powersafe</w:t>
            </w:r>
            <w:proofErr w:type="spellEnd"/>
            <w:r w:rsidR="00A60A8B" w:rsidRPr="00A60A8B">
              <w:rPr>
                <w:b/>
                <w:sz w:val="18"/>
                <w:szCs w:val="18"/>
              </w:rPr>
              <w:t xml:space="preserve">: </w:t>
            </w:r>
          </w:p>
          <w:p w14:paraId="79B9DDD8" w14:textId="03166133" w:rsidR="00A60A8B" w:rsidRPr="00A60A8B" w:rsidRDefault="00A60A8B" w:rsidP="00A60A8B">
            <w:pPr>
              <w:pStyle w:val="tx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60A8B">
              <w:rPr>
                <w:sz w:val="18"/>
                <w:szCs w:val="18"/>
              </w:rPr>
              <w:t>Plötzlicher Stromausfall, die Eingangsspannung Vin beginnt zu fallen</w:t>
            </w:r>
          </w:p>
          <w:p w14:paraId="6A809D07" w14:textId="678FE265" w:rsidR="00A60A8B" w:rsidRPr="00A60A8B" w:rsidRDefault="00A60A8B" w:rsidP="00A60A8B">
            <w:pPr>
              <w:pStyle w:val="tx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60A8B">
              <w:rPr>
                <w:sz w:val="18"/>
                <w:szCs w:val="18"/>
              </w:rPr>
              <w:t xml:space="preserve">Sobald </w:t>
            </w:r>
            <w:proofErr w:type="spellStart"/>
            <w:r w:rsidRPr="00A60A8B">
              <w:rPr>
                <w:sz w:val="18"/>
                <w:szCs w:val="18"/>
              </w:rPr>
              <w:t>V</w:t>
            </w:r>
            <w:r w:rsidRPr="00A60A8B">
              <w:rPr>
                <w:sz w:val="18"/>
                <w:szCs w:val="18"/>
                <w:vertAlign w:val="subscript"/>
              </w:rPr>
              <w:t>ssd</w:t>
            </w:r>
            <w:proofErr w:type="spellEnd"/>
            <w:r w:rsidRPr="00A60A8B">
              <w:rPr>
                <w:sz w:val="18"/>
                <w:szCs w:val="18"/>
              </w:rPr>
              <w:t xml:space="preserve"> eine kritische Spannungsschwelle erreicht, entkoppelt das Energie-Management </w:t>
            </w:r>
            <w:proofErr w:type="spellStart"/>
            <w:r w:rsidRPr="00A60A8B">
              <w:rPr>
                <w:sz w:val="18"/>
                <w:szCs w:val="18"/>
              </w:rPr>
              <w:t>V</w:t>
            </w:r>
            <w:r w:rsidRPr="00A60A8B">
              <w:rPr>
                <w:sz w:val="18"/>
                <w:szCs w:val="18"/>
                <w:vertAlign w:val="subscript"/>
              </w:rPr>
              <w:t>ssd</w:t>
            </w:r>
            <w:proofErr w:type="spellEnd"/>
            <w:r w:rsidRPr="00A60A8B">
              <w:rPr>
                <w:sz w:val="18"/>
                <w:szCs w:val="18"/>
              </w:rPr>
              <w:t xml:space="preserve"> vom Host und verbindet sich mit der geregelten Spannung von </w:t>
            </w:r>
            <w:proofErr w:type="spellStart"/>
            <w:r w:rsidRPr="00A60A8B">
              <w:rPr>
                <w:sz w:val="18"/>
                <w:szCs w:val="18"/>
              </w:rPr>
              <w:t>V</w:t>
            </w:r>
            <w:r w:rsidRPr="00A60A8B">
              <w:rPr>
                <w:sz w:val="18"/>
                <w:szCs w:val="18"/>
                <w:vertAlign w:val="subscript"/>
              </w:rPr>
              <w:t>cap</w:t>
            </w:r>
            <w:proofErr w:type="spellEnd"/>
            <w:r w:rsidRPr="00A60A8B">
              <w:rPr>
                <w:sz w:val="18"/>
                <w:szCs w:val="18"/>
              </w:rPr>
              <w:t xml:space="preserve"> (Kondensatoren</w:t>
            </w:r>
            <w:r>
              <w:rPr>
                <w:sz w:val="18"/>
                <w:szCs w:val="18"/>
              </w:rPr>
              <w:t>, in blau</w:t>
            </w:r>
            <w:r w:rsidRPr="00A60A8B">
              <w:rPr>
                <w:sz w:val="18"/>
                <w:szCs w:val="18"/>
              </w:rPr>
              <w:t>)</w:t>
            </w:r>
          </w:p>
          <w:p w14:paraId="0D189CC3" w14:textId="01FA2A9A" w:rsidR="000D6BDE" w:rsidRPr="00A60A8B" w:rsidRDefault="00A60A8B" w:rsidP="00A60A8B">
            <w:pPr>
              <w:pStyle w:val="txt"/>
              <w:numPr>
                <w:ilvl w:val="0"/>
                <w:numId w:val="4"/>
              </w:numPr>
              <w:rPr>
                <w:b/>
                <w:noProof/>
                <w:sz w:val="18"/>
                <w:lang w:eastAsia="en-US"/>
              </w:rPr>
            </w:pPr>
            <w:r w:rsidRPr="00A60A8B">
              <w:rPr>
                <w:sz w:val="18"/>
                <w:szCs w:val="18"/>
              </w:rPr>
              <w:t xml:space="preserve">Mit </w:t>
            </w:r>
            <w:proofErr w:type="spellStart"/>
            <w:r w:rsidRPr="00A60A8B">
              <w:rPr>
                <w:sz w:val="18"/>
                <w:szCs w:val="18"/>
              </w:rPr>
              <w:t>powersafe</w:t>
            </w:r>
            <w:proofErr w:type="spellEnd"/>
            <w:r w:rsidRPr="00A60A8B">
              <w:rPr>
                <w:sz w:val="18"/>
                <w:szCs w:val="18"/>
              </w:rPr>
              <w:t xml:space="preserve"> wird die SSD so lange mit Strom versorgt (</w:t>
            </w:r>
            <w:proofErr w:type="spellStart"/>
            <w:r w:rsidRPr="00A60A8B">
              <w:rPr>
                <w:sz w:val="18"/>
                <w:szCs w:val="18"/>
              </w:rPr>
              <w:t>t</w:t>
            </w:r>
            <w:r w:rsidRPr="00A60A8B">
              <w:rPr>
                <w:sz w:val="18"/>
                <w:szCs w:val="18"/>
                <w:vertAlign w:val="subscript"/>
              </w:rPr>
              <w:t>powersafe</w:t>
            </w:r>
            <w:proofErr w:type="spellEnd"/>
            <w:r w:rsidRPr="00A60A8B">
              <w:rPr>
                <w:sz w:val="18"/>
                <w:szCs w:val="18"/>
              </w:rPr>
              <w:t>), um Schreibbefehle auszuführen und zwischengespeicherte Daten zu leeren</w:t>
            </w:r>
            <w:r w:rsidR="000D6BDE" w:rsidRPr="00A60A8B">
              <w:rPr>
                <w:b/>
                <w:sz w:val="18"/>
                <w:szCs w:val="18"/>
              </w:rPr>
              <w:br/>
            </w:r>
          </w:p>
        </w:tc>
      </w:tr>
      <w:tr w:rsidR="000D6BDE" w:rsidRPr="00E65009" w14:paraId="0ED4283F" w14:textId="77777777" w:rsidTr="00A8506D">
        <w:trPr>
          <w:trHeight w:val="2511"/>
        </w:trPr>
        <w:tc>
          <w:tcPr>
            <w:tcW w:w="3510" w:type="dxa"/>
          </w:tcPr>
          <w:p w14:paraId="0E7A618B" w14:textId="01781E67" w:rsidR="000D6BDE" w:rsidRDefault="000D6BDE" w:rsidP="000D6BDE">
            <w:pPr>
              <w:pStyle w:val="txt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noProof/>
                <w:color w:val="auto"/>
                <w:sz w:val="16"/>
                <w:szCs w:val="16"/>
              </w:rPr>
              <w:br/>
            </w:r>
            <w:r w:rsidR="00F9788E">
              <w:rPr>
                <w:bCs/>
                <w:noProof/>
                <w:color w:val="auto"/>
                <w:sz w:val="16"/>
                <w:szCs w:val="16"/>
              </w:rPr>
              <w:drawing>
                <wp:inline distT="0" distB="0" distL="0" distR="0" wp14:anchorId="7832F389" wp14:editId="2837DE03">
                  <wp:extent cx="1168291" cy="154686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X-75_P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440" cy="1556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330ECA" w14:textId="1C358080" w:rsidR="000D6BDE" w:rsidRPr="00E65009" w:rsidRDefault="000D6BDE" w:rsidP="00862825">
            <w:pPr>
              <w:pStyle w:val="txt"/>
              <w:rPr>
                <w:b/>
                <w:noProof/>
                <w:sz w:val="18"/>
                <w:lang w:eastAsia="en-US"/>
              </w:rPr>
            </w:pPr>
            <w:r w:rsidRPr="00E65009">
              <w:rPr>
                <w:bCs/>
                <w:color w:val="auto"/>
                <w:sz w:val="16"/>
                <w:szCs w:val="16"/>
              </w:rPr>
              <w:t>Bildquelle: Swissbit</w:t>
            </w:r>
            <w:r w:rsidRPr="00E65009">
              <w:br/>
            </w:r>
            <w:r w:rsidRPr="00E65009">
              <w:br/>
            </w:r>
            <w:r w:rsidR="00E65009" w:rsidRPr="00862825">
              <w:rPr>
                <w:b/>
                <w:sz w:val="18"/>
                <w:szCs w:val="18"/>
              </w:rPr>
              <w:t xml:space="preserve">Die 2.5″ SATA SSD X-75 ist ab </w:t>
            </w:r>
            <w:r w:rsidR="00862825" w:rsidRPr="00862825">
              <w:rPr>
                <w:b/>
                <w:sz w:val="18"/>
                <w:szCs w:val="18"/>
              </w:rPr>
              <w:t>sofort</w:t>
            </w:r>
            <w:r w:rsidR="00E65009" w:rsidRPr="00862825">
              <w:rPr>
                <w:b/>
                <w:sz w:val="18"/>
                <w:szCs w:val="18"/>
              </w:rPr>
              <w:t xml:space="preserve"> unter der Bezeichnung </w:t>
            </w:r>
            <w:r w:rsidR="00E65009" w:rsidRPr="00862825">
              <w:rPr>
                <w:b/>
                <w:sz w:val="18"/>
                <w:szCs w:val="18"/>
              </w:rPr>
              <w:br/>
              <w:t xml:space="preserve">„X-75 P“ mit </w:t>
            </w:r>
            <w:proofErr w:type="spellStart"/>
            <w:r w:rsidR="00E65009" w:rsidRPr="00862825">
              <w:rPr>
                <w:b/>
                <w:sz w:val="18"/>
                <w:szCs w:val="18"/>
              </w:rPr>
              <w:t>powersafe</w:t>
            </w:r>
            <w:proofErr w:type="spellEnd"/>
            <w:r w:rsidR="00E65009" w:rsidRPr="00862825">
              <w:rPr>
                <w:b/>
                <w:sz w:val="18"/>
                <w:szCs w:val="18"/>
              </w:rPr>
              <w:t xml:space="preserve"> verfügbar.</w:t>
            </w:r>
          </w:p>
        </w:tc>
        <w:tc>
          <w:tcPr>
            <w:tcW w:w="3894" w:type="dxa"/>
            <w:vMerge/>
          </w:tcPr>
          <w:p w14:paraId="75CB2EED" w14:textId="77777777" w:rsidR="000D6BDE" w:rsidRPr="00E65009" w:rsidRDefault="000D6BDE" w:rsidP="00A8506D">
            <w:pPr>
              <w:pStyle w:val="txt"/>
              <w:jc w:val="center"/>
              <w:rPr>
                <w:b/>
                <w:noProof/>
                <w:sz w:val="18"/>
                <w:lang w:eastAsia="en-US"/>
              </w:rPr>
            </w:pPr>
          </w:p>
        </w:tc>
      </w:tr>
    </w:tbl>
    <w:p w14:paraId="5070DC34" w14:textId="77777777" w:rsidR="00513B1C" w:rsidRPr="00E65009" w:rsidRDefault="00513B1C" w:rsidP="00513B1C">
      <w:pPr>
        <w:pStyle w:val="PITextkrper"/>
        <w:pBdr>
          <w:top w:val="single" w:sz="4" w:space="1" w:color="auto"/>
        </w:pBdr>
        <w:spacing w:before="240"/>
        <w:rPr>
          <w:bCs/>
          <w:sz w:val="20"/>
          <w:lang w:val="de-DE"/>
        </w:rPr>
      </w:pPr>
    </w:p>
    <w:p w14:paraId="434E6081" w14:textId="77777777" w:rsidR="00DB6734" w:rsidRPr="00637DFD" w:rsidRDefault="00DB6734" w:rsidP="00DB6734">
      <w:pPr>
        <w:pStyle w:val="Textkrper"/>
        <w:spacing w:before="120" w:after="120" w:line="276" w:lineRule="auto"/>
        <w:ind w:right="-2"/>
        <w:rPr>
          <w:rFonts w:ascii="Arial" w:hAnsi="Arial"/>
        </w:rPr>
      </w:pPr>
      <w:r w:rsidRPr="00637DFD">
        <w:rPr>
          <w:rFonts w:ascii="Arial" w:hAnsi="Arial"/>
        </w:rPr>
        <w:t xml:space="preserve">Über Swissbit </w:t>
      </w:r>
    </w:p>
    <w:p w14:paraId="30D9057D" w14:textId="77777777" w:rsidR="00DB6734" w:rsidRPr="00637DFD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637DFD">
        <w:rPr>
          <w:rFonts w:ascii="Arial" w:hAnsi="Arial"/>
          <w:b w:val="0"/>
          <w:bCs w:val="0"/>
        </w:rPr>
        <w:t>Die Swissbit AG ist der führende europäische Anbieter von Speicherprodukten, Sicherheits- und Embedded-IoT-Lösungen für anspruchsvolle Anwendungen. Swissbit kombiniert seine einzigartigen Kompetenzen bei Speicher- und Embedded-IoT-Technologien mit seinem „</w:t>
      </w:r>
      <w:proofErr w:type="spellStart"/>
      <w:r w:rsidRPr="00637DFD">
        <w:rPr>
          <w:rFonts w:ascii="Arial" w:hAnsi="Arial"/>
          <w:b w:val="0"/>
          <w:bCs w:val="0"/>
        </w:rPr>
        <w:t>Advanced</w:t>
      </w:r>
      <w:proofErr w:type="spellEnd"/>
      <w:r w:rsidRPr="00637DFD">
        <w:rPr>
          <w:rFonts w:ascii="Arial" w:hAnsi="Arial"/>
          <w:b w:val="0"/>
          <w:bCs w:val="0"/>
        </w:rPr>
        <w:t xml:space="preserve"> </w:t>
      </w:r>
      <w:proofErr w:type="spellStart"/>
      <w:r w:rsidRPr="00637DFD">
        <w:rPr>
          <w:rFonts w:ascii="Arial" w:hAnsi="Arial"/>
          <w:b w:val="0"/>
          <w:bCs w:val="0"/>
        </w:rPr>
        <w:t>Packaging</w:t>
      </w:r>
      <w:proofErr w:type="spellEnd"/>
      <w:r w:rsidRPr="00637DFD">
        <w:rPr>
          <w:rFonts w:ascii="Arial" w:hAnsi="Arial"/>
          <w:b w:val="0"/>
          <w:bCs w:val="0"/>
        </w:rPr>
        <w:t>“-Know-how. Diese Expertise erlaubt es unseren Kunden, Daten bei kritischen Anwendungen in der Industrie, Telekommunikation, Automobiltechnik, Medizintechnik, Fiskalisierung und im Internet der Dinge (IoT) zuverlässig zu speichern und zu schützen.</w:t>
      </w:r>
    </w:p>
    <w:p w14:paraId="10B450F9" w14:textId="77777777" w:rsidR="00DB6734" w:rsidRPr="00637DFD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637DFD">
        <w:rPr>
          <w:rFonts w:ascii="Arial" w:hAnsi="Arial"/>
          <w:b w:val="0"/>
          <w:bCs w:val="0"/>
        </w:rPr>
        <w:t xml:space="preserve">Das Unternehmen entwickelt und produziert industrietaugliche Speicher- und Security-Produkte „Made in Germany“ mit höchster Zuverlässigkeit, Langzeitverfügbarkeit und kundenspezifischer Optimierung. </w:t>
      </w:r>
    </w:p>
    <w:p w14:paraId="70931BA6" w14:textId="77777777" w:rsidR="00DB6734" w:rsidRPr="00637DFD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637DFD">
        <w:rPr>
          <w:rFonts w:ascii="Arial" w:hAnsi="Arial"/>
          <w:b w:val="0"/>
          <w:bCs w:val="0"/>
        </w:rPr>
        <w:t xml:space="preserve">Das Speicherangebot umfasst SSDs mit PCIe und SATA-Schnittstellen wie </w:t>
      </w:r>
      <w:proofErr w:type="spellStart"/>
      <w:r w:rsidRPr="00637DFD">
        <w:rPr>
          <w:rFonts w:ascii="Arial" w:hAnsi="Arial"/>
          <w:b w:val="0"/>
          <w:bCs w:val="0"/>
        </w:rPr>
        <w:t>mSATA</w:t>
      </w:r>
      <w:proofErr w:type="spellEnd"/>
      <w:r w:rsidRPr="00637DFD">
        <w:rPr>
          <w:rFonts w:ascii="Arial" w:hAnsi="Arial"/>
          <w:b w:val="0"/>
          <w:bCs w:val="0"/>
        </w:rPr>
        <w:t xml:space="preserve">, Slim SATA, </w:t>
      </w:r>
      <w:proofErr w:type="spellStart"/>
      <w:r w:rsidRPr="00637DFD">
        <w:rPr>
          <w:rFonts w:ascii="Arial" w:hAnsi="Arial"/>
          <w:b w:val="0"/>
          <w:bCs w:val="0"/>
        </w:rPr>
        <w:t>CFast</w:t>
      </w:r>
      <w:proofErr w:type="spellEnd"/>
      <w:r w:rsidRPr="00637DFD">
        <w:rPr>
          <w:rFonts w:ascii="Arial" w:hAnsi="Arial"/>
          <w:b w:val="0"/>
          <w:bCs w:val="0"/>
        </w:rPr>
        <w:t xml:space="preserve">™, M.2 und 2,5”, sowie CompactFlash, USB-Flash-Drives, SD- und </w:t>
      </w:r>
      <w:proofErr w:type="spellStart"/>
      <w:r w:rsidRPr="00637DFD">
        <w:rPr>
          <w:rFonts w:ascii="Arial" w:hAnsi="Arial"/>
          <w:b w:val="0"/>
          <w:bCs w:val="0"/>
        </w:rPr>
        <w:t>microSD</w:t>
      </w:r>
      <w:proofErr w:type="spellEnd"/>
      <w:r w:rsidRPr="00637DFD">
        <w:rPr>
          <w:rFonts w:ascii="Arial" w:hAnsi="Arial"/>
          <w:b w:val="0"/>
          <w:bCs w:val="0"/>
        </w:rPr>
        <w:t xml:space="preserve">-Speicherkarten und </w:t>
      </w:r>
      <w:proofErr w:type="spellStart"/>
      <w:r w:rsidRPr="00637DFD">
        <w:rPr>
          <w:rFonts w:ascii="Arial" w:hAnsi="Arial"/>
          <w:b w:val="0"/>
          <w:bCs w:val="0"/>
        </w:rPr>
        <w:t>managed</w:t>
      </w:r>
      <w:proofErr w:type="spellEnd"/>
      <w:r w:rsidRPr="00637DFD">
        <w:rPr>
          <w:rFonts w:ascii="Arial" w:hAnsi="Arial"/>
          <w:b w:val="0"/>
          <w:bCs w:val="0"/>
        </w:rPr>
        <w:t xml:space="preserve"> NAND BGAs, wie </w:t>
      </w:r>
      <w:proofErr w:type="spellStart"/>
      <w:r w:rsidRPr="00637DFD">
        <w:rPr>
          <w:rFonts w:ascii="Arial" w:hAnsi="Arial"/>
          <w:b w:val="0"/>
          <w:bCs w:val="0"/>
        </w:rPr>
        <w:t>e.MMC</w:t>
      </w:r>
      <w:proofErr w:type="spellEnd"/>
      <w:r w:rsidRPr="00637DFD">
        <w:rPr>
          <w:rFonts w:ascii="Arial" w:hAnsi="Arial"/>
          <w:b w:val="0"/>
          <w:bCs w:val="0"/>
        </w:rPr>
        <w:t xml:space="preserve">. Die Security-Produkte sind in verschiedenen anwendungsspezifischen Editionen als USB-Flash-Drive, SD- und </w:t>
      </w:r>
      <w:proofErr w:type="spellStart"/>
      <w:r w:rsidRPr="00637DFD">
        <w:rPr>
          <w:rFonts w:ascii="Arial" w:hAnsi="Arial"/>
          <w:b w:val="0"/>
          <w:bCs w:val="0"/>
        </w:rPr>
        <w:t>microSD</w:t>
      </w:r>
      <w:proofErr w:type="spellEnd"/>
      <w:r w:rsidRPr="00637DFD">
        <w:rPr>
          <w:rFonts w:ascii="Arial" w:hAnsi="Arial"/>
          <w:b w:val="0"/>
          <w:bCs w:val="0"/>
        </w:rPr>
        <w:t xml:space="preserve">-Speicherkarten verfügbar. </w:t>
      </w:r>
    </w:p>
    <w:p w14:paraId="56989C2D" w14:textId="77777777" w:rsidR="00DB6734" w:rsidRPr="00637DFD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637DFD">
        <w:rPr>
          <w:rFonts w:ascii="Arial" w:hAnsi="Arial"/>
          <w:b w:val="0"/>
          <w:bCs w:val="0"/>
        </w:rPr>
        <w:t xml:space="preserve">Swissbit wurde 2001 gegründet und verfügt über Niederlassungen in der Schweiz, Deutschland, den USA, Japan und Taiwan. Zu Swissbit gehören die eingetragenen Marken Swissbit® und Hyperstone®. </w:t>
      </w:r>
    </w:p>
    <w:p w14:paraId="37AC4157" w14:textId="77777777" w:rsidR="00DB6734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  <w:r w:rsidRPr="00637DFD">
        <w:rPr>
          <w:rFonts w:ascii="Arial" w:hAnsi="Arial"/>
        </w:rPr>
        <w:t xml:space="preserve">Weitere Informationen unter </w:t>
      </w:r>
      <w:hyperlink r:id="rId11" w:history="1">
        <w:r w:rsidRPr="00A132C1">
          <w:rPr>
            <w:rStyle w:val="Hyperlink"/>
            <w:rFonts w:ascii="Arial" w:hAnsi="Arial"/>
          </w:rPr>
          <w:t>www.swissbit.com</w:t>
        </w:r>
      </w:hyperlink>
    </w:p>
    <w:p w14:paraId="66537C06" w14:textId="77777777" w:rsidR="00DB6734" w:rsidRPr="00637DFD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58"/>
      </w:tblGrid>
      <w:tr w:rsidR="00DB6734" w14:paraId="68924916" w14:textId="77777777" w:rsidTr="009A6098">
        <w:trPr>
          <w:trHeight w:val="2288"/>
        </w:trPr>
        <w:tc>
          <w:tcPr>
            <w:tcW w:w="3828" w:type="dxa"/>
          </w:tcPr>
          <w:p w14:paraId="2BC9CEB8" w14:textId="77777777" w:rsidR="00DB6734" w:rsidRPr="00637DFD" w:rsidRDefault="00DB6734" w:rsidP="00FB5357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637DFD">
              <w:rPr>
                <w:rFonts w:ascii="Arial" w:hAnsi="Arial"/>
              </w:rPr>
              <w:t>Niederlassung:</w:t>
            </w:r>
          </w:p>
          <w:p w14:paraId="780C28D4" w14:textId="77777777" w:rsidR="00DB6734" w:rsidRPr="00637DFD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>Swissbit Germany AG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Bitterfelder Straße 22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12681 Berlin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058751DE" w14:textId="77777777" w:rsidR="00DB6734" w:rsidRPr="00637DFD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hyperlink r:id="rId12" w:history="1">
              <w:r w:rsidRPr="00637DFD">
                <w:rPr>
                  <w:rFonts w:ascii="Arial" w:hAnsi="Arial" w:cs="Arial"/>
                  <w:sz w:val="20"/>
                  <w:szCs w:val="20"/>
                </w:rPr>
                <w:t>+49 30 936 954 0</w:t>
              </w:r>
            </w:hyperlink>
            <w:r w:rsidRPr="00637DFD">
              <w:rPr>
                <w:rFonts w:ascii="Arial" w:hAnsi="Arial" w:cs="Arial"/>
                <w:sz w:val="20"/>
                <w:szCs w:val="20"/>
              </w:rPr>
              <w:br/>
              <w:t>E-Mail: info@swissbit.com</w:t>
            </w:r>
          </w:p>
          <w:p w14:paraId="335C6713" w14:textId="77777777" w:rsidR="00DB6734" w:rsidRDefault="00DB6734" w:rsidP="00FB5357">
            <w:pPr>
              <w:pStyle w:val="Textkrper"/>
              <w:spacing w:before="120" w:after="120" w:line="276" w:lineRule="auto"/>
              <w:rPr>
                <w:rFonts w:ascii="Arial" w:hAnsi="Arial"/>
              </w:rPr>
            </w:pPr>
          </w:p>
        </w:tc>
        <w:tc>
          <w:tcPr>
            <w:tcW w:w="3258" w:type="dxa"/>
          </w:tcPr>
          <w:p w14:paraId="7AEB0AEE" w14:textId="77777777" w:rsidR="00DB6734" w:rsidRPr="00637DFD" w:rsidRDefault="00DB6734" w:rsidP="00FB5357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DFD">
              <w:rPr>
                <w:rFonts w:ascii="Arial" w:hAnsi="Arial" w:cs="Arial"/>
                <w:b/>
                <w:bCs/>
                <w:sz w:val="20"/>
                <w:szCs w:val="20"/>
              </w:rPr>
              <w:t>Hauptsitz:</w:t>
            </w:r>
          </w:p>
          <w:p w14:paraId="260F5428" w14:textId="77777777" w:rsidR="00DB6734" w:rsidRPr="00637DFD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7DFD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637DFD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637DFD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637DFD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351C5A93" w14:textId="77777777" w:rsidR="00DB6734" w:rsidRPr="00637DFD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>Telefon: +41 71 913 03 03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E-Mail: info@swissbit.com</w:t>
            </w:r>
          </w:p>
          <w:p w14:paraId="1BCB7D4A" w14:textId="77777777" w:rsidR="00DB6734" w:rsidRDefault="00DB6734" w:rsidP="00FB5357">
            <w:pPr>
              <w:pStyle w:val="Textkrper"/>
              <w:spacing w:before="120" w:after="120" w:line="276" w:lineRule="auto"/>
              <w:rPr>
                <w:rFonts w:ascii="Arial" w:hAnsi="Arial"/>
              </w:rPr>
            </w:pPr>
          </w:p>
        </w:tc>
      </w:tr>
    </w:tbl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DB6734" w:rsidRPr="00637DFD" w14:paraId="7A9185FF" w14:textId="77777777" w:rsidTr="00FB5357">
        <w:tc>
          <w:tcPr>
            <w:tcW w:w="3902" w:type="dxa"/>
            <w:shd w:val="clear" w:color="auto" w:fill="auto"/>
            <w:hideMark/>
          </w:tcPr>
          <w:p w14:paraId="69F1C066" w14:textId="77777777" w:rsidR="00DB6734" w:rsidRPr="00637DFD" w:rsidRDefault="00DB6734" w:rsidP="00FB5357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637DFD">
              <w:rPr>
                <w:rFonts w:ascii="Arial" w:hAnsi="Arial"/>
                <w:b w:val="0"/>
                <w:bCs w:val="0"/>
              </w:rPr>
              <w:br w:type="page"/>
            </w:r>
            <w:r w:rsidRPr="00637DFD">
              <w:rPr>
                <w:rFonts w:ascii="Arial" w:hAnsi="Arial"/>
              </w:rPr>
              <w:t>Kontakt:</w:t>
            </w:r>
          </w:p>
          <w:p w14:paraId="7A6EF732" w14:textId="77777777" w:rsidR="00DB6734" w:rsidRPr="00637DFD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7DFD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637DFD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Marian Weber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637DFD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637DFD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0E0E39D2" w14:textId="77777777" w:rsidR="00DB6734" w:rsidRPr="00637DFD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>Mobil: +49 172 854 88 26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E-Mail: marian.weber@swissbit.com</w:t>
            </w:r>
          </w:p>
          <w:p w14:paraId="52CCDC1E" w14:textId="77777777" w:rsidR="00DB6734" w:rsidRPr="00637DFD" w:rsidRDefault="00225CEE" w:rsidP="00FB535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DB6734" w:rsidRPr="00637DFD">
                <w:rPr>
                  <w:rFonts w:ascii="Arial" w:hAnsi="Arial" w:cs="Arial"/>
                  <w:sz w:val="20"/>
                  <w:szCs w:val="20"/>
                </w:rPr>
                <w:t>www.swissbit.com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 w14:paraId="182558E5" w14:textId="77777777" w:rsidR="00DB6734" w:rsidRPr="00637DFD" w:rsidRDefault="00DB6734" w:rsidP="00FB5357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637DFD">
              <w:rPr>
                <w:rFonts w:ascii="Arial" w:hAnsi="Arial"/>
              </w:rPr>
              <w:t>Presseagentur:</w:t>
            </w:r>
          </w:p>
          <w:p w14:paraId="6BD0158A" w14:textId="77777777" w:rsidR="00DB6734" w:rsidRPr="00637DFD" w:rsidRDefault="00DB6734" w:rsidP="00FB535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>HighTech communications GmbH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Brigitte Basilio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637DFD">
              <w:rPr>
                <w:rFonts w:ascii="Arial" w:hAnsi="Arial" w:cs="Arial"/>
                <w:sz w:val="20"/>
                <w:szCs w:val="20"/>
              </w:rPr>
              <w:t>Brunhamstraße</w:t>
            </w:r>
            <w:proofErr w:type="spellEnd"/>
            <w:r w:rsidRPr="00637DFD">
              <w:rPr>
                <w:rFonts w:ascii="Arial" w:hAnsi="Arial" w:cs="Arial"/>
                <w:sz w:val="20"/>
                <w:szCs w:val="20"/>
              </w:rPr>
              <w:t xml:space="preserve"> 21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81249 München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28D752DC" w14:textId="77777777" w:rsidR="00DB6734" w:rsidRPr="00637DFD" w:rsidRDefault="00DB6734" w:rsidP="00FB535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>Telefon: +49 89 500778-20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 xml:space="preserve">E-Mail: </w:t>
            </w:r>
            <w:hyperlink r:id="rId14" w:history="1">
              <w:r w:rsidRPr="00637DF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b.basilio@htcm.de</w:t>
              </w:r>
            </w:hyperlink>
          </w:p>
          <w:p w14:paraId="679281FC" w14:textId="01BB27F1" w:rsidR="00DB6734" w:rsidRPr="00637DFD" w:rsidRDefault="00DB6734" w:rsidP="00DB673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>www.htcm.de</w:t>
            </w:r>
          </w:p>
        </w:tc>
      </w:tr>
    </w:tbl>
    <w:p w14:paraId="5855D196" w14:textId="77777777" w:rsidR="008C4506" w:rsidRPr="003016EF" w:rsidRDefault="008C4506" w:rsidP="007A0BCD">
      <w:pPr>
        <w:pStyle w:val="Textkrper"/>
        <w:spacing w:before="120" w:after="120" w:line="276" w:lineRule="auto"/>
      </w:pPr>
    </w:p>
    <w:sectPr w:rsidR="008C4506" w:rsidRPr="003016EF" w:rsidSect="00CC318F">
      <w:headerReference w:type="default" r:id="rId15"/>
      <w:footerReference w:type="default" r:id="rId16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DC92" w14:textId="77777777" w:rsidR="00B4091B" w:rsidRDefault="00B4091B">
      <w:r>
        <w:separator/>
      </w:r>
    </w:p>
  </w:endnote>
  <w:endnote w:type="continuationSeparator" w:id="0">
    <w:p w14:paraId="33970921" w14:textId="77777777" w:rsidR="00B4091B" w:rsidRDefault="00B4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4C1D" w14:textId="470D16AF" w:rsidR="008809D1" w:rsidRPr="006D393B" w:rsidRDefault="008809D1" w:rsidP="008809D1">
    <w:pPr>
      <w:pStyle w:val="Fuzeile"/>
      <w:tabs>
        <w:tab w:val="clear" w:pos="4536"/>
        <w:tab w:val="clear" w:pos="9072"/>
        <w:tab w:val="right" w:pos="7088"/>
      </w:tabs>
    </w:pPr>
    <w:r w:rsidRPr="00F21634">
      <w:rPr>
        <w:rFonts w:ascii="Arial" w:hAnsi="Arial" w:cs="Arial"/>
        <w:noProof/>
        <w:snapToGrid w:val="0"/>
        <w:color w:val="808080"/>
        <w:sz w:val="16"/>
        <w:szCs w:val="16"/>
      </w:rPr>
      <w:t>© Swissbit AG  |  www.swissbit.com</w:t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 | Medieninformation</w:t>
    </w:r>
    <w:r>
      <w:rPr>
        <w:rFonts w:ascii="Arial" w:hAnsi="Arial" w:cs="Arial"/>
        <w:snapToGrid w:val="0"/>
        <w:color w:val="808080"/>
        <w:sz w:val="16"/>
        <w:szCs w:val="16"/>
      </w:rPr>
      <w:tab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instrText>PAGE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D0492C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>
      <w:rPr>
        <w:rFonts w:ascii="Arial" w:hAnsi="Arial" w:cs="Arial"/>
        <w:snapToGrid w:val="0"/>
        <w:color w:val="808080"/>
        <w:sz w:val="16"/>
        <w:szCs w:val="16"/>
      </w:rPr>
      <w:t>/</w:t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instrText>NUMPAGES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D0492C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064C" w14:textId="77777777" w:rsidR="00B4091B" w:rsidRDefault="00B4091B">
      <w:r>
        <w:separator/>
      </w:r>
    </w:p>
  </w:footnote>
  <w:footnote w:type="continuationSeparator" w:id="0">
    <w:p w14:paraId="531DB572" w14:textId="77777777" w:rsidR="00B4091B" w:rsidRDefault="00B40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B5A2" w14:textId="78E947D0" w:rsidR="00AD41FF" w:rsidRDefault="004A3B50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576E78B2" wp14:editId="4A6AA92F">
          <wp:simplePos x="0" y="0"/>
          <wp:positionH relativeFrom="column">
            <wp:posOffset>4785995</wp:posOffset>
          </wp:positionH>
          <wp:positionV relativeFrom="paragraph">
            <wp:posOffset>266700</wp:posOffset>
          </wp:positionV>
          <wp:extent cx="1374775" cy="233045"/>
          <wp:effectExtent l="0" t="0" r="0" b="0"/>
          <wp:wrapNone/>
          <wp:docPr id="1" name="Bild 1" descr="swiss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wiss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33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C5B">
      <w:tab/>
    </w:r>
    <w:r w:rsidR="00C13C5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1B29"/>
    <w:multiLevelType w:val="hybridMultilevel"/>
    <w:tmpl w:val="3C807D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48DD"/>
    <w:multiLevelType w:val="hybridMultilevel"/>
    <w:tmpl w:val="43DCBF6A"/>
    <w:lvl w:ilvl="0" w:tplc="4B16FE6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E449E"/>
    <w:multiLevelType w:val="hybridMultilevel"/>
    <w:tmpl w:val="4E905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8206350">
    <w:abstractNumId w:val="3"/>
  </w:num>
  <w:num w:numId="2" w16cid:durableId="1409305525">
    <w:abstractNumId w:val="2"/>
  </w:num>
  <w:num w:numId="3" w16cid:durableId="592860358">
    <w:abstractNumId w:val="1"/>
  </w:num>
  <w:num w:numId="4" w16cid:durableId="214449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4BEC"/>
    <w:rsid w:val="000064BD"/>
    <w:rsid w:val="00007F46"/>
    <w:rsid w:val="000103A6"/>
    <w:rsid w:val="000130DC"/>
    <w:rsid w:val="00013521"/>
    <w:rsid w:val="0002022B"/>
    <w:rsid w:val="000211E7"/>
    <w:rsid w:val="000258D8"/>
    <w:rsid w:val="00032D22"/>
    <w:rsid w:val="00035374"/>
    <w:rsid w:val="00037AB8"/>
    <w:rsid w:val="0004197D"/>
    <w:rsid w:val="00041A6D"/>
    <w:rsid w:val="000457A0"/>
    <w:rsid w:val="00047F28"/>
    <w:rsid w:val="00050684"/>
    <w:rsid w:val="00050EE4"/>
    <w:rsid w:val="00050EF8"/>
    <w:rsid w:val="00051E6F"/>
    <w:rsid w:val="00053D8B"/>
    <w:rsid w:val="00054510"/>
    <w:rsid w:val="000568D7"/>
    <w:rsid w:val="0006301E"/>
    <w:rsid w:val="000645F0"/>
    <w:rsid w:val="00066AB4"/>
    <w:rsid w:val="00066CE0"/>
    <w:rsid w:val="00067C15"/>
    <w:rsid w:val="00070731"/>
    <w:rsid w:val="00070D56"/>
    <w:rsid w:val="00071ACD"/>
    <w:rsid w:val="000773C0"/>
    <w:rsid w:val="00077BB1"/>
    <w:rsid w:val="00080160"/>
    <w:rsid w:val="00080DDC"/>
    <w:rsid w:val="000840F7"/>
    <w:rsid w:val="000904AA"/>
    <w:rsid w:val="000909E1"/>
    <w:rsid w:val="00093149"/>
    <w:rsid w:val="00093BD4"/>
    <w:rsid w:val="000947BE"/>
    <w:rsid w:val="000A08B3"/>
    <w:rsid w:val="000A09B0"/>
    <w:rsid w:val="000A486B"/>
    <w:rsid w:val="000B28AB"/>
    <w:rsid w:val="000B4E60"/>
    <w:rsid w:val="000B56A3"/>
    <w:rsid w:val="000B59CE"/>
    <w:rsid w:val="000B6091"/>
    <w:rsid w:val="000B7463"/>
    <w:rsid w:val="000C0218"/>
    <w:rsid w:val="000D40B1"/>
    <w:rsid w:val="000D6BDE"/>
    <w:rsid w:val="000E0BAC"/>
    <w:rsid w:val="000E3117"/>
    <w:rsid w:val="000E3ECE"/>
    <w:rsid w:val="000E5647"/>
    <w:rsid w:val="000E61B4"/>
    <w:rsid w:val="000E6B63"/>
    <w:rsid w:val="000E6F27"/>
    <w:rsid w:val="000E7BB7"/>
    <w:rsid w:val="000F4BBA"/>
    <w:rsid w:val="00100528"/>
    <w:rsid w:val="00101B6C"/>
    <w:rsid w:val="001138B8"/>
    <w:rsid w:val="00114DE3"/>
    <w:rsid w:val="00117E5E"/>
    <w:rsid w:val="001255F4"/>
    <w:rsid w:val="001274FC"/>
    <w:rsid w:val="00131977"/>
    <w:rsid w:val="001456DE"/>
    <w:rsid w:val="00146D21"/>
    <w:rsid w:val="0016652E"/>
    <w:rsid w:val="00170BF1"/>
    <w:rsid w:val="00171927"/>
    <w:rsid w:val="00182AE6"/>
    <w:rsid w:val="00190F4E"/>
    <w:rsid w:val="00192C5F"/>
    <w:rsid w:val="00194043"/>
    <w:rsid w:val="00194988"/>
    <w:rsid w:val="001A1EDE"/>
    <w:rsid w:val="001A26BE"/>
    <w:rsid w:val="001A2CAF"/>
    <w:rsid w:val="001A6221"/>
    <w:rsid w:val="001B0162"/>
    <w:rsid w:val="001B0E30"/>
    <w:rsid w:val="001B22B6"/>
    <w:rsid w:val="001B2FCE"/>
    <w:rsid w:val="001B3A92"/>
    <w:rsid w:val="001B5684"/>
    <w:rsid w:val="001C041E"/>
    <w:rsid w:val="001C0C66"/>
    <w:rsid w:val="001C245A"/>
    <w:rsid w:val="001C3A0F"/>
    <w:rsid w:val="001D01C9"/>
    <w:rsid w:val="001D0DB2"/>
    <w:rsid w:val="001D243D"/>
    <w:rsid w:val="001D2D28"/>
    <w:rsid w:val="001D2D7C"/>
    <w:rsid w:val="001D3737"/>
    <w:rsid w:val="001D3C17"/>
    <w:rsid w:val="001E44B7"/>
    <w:rsid w:val="001E6BFC"/>
    <w:rsid w:val="001F02E1"/>
    <w:rsid w:val="001F039F"/>
    <w:rsid w:val="001F33A6"/>
    <w:rsid w:val="001F3EFC"/>
    <w:rsid w:val="001F4BB0"/>
    <w:rsid w:val="001F6EC1"/>
    <w:rsid w:val="001F7E8F"/>
    <w:rsid w:val="00205F59"/>
    <w:rsid w:val="00206166"/>
    <w:rsid w:val="002068DA"/>
    <w:rsid w:val="00207DDD"/>
    <w:rsid w:val="00210674"/>
    <w:rsid w:val="00210C33"/>
    <w:rsid w:val="00211314"/>
    <w:rsid w:val="00211B7B"/>
    <w:rsid w:val="002140ED"/>
    <w:rsid w:val="00214613"/>
    <w:rsid w:val="00214A93"/>
    <w:rsid w:val="0021524E"/>
    <w:rsid w:val="00215586"/>
    <w:rsid w:val="00216AD1"/>
    <w:rsid w:val="00217FD0"/>
    <w:rsid w:val="00225CEE"/>
    <w:rsid w:val="002329D1"/>
    <w:rsid w:val="00232AE1"/>
    <w:rsid w:val="0023483C"/>
    <w:rsid w:val="002363FB"/>
    <w:rsid w:val="00236941"/>
    <w:rsid w:val="00240A6A"/>
    <w:rsid w:val="00242776"/>
    <w:rsid w:val="00243D1A"/>
    <w:rsid w:val="00246D7B"/>
    <w:rsid w:val="002545DE"/>
    <w:rsid w:val="002548E4"/>
    <w:rsid w:val="00254CE8"/>
    <w:rsid w:val="00260C8F"/>
    <w:rsid w:val="00263AD1"/>
    <w:rsid w:val="00264572"/>
    <w:rsid w:val="0026498A"/>
    <w:rsid w:val="00265445"/>
    <w:rsid w:val="00266D6A"/>
    <w:rsid w:val="00270832"/>
    <w:rsid w:val="00270A0B"/>
    <w:rsid w:val="00273BD3"/>
    <w:rsid w:val="00273C1C"/>
    <w:rsid w:val="00283C76"/>
    <w:rsid w:val="0028487E"/>
    <w:rsid w:val="00285B8D"/>
    <w:rsid w:val="002872A3"/>
    <w:rsid w:val="00287AE5"/>
    <w:rsid w:val="00291C4C"/>
    <w:rsid w:val="002921AC"/>
    <w:rsid w:val="0029313B"/>
    <w:rsid w:val="002A095E"/>
    <w:rsid w:val="002A1BC8"/>
    <w:rsid w:val="002A374A"/>
    <w:rsid w:val="002A4652"/>
    <w:rsid w:val="002A76FC"/>
    <w:rsid w:val="002A7E50"/>
    <w:rsid w:val="002B453A"/>
    <w:rsid w:val="002B6C90"/>
    <w:rsid w:val="002C1480"/>
    <w:rsid w:val="002C2A63"/>
    <w:rsid w:val="002C696C"/>
    <w:rsid w:val="002C6F34"/>
    <w:rsid w:val="002C73F1"/>
    <w:rsid w:val="002D37EB"/>
    <w:rsid w:val="002D43DF"/>
    <w:rsid w:val="002D57C8"/>
    <w:rsid w:val="002E0469"/>
    <w:rsid w:val="002E0DDA"/>
    <w:rsid w:val="002E229A"/>
    <w:rsid w:val="002E2806"/>
    <w:rsid w:val="002E60FE"/>
    <w:rsid w:val="002E7BA7"/>
    <w:rsid w:val="002F488A"/>
    <w:rsid w:val="002F663D"/>
    <w:rsid w:val="003016EF"/>
    <w:rsid w:val="00301A91"/>
    <w:rsid w:val="00304188"/>
    <w:rsid w:val="00307B15"/>
    <w:rsid w:val="003105E2"/>
    <w:rsid w:val="0031368B"/>
    <w:rsid w:val="00313A2C"/>
    <w:rsid w:val="003154CD"/>
    <w:rsid w:val="003156CA"/>
    <w:rsid w:val="003165CC"/>
    <w:rsid w:val="0032032F"/>
    <w:rsid w:val="00320451"/>
    <w:rsid w:val="00320E03"/>
    <w:rsid w:val="00321F48"/>
    <w:rsid w:val="0032557D"/>
    <w:rsid w:val="00330829"/>
    <w:rsid w:val="003346D2"/>
    <w:rsid w:val="00335525"/>
    <w:rsid w:val="00335DCD"/>
    <w:rsid w:val="00336A26"/>
    <w:rsid w:val="003415EB"/>
    <w:rsid w:val="00342218"/>
    <w:rsid w:val="00347536"/>
    <w:rsid w:val="00352890"/>
    <w:rsid w:val="003544B3"/>
    <w:rsid w:val="00355E1C"/>
    <w:rsid w:val="00356C16"/>
    <w:rsid w:val="00357DD5"/>
    <w:rsid w:val="00361E80"/>
    <w:rsid w:val="0036347E"/>
    <w:rsid w:val="003668D1"/>
    <w:rsid w:val="00366ADD"/>
    <w:rsid w:val="0037012B"/>
    <w:rsid w:val="00371550"/>
    <w:rsid w:val="00372533"/>
    <w:rsid w:val="003761E6"/>
    <w:rsid w:val="00376468"/>
    <w:rsid w:val="0038128A"/>
    <w:rsid w:val="003814F9"/>
    <w:rsid w:val="00381983"/>
    <w:rsid w:val="003822CF"/>
    <w:rsid w:val="00382692"/>
    <w:rsid w:val="00384606"/>
    <w:rsid w:val="003931C1"/>
    <w:rsid w:val="0039369A"/>
    <w:rsid w:val="003941AE"/>
    <w:rsid w:val="00397A9B"/>
    <w:rsid w:val="003A0392"/>
    <w:rsid w:val="003A0D86"/>
    <w:rsid w:val="003A2A96"/>
    <w:rsid w:val="003B0696"/>
    <w:rsid w:val="003B1978"/>
    <w:rsid w:val="003B2106"/>
    <w:rsid w:val="003B2AA7"/>
    <w:rsid w:val="003B3E7A"/>
    <w:rsid w:val="003B5455"/>
    <w:rsid w:val="003B7A9C"/>
    <w:rsid w:val="003C080B"/>
    <w:rsid w:val="003C1F92"/>
    <w:rsid w:val="003C341C"/>
    <w:rsid w:val="003C3F95"/>
    <w:rsid w:val="003D600F"/>
    <w:rsid w:val="003D7535"/>
    <w:rsid w:val="003D7D27"/>
    <w:rsid w:val="003E0DA0"/>
    <w:rsid w:val="003E263B"/>
    <w:rsid w:val="003E3F0C"/>
    <w:rsid w:val="003E5A64"/>
    <w:rsid w:val="003F22F4"/>
    <w:rsid w:val="004001C1"/>
    <w:rsid w:val="00400AA8"/>
    <w:rsid w:val="00401E0F"/>
    <w:rsid w:val="00404587"/>
    <w:rsid w:val="00406C30"/>
    <w:rsid w:val="00407612"/>
    <w:rsid w:val="00410CBD"/>
    <w:rsid w:val="00410CE1"/>
    <w:rsid w:val="004120DD"/>
    <w:rsid w:val="004125BE"/>
    <w:rsid w:val="004144AE"/>
    <w:rsid w:val="004204AA"/>
    <w:rsid w:val="00421448"/>
    <w:rsid w:val="0042615E"/>
    <w:rsid w:val="00430C92"/>
    <w:rsid w:val="0043134B"/>
    <w:rsid w:val="00431F49"/>
    <w:rsid w:val="00435775"/>
    <w:rsid w:val="00441533"/>
    <w:rsid w:val="004421E7"/>
    <w:rsid w:val="00443640"/>
    <w:rsid w:val="0046027E"/>
    <w:rsid w:val="004638D3"/>
    <w:rsid w:val="004646CB"/>
    <w:rsid w:val="00465DD3"/>
    <w:rsid w:val="00467E04"/>
    <w:rsid w:val="00470DB3"/>
    <w:rsid w:val="00470FBA"/>
    <w:rsid w:val="00474DCF"/>
    <w:rsid w:val="00483C3D"/>
    <w:rsid w:val="00493757"/>
    <w:rsid w:val="0049593E"/>
    <w:rsid w:val="004959CF"/>
    <w:rsid w:val="004A3B50"/>
    <w:rsid w:val="004A4093"/>
    <w:rsid w:val="004B1C3B"/>
    <w:rsid w:val="004B2DAD"/>
    <w:rsid w:val="004B3468"/>
    <w:rsid w:val="004B4396"/>
    <w:rsid w:val="004B4EB2"/>
    <w:rsid w:val="004B5422"/>
    <w:rsid w:val="004B5E02"/>
    <w:rsid w:val="004B6E5C"/>
    <w:rsid w:val="004B7E07"/>
    <w:rsid w:val="004C12AF"/>
    <w:rsid w:val="004C1928"/>
    <w:rsid w:val="004C2963"/>
    <w:rsid w:val="004C2FD0"/>
    <w:rsid w:val="004C4379"/>
    <w:rsid w:val="004C5EB0"/>
    <w:rsid w:val="004C7AB1"/>
    <w:rsid w:val="004D78E8"/>
    <w:rsid w:val="004E0724"/>
    <w:rsid w:val="004E3A3C"/>
    <w:rsid w:val="004E3C6E"/>
    <w:rsid w:val="004E60E4"/>
    <w:rsid w:val="004E6446"/>
    <w:rsid w:val="004F1218"/>
    <w:rsid w:val="004F1D2A"/>
    <w:rsid w:val="004F387D"/>
    <w:rsid w:val="004F4AB5"/>
    <w:rsid w:val="00500BEA"/>
    <w:rsid w:val="005010F7"/>
    <w:rsid w:val="00502845"/>
    <w:rsid w:val="00505509"/>
    <w:rsid w:val="005067EB"/>
    <w:rsid w:val="00506801"/>
    <w:rsid w:val="00513B1C"/>
    <w:rsid w:val="00516D0B"/>
    <w:rsid w:val="00523579"/>
    <w:rsid w:val="00523700"/>
    <w:rsid w:val="00525673"/>
    <w:rsid w:val="00525AEC"/>
    <w:rsid w:val="00527E44"/>
    <w:rsid w:val="00530FC0"/>
    <w:rsid w:val="0053253F"/>
    <w:rsid w:val="005327C7"/>
    <w:rsid w:val="005355B7"/>
    <w:rsid w:val="00535659"/>
    <w:rsid w:val="00543506"/>
    <w:rsid w:val="00550D3E"/>
    <w:rsid w:val="00552860"/>
    <w:rsid w:val="005538CF"/>
    <w:rsid w:val="00556A0C"/>
    <w:rsid w:val="005605A5"/>
    <w:rsid w:val="00566FEE"/>
    <w:rsid w:val="00571339"/>
    <w:rsid w:val="00571E32"/>
    <w:rsid w:val="0057206D"/>
    <w:rsid w:val="00573038"/>
    <w:rsid w:val="005758B7"/>
    <w:rsid w:val="00581536"/>
    <w:rsid w:val="00583C5A"/>
    <w:rsid w:val="00584280"/>
    <w:rsid w:val="00587F00"/>
    <w:rsid w:val="0059147F"/>
    <w:rsid w:val="00591701"/>
    <w:rsid w:val="00593397"/>
    <w:rsid w:val="0059367F"/>
    <w:rsid w:val="00594312"/>
    <w:rsid w:val="005944E9"/>
    <w:rsid w:val="0059575B"/>
    <w:rsid w:val="005A37DF"/>
    <w:rsid w:val="005A5714"/>
    <w:rsid w:val="005A7B48"/>
    <w:rsid w:val="005B1CCE"/>
    <w:rsid w:val="005C06DF"/>
    <w:rsid w:val="005C1A96"/>
    <w:rsid w:val="005C61CB"/>
    <w:rsid w:val="005C6D6A"/>
    <w:rsid w:val="005C747C"/>
    <w:rsid w:val="005D160B"/>
    <w:rsid w:val="005D2D80"/>
    <w:rsid w:val="005D7454"/>
    <w:rsid w:val="005E1091"/>
    <w:rsid w:val="005E3E56"/>
    <w:rsid w:val="005E559F"/>
    <w:rsid w:val="005F5390"/>
    <w:rsid w:val="005F7C7C"/>
    <w:rsid w:val="006009DA"/>
    <w:rsid w:val="0060621A"/>
    <w:rsid w:val="00606CD7"/>
    <w:rsid w:val="006125AC"/>
    <w:rsid w:val="00612A73"/>
    <w:rsid w:val="00615C3C"/>
    <w:rsid w:val="00616918"/>
    <w:rsid w:val="006177E2"/>
    <w:rsid w:val="00624EB2"/>
    <w:rsid w:val="00627325"/>
    <w:rsid w:val="006303C1"/>
    <w:rsid w:val="0063467B"/>
    <w:rsid w:val="0063628E"/>
    <w:rsid w:val="006400E4"/>
    <w:rsid w:val="006437C1"/>
    <w:rsid w:val="006503AE"/>
    <w:rsid w:val="00650DA6"/>
    <w:rsid w:val="00652AC7"/>
    <w:rsid w:val="0065536A"/>
    <w:rsid w:val="00656ACE"/>
    <w:rsid w:val="00663854"/>
    <w:rsid w:val="0066406D"/>
    <w:rsid w:val="006650D6"/>
    <w:rsid w:val="00665E40"/>
    <w:rsid w:val="00666284"/>
    <w:rsid w:val="00667A63"/>
    <w:rsid w:val="00670694"/>
    <w:rsid w:val="0067131F"/>
    <w:rsid w:val="00671608"/>
    <w:rsid w:val="00671BF8"/>
    <w:rsid w:val="00675975"/>
    <w:rsid w:val="006769A9"/>
    <w:rsid w:val="00683D1C"/>
    <w:rsid w:val="00685ED0"/>
    <w:rsid w:val="00693ABF"/>
    <w:rsid w:val="006963F9"/>
    <w:rsid w:val="006A1135"/>
    <w:rsid w:val="006A1A89"/>
    <w:rsid w:val="006A2725"/>
    <w:rsid w:val="006A2E45"/>
    <w:rsid w:val="006A34DE"/>
    <w:rsid w:val="006A6CD7"/>
    <w:rsid w:val="006B3831"/>
    <w:rsid w:val="006B3F8F"/>
    <w:rsid w:val="006B4EFD"/>
    <w:rsid w:val="006B56DA"/>
    <w:rsid w:val="006B5888"/>
    <w:rsid w:val="006C5F83"/>
    <w:rsid w:val="006C7244"/>
    <w:rsid w:val="006C72FC"/>
    <w:rsid w:val="006D04BD"/>
    <w:rsid w:val="006D10F8"/>
    <w:rsid w:val="006D2955"/>
    <w:rsid w:val="006D6728"/>
    <w:rsid w:val="006E0378"/>
    <w:rsid w:val="006E17DE"/>
    <w:rsid w:val="006E333B"/>
    <w:rsid w:val="006E35A6"/>
    <w:rsid w:val="006F44B9"/>
    <w:rsid w:val="006F5B78"/>
    <w:rsid w:val="006F74C8"/>
    <w:rsid w:val="006F77BD"/>
    <w:rsid w:val="007111CA"/>
    <w:rsid w:val="0071183D"/>
    <w:rsid w:val="00711C48"/>
    <w:rsid w:val="00711D05"/>
    <w:rsid w:val="00722BD0"/>
    <w:rsid w:val="00725125"/>
    <w:rsid w:val="0072641D"/>
    <w:rsid w:val="00727F37"/>
    <w:rsid w:val="00727FBF"/>
    <w:rsid w:val="007300C9"/>
    <w:rsid w:val="00730254"/>
    <w:rsid w:val="00732839"/>
    <w:rsid w:val="0073468B"/>
    <w:rsid w:val="007358F2"/>
    <w:rsid w:val="007367F4"/>
    <w:rsid w:val="007378FE"/>
    <w:rsid w:val="00752C1F"/>
    <w:rsid w:val="00756BCD"/>
    <w:rsid w:val="00760B15"/>
    <w:rsid w:val="00760F61"/>
    <w:rsid w:val="0076179A"/>
    <w:rsid w:val="0076454C"/>
    <w:rsid w:val="00764EC4"/>
    <w:rsid w:val="00767754"/>
    <w:rsid w:val="007708B8"/>
    <w:rsid w:val="00771DF4"/>
    <w:rsid w:val="00772E8F"/>
    <w:rsid w:val="00777EB9"/>
    <w:rsid w:val="00780188"/>
    <w:rsid w:val="00781C1F"/>
    <w:rsid w:val="00782E40"/>
    <w:rsid w:val="007932CE"/>
    <w:rsid w:val="00793DFA"/>
    <w:rsid w:val="007952E2"/>
    <w:rsid w:val="007A0BCD"/>
    <w:rsid w:val="007A4345"/>
    <w:rsid w:val="007A6A91"/>
    <w:rsid w:val="007A6EEE"/>
    <w:rsid w:val="007A7FA3"/>
    <w:rsid w:val="007B087F"/>
    <w:rsid w:val="007B20A2"/>
    <w:rsid w:val="007B724D"/>
    <w:rsid w:val="007C42E6"/>
    <w:rsid w:val="007C65AC"/>
    <w:rsid w:val="007C79D2"/>
    <w:rsid w:val="007D3653"/>
    <w:rsid w:val="007D400B"/>
    <w:rsid w:val="007D72B6"/>
    <w:rsid w:val="007E2CA5"/>
    <w:rsid w:val="007E4896"/>
    <w:rsid w:val="007E4D01"/>
    <w:rsid w:val="007E66DD"/>
    <w:rsid w:val="007F381F"/>
    <w:rsid w:val="008004D3"/>
    <w:rsid w:val="00800A15"/>
    <w:rsid w:val="0080185F"/>
    <w:rsid w:val="00805256"/>
    <w:rsid w:val="008053F5"/>
    <w:rsid w:val="00805C80"/>
    <w:rsid w:val="008062B0"/>
    <w:rsid w:val="008072E0"/>
    <w:rsid w:val="00811863"/>
    <w:rsid w:val="0081664E"/>
    <w:rsid w:val="00820DFA"/>
    <w:rsid w:val="00820DFF"/>
    <w:rsid w:val="00824931"/>
    <w:rsid w:val="00824B59"/>
    <w:rsid w:val="008304D4"/>
    <w:rsid w:val="00837EBF"/>
    <w:rsid w:val="00843009"/>
    <w:rsid w:val="00844588"/>
    <w:rsid w:val="00846D5F"/>
    <w:rsid w:val="008517BF"/>
    <w:rsid w:val="008523FC"/>
    <w:rsid w:val="00856DC4"/>
    <w:rsid w:val="00856DDE"/>
    <w:rsid w:val="00860705"/>
    <w:rsid w:val="00860F87"/>
    <w:rsid w:val="00862825"/>
    <w:rsid w:val="00862FD1"/>
    <w:rsid w:val="00863A78"/>
    <w:rsid w:val="00864A6D"/>
    <w:rsid w:val="0086670A"/>
    <w:rsid w:val="00867E90"/>
    <w:rsid w:val="00870CC9"/>
    <w:rsid w:val="0087362B"/>
    <w:rsid w:val="00876297"/>
    <w:rsid w:val="008809D1"/>
    <w:rsid w:val="00884953"/>
    <w:rsid w:val="00886681"/>
    <w:rsid w:val="00894346"/>
    <w:rsid w:val="00895C12"/>
    <w:rsid w:val="00896631"/>
    <w:rsid w:val="00897B98"/>
    <w:rsid w:val="008A06A9"/>
    <w:rsid w:val="008A6395"/>
    <w:rsid w:val="008B5F41"/>
    <w:rsid w:val="008B7643"/>
    <w:rsid w:val="008B7DE6"/>
    <w:rsid w:val="008C0565"/>
    <w:rsid w:val="008C0C8C"/>
    <w:rsid w:val="008C1239"/>
    <w:rsid w:val="008C2AD4"/>
    <w:rsid w:val="008C377E"/>
    <w:rsid w:val="008C4506"/>
    <w:rsid w:val="008C6B1C"/>
    <w:rsid w:val="008D367B"/>
    <w:rsid w:val="008D3DFC"/>
    <w:rsid w:val="008D5865"/>
    <w:rsid w:val="008E0C0C"/>
    <w:rsid w:val="008E1D0A"/>
    <w:rsid w:val="008E1E5C"/>
    <w:rsid w:val="008F13AD"/>
    <w:rsid w:val="008F6F03"/>
    <w:rsid w:val="00901352"/>
    <w:rsid w:val="009055D1"/>
    <w:rsid w:val="00910367"/>
    <w:rsid w:val="00911B9D"/>
    <w:rsid w:val="00912D24"/>
    <w:rsid w:val="00917A75"/>
    <w:rsid w:val="00923B94"/>
    <w:rsid w:val="00924525"/>
    <w:rsid w:val="00927E75"/>
    <w:rsid w:val="00931652"/>
    <w:rsid w:val="0093350B"/>
    <w:rsid w:val="00944F78"/>
    <w:rsid w:val="00945C65"/>
    <w:rsid w:val="00950B5B"/>
    <w:rsid w:val="00956D90"/>
    <w:rsid w:val="00961F3C"/>
    <w:rsid w:val="00962AC6"/>
    <w:rsid w:val="009634CA"/>
    <w:rsid w:val="00964C14"/>
    <w:rsid w:val="00964C7E"/>
    <w:rsid w:val="00965C15"/>
    <w:rsid w:val="00965DB2"/>
    <w:rsid w:val="00965F34"/>
    <w:rsid w:val="00966927"/>
    <w:rsid w:val="00967015"/>
    <w:rsid w:val="00967F8C"/>
    <w:rsid w:val="00974B50"/>
    <w:rsid w:val="009778D0"/>
    <w:rsid w:val="00977E34"/>
    <w:rsid w:val="0098005C"/>
    <w:rsid w:val="00981CD4"/>
    <w:rsid w:val="0098366F"/>
    <w:rsid w:val="0098432E"/>
    <w:rsid w:val="00995576"/>
    <w:rsid w:val="009973BA"/>
    <w:rsid w:val="009A01E3"/>
    <w:rsid w:val="009A1DA9"/>
    <w:rsid w:val="009A3573"/>
    <w:rsid w:val="009A6098"/>
    <w:rsid w:val="009A7903"/>
    <w:rsid w:val="009B0803"/>
    <w:rsid w:val="009B0DCE"/>
    <w:rsid w:val="009B1EA6"/>
    <w:rsid w:val="009B4C53"/>
    <w:rsid w:val="009B4D91"/>
    <w:rsid w:val="009B5041"/>
    <w:rsid w:val="009C1C3C"/>
    <w:rsid w:val="009C488D"/>
    <w:rsid w:val="009C4DAD"/>
    <w:rsid w:val="009C7A55"/>
    <w:rsid w:val="009C7C0C"/>
    <w:rsid w:val="009D0330"/>
    <w:rsid w:val="009D0FAB"/>
    <w:rsid w:val="009D1FA3"/>
    <w:rsid w:val="009E1EAB"/>
    <w:rsid w:val="009E375E"/>
    <w:rsid w:val="009F203C"/>
    <w:rsid w:val="009F2E8B"/>
    <w:rsid w:val="009F6845"/>
    <w:rsid w:val="009F6962"/>
    <w:rsid w:val="009F7612"/>
    <w:rsid w:val="00A00848"/>
    <w:rsid w:val="00A02CED"/>
    <w:rsid w:val="00A03564"/>
    <w:rsid w:val="00A037C6"/>
    <w:rsid w:val="00A0497F"/>
    <w:rsid w:val="00A1127B"/>
    <w:rsid w:val="00A11BCB"/>
    <w:rsid w:val="00A13E4A"/>
    <w:rsid w:val="00A14630"/>
    <w:rsid w:val="00A21E67"/>
    <w:rsid w:val="00A22B86"/>
    <w:rsid w:val="00A22CAE"/>
    <w:rsid w:val="00A2489E"/>
    <w:rsid w:val="00A26250"/>
    <w:rsid w:val="00A26624"/>
    <w:rsid w:val="00A3000D"/>
    <w:rsid w:val="00A30429"/>
    <w:rsid w:val="00A33F1F"/>
    <w:rsid w:val="00A402B9"/>
    <w:rsid w:val="00A43E74"/>
    <w:rsid w:val="00A50130"/>
    <w:rsid w:val="00A50496"/>
    <w:rsid w:val="00A504EC"/>
    <w:rsid w:val="00A5102C"/>
    <w:rsid w:val="00A51D85"/>
    <w:rsid w:val="00A52DA4"/>
    <w:rsid w:val="00A534A6"/>
    <w:rsid w:val="00A571C7"/>
    <w:rsid w:val="00A57628"/>
    <w:rsid w:val="00A57C0F"/>
    <w:rsid w:val="00A60418"/>
    <w:rsid w:val="00A60A8B"/>
    <w:rsid w:val="00A61228"/>
    <w:rsid w:val="00A61BD2"/>
    <w:rsid w:val="00A62D29"/>
    <w:rsid w:val="00A647F2"/>
    <w:rsid w:val="00A71795"/>
    <w:rsid w:val="00A73DF0"/>
    <w:rsid w:val="00A74816"/>
    <w:rsid w:val="00A74CDC"/>
    <w:rsid w:val="00A75EFD"/>
    <w:rsid w:val="00A7777D"/>
    <w:rsid w:val="00A80C24"/>
    <w:rsid w:val="00A816C1"/>
    <w:rsid w:val="00A8506D"/>
    <w:rsid w:val="00A91A29"/>
    <w:rsid w:val="00A93771"/>
    <w:rsid w:val="00A9413C"/>
    <w:rsid w:val="00A96E28"/>
    <w:rsid w:val="00AA3B26"/>
    <w:rsid w:val="00AA3CFC"/>
    <w:rsid w:val="00AA6E73"/>
    <w:rsid w:val="00AB1D6B"/>
    <w:rsid w:val="00AB22D3"/>
    <w:rsid w:val="00AB43E5"/>
    <w:rsid w:val="00AB4FC3"/>
    <w:rsid w:val="00AB71AC"/>
    <w:rsid w:val="00AC298C"/>
    <w:rsid w:val="00AC65F4"/>
    <w:rsid w:val="00AC69CA"/>
    <w:rsid w:val="00AC7875"/>
    <w:rsid w:val="00AD1459"/>
    <w:rsid w:val="00AD17E2"/>
    <w:rsid w:val="00AD41FF"/>
    <w:rsid w:val="00AD74EC"/>
    <w:rsid w:val="00AE20CC"/>
    <w:rsid w:val="00AE38A7"/>
    <w:rsid w:val="00AE40B5"/>
    <w:rsid w:val="00AE78F2"/>
    <w:rsid w:val="00AF402D"/>
    <w:rsid w:val="00AF42AA"/>
    <w:rsid w:val="00AF7D4F"/>
    <w:rsid w:val="00B01AE8"/>
    <w:rsid w:val="00B061BD"/>
    <w:rsid w:val="00B1147C"/>
    <w:rsid w:val="00B11B03"/>
    <w:rsid w:val="00B126EF"/>
    <w:rsid w:val="00B12E2F"/>
    <w:rsid w:val="00B137FF"/>
    <w:rsid w:val="00B165B0"/>
    <w:rsid w:val="00B2006F"/>
    <w:rsid w:val="00B22632"/>
    <w:rsid w:val="00B25998"/>
    <w:rsid w:val="00B31750"/>
    <w:rsid w:val="00B35523"/>
    <w:rsid w:val="00B35669"/>
    <w:rsid w:val="00B37564"/>
    <w:rsid w:val="00B4091B"/>
    <w:rsid w:val="00B40F06"/>
    <w:rsid w:val="00B43755"/>
    <w:rsid w:val="00B4438C"/>
    <w:rsid w:val="00B50CEC"/>
    <w:rsid w:val="00B5442D"/>
    <w:rsid w:val="00B55B94"/>
    <w:rsid w:val="00B563AE"/>
    <w:rsid w:val="00B60729"/>
    <w:rsid w:val="00B61AE2"/>
    <w:rsid w:val="00B657AB"/>
    <w:rsid w:val="00B66573"/>
    <w:rsid w:val="00B71759"/>
    <w:rsid w:val="00B7225C"/>
    <w:rsid w:val="00B765E3"/>
    <w:rsid w:val="00B80341"/>
    <w:rsid w:val="00B827AF"/>
    <w:rsid w:val="00B85300"/>
    <w:rsid w:val="00B86EAE"/>
    <w:rsid w:val="00B911CF"/>
    <w:rsid w:val="00B93874"/>
    <w:rsid w:val="00B93F9B"/>
    <w:rsid w:val="00B9589D"/>
    <w:rsid w:val="00BA04FB"/>
    <w:rsid w:val="00BA316A"/>
    <w:rsid w:val="00BA365F"/>
    <w:rsid w:val="00BA45AA"/>
    <w:rsid w:val="00BA59FA"/>
    <w:rsid w:val="00BA7B49"/>
    <w:rsid w:val="00BB51EC"/>
    <w:rsid w:val="00BB741C"/>
    <w:rsid w:val="00BC1F54"/>
    <w:rsid w:val="00BC2A92"/>
    <w:rsid w:val="00BC356F"/>
    <w:rsid w:val="00BC6279"/>
    <w:rsid w:val="00BC7AB9"/>
    <w:rsid w:val="00BD0BC8"/>
    <w:rsid w:val="00BD2843"/>
    <w:rsid w:val="00BD2B26"/>
    <w:rsid w:val="00BD2E60"/>
    <w:rsid w:val="00BD3510"/>
    <w:rsid w:val="00BD56D8"/>
    <w:rsid w:val="00BD72CE"/>
    <w:rsid w:val="00BE5C1A"/>
    <w:rsid w:val="00BE611E"/>
    <w:rsid w:val="00BF3652"/>
    <w:rsid w:val="00C01DA0"/>
    <w:rsid w:val="00C10188"/>
    <w:rsid w:val="00C13C5B"/>
    <w:rsid w:val="00C17C97"/>
    <w:rsid w:val="00C17CED"/>
    <w:rsid w:val="00C203FD"/>
    <w:rsid w:val="00C25E3C"/>
    <w:rsid w:val="00C26B77"/>
    <w:rsid w:val="00C279D5"/>
    <w:rsid w:val="00C30BDE"/>
    <w:rsid w:val="00C37F80"/>
    <w:rsid w:val="00C40959"/>
    <w:rsid w:val="00C43E68"/>
    <w:rsid w:val="00C537A3"/>
    <w:rsid w:val="00C56606"/>
    <w:rsid w:val="00C5688B"/>
    <w:rsid w:val="00C605A3"/>
    <w:rsid w:val="00C63D8C"/>
    <w:rsid w:val="00C648F3"/>
    <w:rsid w:val="00C71265"/>
    <w:rsid w:val="00C72F89"/>
    <w:rsid w:val="00C7439C"/>
    <w:rsid w:val="00C77A4F"/>
    <w:rsid w:val="00C8403A"/>
    <w:rsid w:val="00C8484E"/>
    <w:rsid w:val="00C86AF4"/>
    <w:rsid w:val="00C87944"/>
    <w:rsid w:val="00C9372B"/>
    <w:rsid w:val="00C9434E"/>
    <w:rsid w:val="00C95B2E"/>
    <w:rsid w:val="00CA4554"/>
    <w:rsid w:val="00CB3A2A"/>
    <w:rsid w:val="00CB3CA3"/>
    <w:rsid w:val="00CB56BA"/>
    <w:rsid w:val="00CB6417"/>
    <w:rsid w:val="00CB65D4"/>
    <w:rsid w:val="00CB765C"/>
    <w:rsid w:val="00CC1740"/>
    <w:rsid w:val="00CC1809"/>
    <w:rsid w:val="00CC1D85"/>
    <w:rsid w:val="00CC318F"/>
    <w:rsid w:val="00CC5E31"/>
    <w:rsid w:val="00CD002C"/>
    <w:rsid w:val="00CD080A"/>
    <w:rsid w:val="00CD1C4E"/>
    <w:rsid w:val="00CD2389"/>
    <w:rsid w:val="00CD271E"/>
    <w:rsid w:val="00CD5F20"/>
    <w:rsid w:val="00CD7A4E"/>
    <w:rsid w:val="00CE4494"/>
    <w:rsid w:val="00CE5015"/>
    <w:rsid w:val="00CE59EE"/>
    <w:rsid w:val="00CF06BD"/>
    <w:rsid w:val="00CF08E5"/>
    <w:rsid w:val="00CF19EB"/>
    <w:rsid w:val="00CF1A91"/>
    <w:rsid w:val="00CF2554"/>
    <w:rsid w:val="00CF4F07"/>
    <w:rsid w:val="00CF503B"/>
    <w:rsid w:val="00CF5234"/>
    <w:rsid w:val="00CF7932"/>
    <w:rsid w:val="00D02C7C"/>
    <w:rsid w:val="00D0492C"/>
    <w:rsid w:val="00D10A7D"/>
    <w:rsid w:val="00D11712"/>
    <w:rsid w:val="00D123A3"/>
    <w:rsid w:val="00D1365C"/>
    <w:rsid w:val="00D21A63"/>
    <w:rsid w:val="00D22E62"/>
    <w:rsid w:val="00D23260"/>
    <w:rsid w:val="00D23955"/>
    <w:rsid w:val="00D261A7"/>
    <w:rsid w:val="00D35686"/>
    <w:rsid w:val="00D36932"/>
    <w:rsid w:val="00D43DF6"/>
    <w:rsid w:val="00D45CCC"/>
    <w:rsid w:val="00D464D9"/>
    <w:rsid w:val="00D471E2"/>
    <w:rsid w:val="00D538DA"/>
    <w:rsid w:val="00D57F48"/>
    <w:rsid w:val="00D604CF"/>
    <w:rsid w:val="00D61AC3"/>
    <w:rsid w:val="00D6345F"/>
    <w:rsid w:val="00D70405"/>
    <w:rsid w:val="00D70F33"/>
    <w:rsid w:val="00D72315"/>
    <w:rsid w:val="00D72A57"/>
    <w:rsid w:val="00D753FF"/>
    <w:rsid w:val="00D75A8B"/>
    <w:rsid w:val="00D7777E"/>
    <w:rsid w:val="00D8767E"/>
    <w:rsid w:val="00D91E6C"/>
    <w:rsid w:val="00D94BA4"/>
    <w:rsid w:val="00D96D32"/>
    <w:rsid w:val="00D979C7"/>
    <w:rsid w:val="00DA4BFF"/>
    <w:rsid w:val="00DA70D9"/>
    <w:rsid w:val="00DB03EF"/>
    <w:rsid w:val="00DB16A3"/>
    <w:rsid w:val="00DB4A1A"/>
    <w:rsid w:val="00DB62A9"/>
    <w:rsid w:val="00DB6734"/>
    <w:rsid w:val="00DB7B31"/>
    <w:rsid w:val="00DC37FE"/>
    <w:rsid w:val="00DD05CD"/>
    <w:rsid w:val="00DD1842"/>
    <w:rsid w:val="00DD18C5"/>
    <w:rsid w:val="00DD261B"/>
    <w:rsid w:val="00DD39BA"/>
    <w:rsid w:val="00DD5276"/>
    <w:rsid w:val="00DE632D"/>
    <w:rsid w:val="00DE7025"/>
    <w:rsid w:val="00DF083B"/>
    <w:rsid w:val="00DF1083"/>
    <w:rsid w:val="00DF146A"/>
    <w:rsid w:val="00DF3657"/>
    <w:rsid w:val="00DF4A9A"/>
    <w:rsid w:val="00DF66C4"/>
    <w:rsid w:val="00E052CF"/>
    <w:rsid w:val="00E170EA"/>
    <w:rsid w:val="00E21D22"/>
    <w:rsid w:val="00E22459"/>
    <w:rsid w:val="00E2351C"/>
    <w:rsid w:val="00E235A7"/>
    <w:rsid w:val="00E26638"/>
    <w:rsid w:val="00E27071"/>
    <w:rsid w:val="00E314A9"/>
    <w:rsid w:val="00E357B0"/>
    <w:rsid w:val="00E35CBE"/>
    <w:rsid w:val="00E36314"/>
    <w:rsid w:val="00E37E7E"/>
    <w:rsid w:val="00E41C6B"/>
    <w:rsid w:val="00E503BB"/>
    <w:rsid w:val="00E56EB0"/>
    <w:rsid w:val="00E57257"/>
    <w:rsid w:val="00E57DBB"/>
    <w:rsid w:val="00E63CB1"/>
    <w:rsid w:val="00E65009"/>
    <w:rsid w:val="00E67044"/>
    <w:rsid w:val="00E74946"/>
    <w:rsid w:val="00E779F9"/>
    <w:rsid w:val="00E815D2"/>
    <w:rsid w:val="00E844B8"/>
    <w:rsid w:val="00E85EA7"/>
    <w:rsid w:val="00E86437"/>
    <w:rsid w:val="00E86EFC"/>
    <w:rsid w:val="00E90042"/>
    <w:rsid w:val="00E91475"/>
    <w:rsid w:val="00E92345"/>
    <w:rsid w:val="00E948E5"/>
    <w:rsid w:val="00E966E4"/>
    <w:rsid w:val="00E96706"/>
    <w:rsid w:val="00EA3F82"/>
    <w:rsid w:val="00EA438E"/>
    <w:rsid w:val="00EA530D"/>
    <w:rsid w:val="00EA5874"/>
    <w:rsid w:val="00EA7C20"/>
    <w:rsid w:val="00EB3903"/>
    <w:rsid w:val="00EB401E"/>
    <w:rsid w:val="00EB5967"/>
    <w:rsid w:val="00EC55E2"/>
    <w:rsid w:val="00ED0F2F"/>
    <w:rsid w:val="00ED1345"/>
    <w:rsid w:val="00ED24DF"/>
    <w:rsid w:val="00ED2E4B"/>
    <w:rsid w:val="00ED3275"/>
    <w:rsid w:val="00ED732B"/>
    <w:rsid w:val="00EE04EE"/>
    <w:rsid w:val="00EE3F9D"/>
    <w:rsid w:val="00EE59B9"/>
    <w:rsid w:val="00EF19A3"/>
    <w:rsid w:val="00EF492F"/>
    <w:rsid w:val="00EF50A3"/>
    <w:rsid w:val="00EF6119"/>
    <w:rsid w:val="00EF62C4"/>
    <w:rsid w:val="00EF7DAB"/>
    <w:rsid w:val="00EF7E09"/>
    <w:rsid w:val="00F020E7"/>
    <w:rsid w:val="00F02278"/>
    <w:rsid w:val="00F022C5"/>
    <w:rsid w:val="00F03322"/>
    <w:rsid w:val="00F05AE4"/>
    <w:rsid w:val="00F14F24"/>
    <w:rsid w:val="00F1580B"/>
    <w:rsid w:val="00F240CF"/>
    <w:rsid w:val="00F2562B"/>
    <w:rsid w:val="00F26A7D"/>
    <w:rsid w:val="00F32AC8"/>
    <w:rsid w:val="00F33F08"/>
    <w:rsid w:val="00F34C4E"/>
    <w:rsid w:val="00F41356"/>
    <w:rsid w:val="00F466A7"/>
    <w:rsid w:val="00F538CF"/>
    <w:rsid w:val="00F55A20"/>
    <w:rsid w:val="00F578C9"/>
    <w:rsid w:val="00F633C4"/>
    <w:rsid w:val="00F64BCB"/>
    <w:rsid w:val="00F65312"/>
    <w:rsid w:val="00F6588C"/>
    <w:rsid w:val="00F7288A"/>
    <w:rsid w:val="00F84C96"/>
    <w:rsid w:val="00F84FBE"/>
    <w:rsid w:val="00F86B89"/>
    <w:rsid w:val="00F9096C"/>
    <w:rsid w:val="00F912CE"/>
    <w:rsid w:val="00F92C0B"/>
    <w:rsid w:val="00F9549B"/>
    <w:rsid w:val="00F9751A"/>
    <w:rsid w:val="00F9788E"/>
    <w:rsid w:val="00FA02BD"/>
    <w:rsid w:val="00FA19AC"/>
    <w:rsid w:val="00FA3D93"/>
    <w:rsid w:val="00FA6991"/>
    <w:rsid w:val="00FB0CB6"/>
    <w:rsid w:val="00FB1610"/>
    <w:rsid w:val="00FB1AE7"/>
    <w:rsid w:val="00FB41A5"/>
    <w:rsid w:val="00FB51C1"/>
    <w:rsid w:val="00FC1051"/>
    <w:rsid w:val="00FC42F7"/>
    <w:rsid w:val="00FC50B8"/>
    <w:rsid w:val="00FC6677"/>
    <w:rsid w:val="00FC7446"/>
    <w:rsid w:val="00FD0C1D"/>
    <w:rsid w:val="00FD2D82"/>
    <w:rsid w:val="00FD3927"/>
    <w:rsid w:val="00FD436E"/>
    <w:rsid w:val="00FE0B45"/>
    <w:rsid w:val="00FE7C73"/>
    <w:rsid w:val="00FF32D0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277AF41"/>
  <w15:chartTrackingRefBased/>
  <w15:docId w15:val="{50B7041E-A5A7-499A-988C-F17FDA9F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B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397A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link w:val="KopfzeileZchn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11BC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customStyle="1" w:styleId="BesuchterHyperlink1">
    <w:name w:val="BesuchterHyperlink1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paragraph" w:styleId="Beschriftung">
    <w:name w:val="caption"/>
    <w:basedOn w:val="Standard"/>
    <w:next w:val="Standard"/>
    <w:uiPriority w:val="35"/>
    <w:unhideWhenUsed/>
    <w:qFormat/>
    <w:rsid w:val="00F912CE"/>
    <w:pPr>
      <w:spacing w:after="200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character" w:customStyle="1" w:styleId="KopfzeileZchn">
    <w:name w:val="Kopfzeile Zchn"/>
    <w:link w:val="Kopfzeile"/>
    <w:rsid w:val="009F6845"/>
    <w:rPr>
      <w:sz w:val="24"/>
      <w:szCs w:val="24"/>
      <w:lang w:val="de-DE" w:eastAsia="de-DE"/>
    </w:rPr>
  </w:style>
  <w:style w:type="character" w:customStyle="1" w:styleId="NichtaufgelsteErwhnung1">
    <w:name w:val="Nicht aufgelöste Erwähnung1"/>
    <w:uiPriority w:val="99"/>
    <w:semiHidden/>
    <w:unhideWhenUsed/>
    <w:rsid w:val="0026498A"/>
    <w:rPr>
      <w:color w:val="605E5C"/>
      <w:shd w:val="clear" w:color="auto" w:fill="E1DFDD"/>
    </w:rPr>
  </w:style>
  <w:style w:type="character" w:customStyle="1" w:styleId="berschrift4Zchn">
    <w:name w:val="Überschrift 4 Zchn"/>
    <w:link w:val="berschrift4"/>
    <w:semiHidden/>
    <w:rsid w:val="00397A9B"/>
    <w:rPr>
      <w:rFonts w:ascii="Calibri" w:eastAsia="Times New Roman" w:hAnsi="Calibri" w:cs="Times New Roman"/>
      <w:b/>
      <w:bCs/>
      <w:sz w:val="28"/>
      <w:szCs w:val="28"/>
    </w:rPr>
  </w:style>
  <w:style w:type="paragraph" w:styleId="berarbeitung">
    <w:name w:val="Revision"/>
    <w:hidden/>
    <w:uiPriority w:val="99"/>
    <w:semiHidden/>
    <w:rsid w:val="008072E0"/>
    <w:rPr>
      <w:sz w:val="24"/>
      <w:szCs w:val="24"/>
    </w:rPr>
  </w:style>
  <w:style w:type="table" w:styleId="Tabellenraster">
    <w:name w:val="Table Grid"/>
    <w:basedOn w:val="NormaleTabelle"/>
    <w:rsid w:val="00DB6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wissbit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k.htcm.de/press-releases/swissbit/" TargetMode="External"/><Relationship Id="rId12" Type="http://schemas.openxmlformats.org/officeDocument/2006/relationships/hyperlink" Target="tel:+49%2030%20936%20954%2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wissbit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b.basilio@htc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Swissbit AG</Company>
  <LinksUpToDate>false</LinksUpToDate>
  <CharactersWithSpaces>6702</CharactersWithSpaces>
  <SharedDoc>false</SharedDoc>
  <HLinks>
    <vt:vector size="42" baseType="variant">
      <vt:variant>
        <vt:i4>5374008</vt:i4>
      </vt:variant>
      <vt:variant>
        <vt:i4>18</vt:i4>
      </vt:variant>
      <vt:variant>
        <vt:i4>0</vt:i4>
      </vt:variant>
      <vt:variant>
        <vt:i4>5</vt:i4>
      </vt:variant>
      <vt:variant>
        <vt:lpwstr>mailto:b.basilio@htcm.de</vt:lpwstr>
      </vt:variant>
      <vt:variant>
        <vt:lpwstr/>
      </vt:variant>
      <vt:variant>
        <vt:i4>4522060</vt:i4>
      </vt:variant>
      <vt:variant>
        <vt:i4>15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655477</vt:i4>
      </vt:variant>
      <vt:variant>
        <vt:i4>12</vt:i4>
      </vt:variant>
      <vt:variant>
        <vt:i4>0</vt:i4>
      </vt:variant>
      <vt:variant>
        <vt:i4>5</vt:i4>
      </vt:variant>
      <vt:variant>
        <vt:lpwstr>mailto:zeljko.angelkoski@swissbit.com</vt:lpwstr>
      </vt:variant>
      <vt:variant>
        <vt:lpwstr/>
      </vt:variant>
      <vt:variant>
        <vt:i4>4522060</vt:i4>
      </vt:variant>
      <vt:variant>
        <vt:i4>9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6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tel:+49 30 936 954 0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http://www.htcm.de/kk/swissbit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Swissbit EM-30 Neue industrietaugliche 3D-NAND e.MMC 5.1 BGA</dc:subject>
  <dc:creator>Caroline N. Martin</dc:creator>
  <cp:keywords/>
  <dc:description>Swissbit EM-30 Neue industrietaugliche 3D-NAND e.MMC 5.1 BGA. Robuste, zuverlässige und kosteneffiziente Speicherlösung für Embedded-Anwendungen</dc:description>
  <cp:lastModifiedBy>Peter Prasilik</cp:lastModifiedBy>
  <cp:revision>4</cp:revision>
  <cp:lastPrinted>2021-09-27T16:11:00Z</cp:lastPrinted>
  <dcterms:created xsi:type="dcterms:W3CDTF">2022-04-04T13:36:00Z</dcterms:created>
  <dcterms:modified xsi:type="dcterms:W3CDTF">2022-04-07T07:55:00Z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