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835B" w14:textId="11CA0807" w:rsidR="00453992" w:rsidRPr="00EB125D" w:rsidRDefault="00453992" w:rsidP="00453992">
      <w:pPr>
        <w:pStyle w:val="PITitel"/>
      </w:pPr>
      <w:r>
        <w:t>PRESS RELEASE</w:t>
      </w:r>
    </w:p>
    <w:p w14:paraId="3EC7ACFB" w14:textId="0EA2C1B9" w:rsidR="00453992" w:rsidRPr="00BD0267" w:rsidRDefault="00285A56" w:rsidP="00453992">
      <w:pPr>
        <w:pStyle w:val="PISubhead"/>
        <w:rPr>
          <w:lang w:val="en-US"/>
        </w:rPr>
      </w:pPr>
      <w:r w:rsidRPr="0091787C">
        <w:rPr>
          <w:noProof/>
        </w:rPr>
        <w:drawing>
          <wp:anchor distT="0" distB="0" distL="114300" distR="114300" simplePos="0" relativeHeight="251659264" behindDoc="0" locked="0" layoutInCell="1" allowOverlap="1" wp14:anchorId="265E3760" wp14:editId="233707CA">
            <wp:simplePos x="0" y="0"/>
            <wp:positionH relativeFrom="column">
              <wp:posOffset>4806315</wp:posOffset>
            </wp:positionH>
            <wp:positionV relativeFrom="paragraph">
              <wp:posOffset>172720</wp:posOffset>
            </wp:positionV>
            <wp:extent cx="1287630" cy="720000"/>
            <wp:effectExtent l="0" t="0" r="8255" b="4445"/>
            <wp:wrapNone/>
            <wp:docPr id="6" name="Grafik 6" descr="MA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 20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63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87C">
        <w:rPr>
          <w:lang w:val="en-US"/>
        </w:rPr>
        <w:t>OPEN MIND at MACH 2022</w:t>
      </w:r>
    </w:p>
    <w:p w14:paraId="6E4918F7" w14:textId="372D876F" w:rsidR="00B22C1E" w:rsidRPr="00453992" w:rsidRDefault="00711FE6" w:rsidP="006B381A">
      <w:pPr>
        <w:pStyle w:val="PIHead"/>
        <w:rPr>
          <w:rFonts w:cs="Times New Roman"/>
          <w:bCs w:val="0"/>
          <w:snapToGrid w:val="0"/>
          <w:szCs w:val="24"/>
          <w:lang w:val="en-US"/>
        </w:rPr>
      </w:pPr>
      <w:r>
        <w:rPr>
          <w:noProof/>
          <w:lang w:val="en-US"/>
        </w:rPr>
        <mc:AlternateContent>
          <mc:Choice Requires="wps">
            <w:drawing>
              <wp:anchor distT="0" distB="0" distL="114300" distR="114300" simplePos="0" relativeHeight="251658240" behindDoc="0" locked="0" layoutInCell="1" allowOverlap="1" wp14:anchorId="7D55C0D1" wp14:editId="7D491BA2">
                <wp:simplePos x="0" y="0"/>
                <wp:positionH relativeFrom="column">
                  <wp:posOffset>4608830</wp:posOffset>
                </wp:positionH>
                <wp:positionV relativeFrom="paragraph">
                  <wp:posOffset>568325</wp:posOffset>
                </wp:positionV>
                <wp:extent cx="1658620" cy="469900"/>
                <wp:effectExtent l="0" t="0" r="0" b="63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3B449" w14:textId="40297F29" w:rsidR="00711FE6" w:rsidRPr="00706423" w:rsidRDefault="00711FE6" w:rsidP="00711FE6">
                            <w:pPr>
                              <w:jc w:val="center"/>
                              <w:rPr>
                                <w:rFonts w:ascii="Arial" w:hAnsi="Arial" w:cs="Arial"/>
                                <w:b/>
                                <w:bCs/>
                                <w:sz w:val="18"/>
                                <w:szCs w:val="18"/>
                                <w:lang w:val="fr-FR"/>
                              </w:rPr>
                            </w:pPr>
                            <w:r>
                              <w:rPr>
                                <w:rFonts w:ascii="Arial" w:hAnsi="Arial" w:cs="Arial"/>
                                <w:b/>
                                <w:bCs/>
                                <w:sz w:val="18"/>
                                <w:szCs w:val="18"/>
                                <w:lang w:val="fr-FR"/>
                              </w:rPr>
                              <w:t xml:space="preserve">Hall 17, Stand </w:t>
                            </w:r>
                            <w:r w:rsidR="003A6EE4">
                              <w:rPr>
                                <w:rFonts w:ascii="Arial" w:hAnsi="Arial" w:cs="Arial"/>
                                <w:b/>
                                <w:bCs/>
                                <w:sz w:val="18"/>
                                <w:szCs w:val="18"/>
                                <w:lang w:val="fr-FR"/>
                              </w:rPr>
                              <w:t>4</w:t>
                            </w:r>
                            <w:r>
                              <w:rPr>
                                <w:rFonts w:ascii="Arial" w:hAnsi="Arial" w:cs="Arial"/>
                                <w:b/>
                                <w:bCs/>
                                <w:sz w:val="18"/>
                                <w:szCs w:val="18"/>
                                <w:lang w:val="fr-FR"/>
                              </w:rPr>
                              <w:t>4</w:t>
                            </w:r>
                            <w:r w:rsidR="003A6EE4">
                              <w:rPr>
                                <w:rFonts w:ascii="Arial" w:hAnsi="Arial" w:cs="Arial"/>
                                <w:b/>
                                <w:bCs/>
                                <w:sz w:val="18"/>
                                <w:szCs w:val="18"/>
                                <w:lang w:val="fr-FR"/>
                              </w:rPr>
                              <w:t>0</w:t>
                            </w:r>
                          </w:p>
                          <w:p w14:paraId="46C85638" w14:textId="77777777" w:rsidR="00711FE6" w:rsidRPr="00896BA2" w:rsidRDefault="00711FE6" w:rsidP="00711FE6">
                            <w:pPr>
                              <w:jc w:val="center"/>
                              <w:rPr>
                                <w:rFonts w:ascii="Arial" w:hAnsi="Arial" w:cs="Arial"/>
                                <w:b/>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5C0D1" id="_x0000_t202" coordsize="21600,21600" o:spt="202" path="m,l,21600r21600,l21600,xe">
                <v:stroke joinstyle="miter"/>
                <v:path gradientshapeok="t" o:connecttype="rect"/>
              </v:shapetype>
              <v:shape id="Textfeld 5" o:spid="_x0000_s1026" type="#_x0000_t202" style="position:absolute;margin-left:362.9pt;margin-top:44.75pt;width:130.6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" stroked="f">
                <v:textbox>
                  <w:txbxContent>
                    <w:p w14:paraId="7A23B449" w14:textId="40297F29" w:rsidR="00711FE6" w:rsidRPr="00706423" w:rsidRDefault="00711FE6" w:rsidP="00711FE6">
                      <w:pPr>
                        <w:jc w:val="center"/>
                        <w:rPr>
                          <w:rFonts w:ascii="Arial" w:hAnsi="Arial" w:cs="Arial"/>
                          <w:b/>
                          <w:bCs/>
                          <w:sz w:val="18"/>
                          <w:szCs w:val="18"/>
                          <w:lang w:val="fr-FR"/>
                        </w:rPr>
                      </w:pPr>
                      <w:r>
                        <w:rPr>
                          <w:rFonts w:ascii="Arial" w:hAnsi="Arial" w:cs="Arial"/>
                          <w:b/>
                          <w:bCs/>
                          <w:sz w:val="18"/>
                          <w:szCs w:val="18"/>
                          <w:lang w:val="fr-FR"/>
                        </w:rPr>
                        <w:t xml:space="preserve">Hall 17, Stand </w:t>
                      </w:r>
                      <w:r w:rsidR="003A6EE4">
                        <w:rPr>
                          <w:rFonts w:ascii="Arial" w:hAnsi="Arial" w:cs="Arial"/>
                          <w:b/>
                          <w:bCs/>
                          <w:sz w:val="18"/>
                          <w:szCs w:val="18"/>
                          <w:lang w:val="fr-FR"/>
                        </w:rPr>
                        <w:t>4</w:t>
                      </w:r>
                      <w:r>
                        <w:rPr>
                          <w:rFonts w:ascii="Arial" w:hAnsi="Arial" w:cs="Arial"/>
                          <w:b/>
                          <w:bCs/>
                          <w:sz w:val="18"/>
                          <w:szCs w:val="18"/>
                          <w:lang w:val="fr-FR"/>
                        </w:rPr>
                        <w:t>4</w:t>
                      </w:r>
                      <w:r w:rsidR="003A6EE4">
                        <w:rPr>
                          <w:rFonts w:ascii="Arial" w:hAnsi="Arial" w:cs="Arial"/>
                          <w:b/>
                          <w:bCs/>
                          <w:sz w:val="18"/>
                          <w:szCs w:val="18"/>
                          <w:lang w:val="fr-FR"/>
                        </w:rPr>
                        <w:t>0</w:t>
                      </w:r>
                    </w:p>
                    <w:p w14:paraId="46C85638" w14:textId="77777777" w:rsidR="00711FE6" w:rsidRPr="00896BA2" w:rsidRDefault="00711FE6" w:rsidP="00711FE6">
                      <w:pPr>
                        <w:jc w:val="center"/>
                        <w:rPr>
                          <w:rFonts w:ascii="Arial" w:hAnsi="Arial" w:cs="Arial"/>
                          <w:b/>
                          <w:sz w:val="18"/>
                          <w:szCs w:val="18"/>
                          <w:lang w:val="en-US"/>
                        </w:rPr>
                      </w:pPr>
                    </w:p>
                  </w:txbxContent>
                </v:textbox>
              </v:shape>
            </w:pict>
          </mc:Fallback>
        </mc:AlternateContent>
      </w:r>
      <w:proofErr w:type="spellStart"/>
      <w:r w:rsidR="00381375" w:rsidRPr="00453992">
        <w:rPr>
          <w:rFonts w:cs="Times New Roman"/>
          <w:bCs w:val="0"/>
          <w:i/>
          <w:iCs/>
          <w:snapToGrid w:val="0"/>
          <w:szCs w:val="24"/>
          <w:lang w:val="en-US"/>
        </w:rPr>
        <w:t>hyper</w:t>
      </w:r>
      <w:r w:rsidR="00381375" w:rsidRPr="00453992">
        <w:rPr>
          <w:rFonts w:cs="Times New Roman"/>
          <w:bCs w:val="0"/>
          <w:snapToGrid w:val="0"/>
          <w:szCs w:val="24"/>
          <w:lang w:val="en-US"/>
        </w:rPr>
        <w:t>MILL</w:t>
      </w:r>
      <w:proofErr w:type="spellEnd"/>
      <w:r w:rsidR="00381375" w:rsidRPr="00453992">
        <w:rPr>
          <w:rFonts w:cs="Times New Roman"/>
          <w:bCs w:val="0"/>
          <w:snapToGrid w:val="0"/>
          <w:szCs w:val="24"/>
          <w:vertAlign w:val="superscript"/>
          <w:lang w:val="en-US"/>
        </w:rPr>
        <w:t>®</w:t>
      </w:r>
      <w:r w:rsidR="00381375" w:rsidRPr="00453992">
        <w:rPr>
          <w:rFonts w:cs="Times New Roman"/>
          <w:bCs w:val="0"/>
          <w:snapToGrid w:val="0"/>
          <w:szCs w:val="24"/>
          <w:lang w:val="en-US"/>
        </w:rPr>
        <w:t xml:space="preserve"> end-to-end CAM solution is now even more powerful</w:t>
      </w:r>
    </w:p>
    <w:p w14:paraId="5C6D2B60" w14:textId="56F0CECF" w:rsidR="00782725" w:rsidRPr="00A54F61" w:rsidRDefault="00453992" w:rsidP="007A3775">
      <w:pPr>
        <w:pStyle w:val="PILead"/>
        <w:rPr>
          <w:lang w:val="en-US"/>
        </w:rPr>
      </w:pPr>
      <w:proofErr w:type="spellStart"/>
      <w:r w:rsidRPr="00A54F61">
        <w:rPr>
          <w:lang w:val="en-US"/>
        </w:rPr>
        <w:t>Wessling</w:t>
      </w:r>
      <w:proofErr w:type="spellEnd"/>
      <w:r w:rsidRPr="00A54F61">
        <w:rPr>
          <w:lang w:val="en-US"/>
        </w:rPr>
        <w:t xml:space="preserve"> (</w:t>
      </w:r>
      <w:r w:rsidRPr="0091787C">
        <w:rPr>
          <w:lang w:val="en-US"/>
        </w:rPr>
        <w:t xml:space="preserve">Germany), February 02, 2022 – </w:t>
      </w:r>
      <w:r w:rsidR="00C1420F" w:rsidRPr="0091787C">
        <w:rPr>
          <w:lang w:val="en-US"/>
        </w:rPr>
        <w:t>F</w:t>
      </w:r>
      <w:r w:rsidR="00CB793E" w:rsidRPr="0091787C">
        <w:rPr>
          <w:lang w:val="en-US"/>
        </w:rPr>
        <w:t>rom</w:t>
      </w:r>
      <w:r w:rsidR="00CB793E" w:rsidRPr="00A54F61">
        <w:rPr>
          <w:lang w:val="en-US"/>
        </w:rPr>
        <w:t xml:space="preserve"> the </w:t>
      </w:r>
      <w:r w:rsidR="00C1420F" w:rsidRPr="00A54F61">
        <w:rPr>
          <w:lang w:val="en-US"/>
        </w:rPr>
        <w:t>4</w:t>
      </w:r>
      <w:r w:rsidR="00C1420F" w:rsidRPr="00A54F61">
        <w:rPr>
          <w:vertAlign w:val="superscript"/>
          <w:lang w:val="en-US"/>
        </w:rPr>
        <w:t>th</w:t>
      </w:r>
      <w:r w:rsidR="00C1420F" w:rsidRPr="00A54F61">
        <w:rPr>
          <w:lang w:val="en-US"/>
        </w:rPr>
        <w:t xml:space="preserve"> to the 8</w:t>
      </w:r>
      <w:r w:rsidR="00C1420F" w:rsidRPr="00A54F61">
        <w:rPr>
          <w:vertAlign w:val="superscript"/>
          <w:lang w:val="en-US"/>
        </w:rPr>
        <w:t>th</w:t>
      </w:r>
      <w:r w:rsidR="00C1420F" w:rsidRPr="00A54F61">
        <w:rPr>
          <w:lang w:val="en-US"/>
        </w:rPr>
        <w:t xml:space="preserve"> of April</w:t>
      </w:r>
      <w:r w:rsidR="00CB793E" w:rsidRPr="00A54F61">
        <w:rPr>
          <w:lang w:val="en-US"/>
        </w:rPr>
        <w:t xml:space="preserve">, OPEN MIND Technologies will </w:t>
      </w:r>
      <w:r w:rsidR="00C1420F" w:rsidRPr="00A54F61">
        <w:rPr>
          <w:lang w:val="en-US"/>
        </w:rPr>
        <w:t>once again be returning to the MACH exhibition at the Birmingham NEC,</w:t>
      </w:r>
      <w:r w:rsidR="00CB793E" w:rsidRPr="00A54F61">
        <w:rPr>
          <w:lang w:val="en-US"/>
        </w:rPr>
        <w:t xml:space="preserve"> giving its </w:t>
      </w:r>
      <w:r w:rsidR="00C1420F" w:rsidRPr="00A54F61">
        <w:rPr>
          <w:lang w:val="en-US"/>
        </w:rPr>
        <w:t>MACH</w:t>
      </w:r>
      <w:r w:rsidR="00CB793E" w:rsidRPr="00A54F61">
        <w:rPr>
          <w:lang w:val="en-US"/>
        </w:rPr>
        <w:t xml:space="preserve"> exhibition premiere to the latest version of its </w:t>
      </w:r>
      <w:r w:rsidR="00CB793E" w:rsidRPr="00A54F61">
        <w:rPr>
          <w:i/>
          <w:iCs/>
          <w:lang w:val="en-US"/>
        </w:rPr>
        <w:t>hyper</w:t>
      </w:r>
      <w:r w:rsidR="00CB793E" w:rsidRPr="00A54F61">
        <w:rPr>
          <w:lang w:val="en-US"/>
        </w:rPr>
        <w:t>MILL</w:t>
      </w:r>
      <w:r w:rsidR="00CB793E" w:rsidRPr="00A54F61">
        <w:rPr>
          <w:vertAlign w:val="superscript"/>
          <w:lang w:val="en-US"/>
        </w:rPr>
        <w:t>®</w:t>
      </w:r>
      <w:r w:rsidR="00CB793E" w:rsidRPr="00A54F61">
        <w:rPr>
          <w:i/>
          <w:iCs/>
          <w:lang w:val="en-US"/>
        </w:rPr>
        <w:t xml:space="preserve"> </w:t>
      </w:r>
      <w:r w:rsidR="00CB793E" w:rsidRPr="00A54F61">
        <w:rPr>
          <w:lang w:val="en-US"/>
        </w:rPr>
        <w:t>CAD/CAM software</w:t>
      </w:r>
      <w:r w:rsidR="00CB793E" w:rsidRPr="00A54F61">
        <w:rPr>
          <w:i/>
          <w:iCs/>
          <w:lang w:val="en-US"/>
        </w:rPr>
        <w:t xml:space="preserve">. </w:t>
      </w:r>
      <w:r w:rsidR="00CB793E" w:rsidRPr="00A54F61">
        <w:rPr>
          <w:lang w:val="en-US"/>
        </w:rPr>
        <w:t>Version 2022.1 will incorporate</w:t>
      </w:r>
      <w:r w:rsidR="009A2F8C" w:rsidRPr="00A54F61">
        <w:rPr>
          <w:lang w:val="en-US"/>
        </w:rPr>
        <w:t xml:space="preserve"> more features, optimi</w:t>
      </w:r>
      <w:r w:rsidR="00CB793E" w:rsidRPr="00A54F61">
        <w:rPr>
          <w:lang w:val="en-US"/>
        </w:rPr>
        <w:t>s</w:t>
      </w:r>
      <w:r w:rsidR="009A2F8C" w:rsidRPr="00A54F61">
        <w:rPr>
          <w:lang w:val="en-US"/>
        </w:rPr>
        <w:t xml:space="preserve">ed </w:t>
      </w:r>
      <w:proofErr w:type="gramStart"/>
      <w:r w:rsidR="009A2F8C" w:rsidRPr="00A54F61">
        <w:rPr>
          <w:lang w:val="en-US"/>
        </w:rPr>
        <w:t>strategies</w:t>
      </w:r>
      <w:proofErr w:type="gramEnd"/>
      <w:r w:rsidR="00CB793E" w:rsidRPr="00A54F61">
        <w:rPr>
          <w:lang w:val="en-US"/>
        </w:rPr>
        <w:t xml:space="preserve"> and a host of </w:t>
      </w:r>
      <w:r w:rsidR="009A2F8C" w:rsidRPr="00A54F61">
        <w:rPr>
          <w:lang w:val="en-US"/>
        </w:rPr>
        <w:t>major enhancements</w:t>
      </w:r>
      <w:r w:rsidR="00782725" w:rsidRPr="00A54F61">
        <w:rPr>
          <w:lang w:val="en-US"/>
        </w:rPr>
        <w:t xml:space="preserve"> for more powerful and simplified machine and controller independent NC programming.</w:t>
      </w:r>
    </w:p>
    <w:p w14:paraId="054FA981" w14:textId="52476031" w:rsidR="007A3775" w:rsidRPr="00A54F61" w:rsidRDefault="00782725" w:rsidP="007A3775">
      <w:pPr>
        <w:pStyle w:val="PILead"/>
        <w:rPr>
          <w:lang w:val="en-US"/>
        </w:rPr>
      </w:pPr>
      <w:r w:rsidRPr="00A54F61">
        <w:rPr>
          <w:lang w:val="en-US"/>
        </w:rPr>
        <w:t xml:space="preserve">On Stand </w:t>
      </w:r>
      <w:r w:rsidR="00DC4E06" w:rsidRPr="00A54F61">
        <w:rPr>
          <w:lang w:val="en-US"/>
        </w:rPr>
        <w:t>440 in Hall 17</w:t>
      </w:r>
      <w:r w:rsidRPr="00A54F61">
        <w:rPr>
          <w:lang w:val="en-US"/>
        </w:rPr>
        <w:t xml:space="preserve">, </w:t>
      </w:r>
      <w:r w:rsidR="009A2F8C" w:rsidRPr="00A54F61">
        <w:rPr>
          <w:lang w:val="en-US"/>
        </w:rPr>
        <w:t xml:space="preserve">OPEN MIND </w:t>
      </w:r>
      <w:r w:rsidRPr="00A54F61">
        <w:rPr>
          <w:lang w:val="en-US"/>
        </w:rPr>
        <w:t>experts will demonstrate the</w:t>
      </w:r>
      <w:r w:rsidR="009A2F8C" w:rsidRPr="00A54F61">
        <w:rPr>
          <w:lang w:val="en-US"/>
        </w:rPr>
        <w:t xml:space="preserve"> </w:t>
      </w:r>
      <w:proofErr w:type="spellStart"/>
      <w:r w:rsidR="009A2F8C" w:rsidRPr="00A54F61">
        <w:rPr>
          <w:lang w:val="en-US"/>
        </w:rPr>
        <w:t>optimi</w:t>
      </w:r>
      <w:r w:rsidRPr="00A54F61">
        <w:rPr>
          <w:lang w:val="en-US"/>
        </w:rPr>
        <w:t>s</w:t>
      </w:r>
      <w:r w:rsidR="009A2F8C" w:rsidRPr="00A54F61">
        <w:rPr>
          <w:lang w:val="en-US"/>
        </w:rPr>
        <w:t>ations</w:t>
      </w:r>
      <w:proofErr w:type="spellEnd"/>
      <w:r w:rsidR="009A2F8C" w:rsidRPr="00A54F61">
        <w:rPr>
          <w:lang w:val="en-US"/>
        </w:rPr>
        <w:t xml:space="preserve"> </w:t>
      </w:r>
      <w:r w:rsidRPr="00A54F61">
        <w:rPr>
          <w:lang w:val="en-US"/>
        </w:rPr>
        <w:t>to</w:t>
      </w:r>
      <w:r w:rsidR="009A2F8C" w:rsidRPr="00A54F61">
        <w:rPr>
          <w:lang w:val="en-US"/>
        </w:rPr>
        <w:t xml:space="preserve"> </w:t>
      </w:r>
      <w:proofErr w:type="spellStart"/>
      <w:r w:rsidR="009A2F8C" w:rsidRPr="00A54F61">
        <w:rPr>
          <w:i/>
          <w:iCs/>
          <w:lang w:val="en-US"/>
        </w:rPr>
        <w:t>hyper</w:t>
      </w:r>
      <w:r w:rsidR="009A2F8C" w:rsidRPr="00A54F61">
        <w:rPr>
          <w:lang w:val="en-US"/>
        </w:rPr>
        <w:t>MILL</w:t>
      </w:r>
      <w:proofErr w:type="spellEnd"/>
      <w:r w:rsidR="009A2F8C" w:rsidRPr="00A54F61">
        <w:rPr>
          <w:vertAlign w:val="superscript"/>
          <w:lang w:val="en-US"/>
        </w:rPr>
        <w:t>®</w:t>
      </w:r>
      <w:r w:rsidR="009A2F8C" w:rsidRPr="00A54F61">
        <w:rPr>
          <w:i/>
          <w:iCs/>
          <w:lang w:val="en-US"/>
        </w:rPr>
        <w:t xml:space="preserve"> </w:t>
      </w:r>
      <w:r w:rsidRPr="00A54F61">
        <w:rPr>
          <w:i/>
          <w:iCs/>
          <w:lang w:val="en-US"/>
        </w:rPr>
        <w:t xml:space="preserve">that include </w:t>
      </w:r>
      <w:r w:rsidRPr="00A54F61">
        <w:rPr>
          <w:lang w:val="en-US"/>
        </w:rPr>
        <w:t>enhancements to the 5-axis strategies in V</w:t>
      </w:r>
      <w:r w:rsidR="009A2F8C" w:rsidRPr="00A54F61">
        <w:rPr>
          <w:lang w:val="en-US"/>
        </w:rPr>
        <w:t>IRTUAL Machining</w:t>
      </w:r>
      <w:r w:rsidRPr="00A54F61">
        <w:rPr>
          <w:lang w:val="en-US"/>
        </w:rPr>
        <w:t>. This will provide users with</w:t>
      </w:r>
      <w:r w:rsidR="009A2F8C" w:rsidRPr="00A54F61">
        <w:rPr>
          <w:lang w:val="en-US"/>
        </w:rPr>
        <w:t xml:space="preserve"> better results in terms of surface quality, new options for 2D functionalit</w:t>
      </w:r>
      <w:r w:rsidRPr="00A54F61">
        <w:rPr>
          <w:lang w:val="en-US"/>
        </w:rPr>
        <w:t>y</w:t>
      </w:r>
      <w:r w:rsidR="009A2F8C" w:rsidRPr="00A54F61">
        <w:rPr>
          <w:lang w:val="en-US"/>
        </w:rPr>
        <w:t xml:space="preserve"> as well as efficient innovations in electrode manufacturing that deliver more convenient and faster programming.</w:t>
      </w:r>
    </w:p>
    <w:p w14:paraId="773D9951" w14:textId="77435C89" w:rsidR="000B1CD4" w:rsidRPr="00A54F61" w:rsidRDefault="00233360" w:rsidP="00BD5115">
      <w:pPr>
        <w:pStyle w:val="PITextkrper"/>
        <w:rPr>
          <w:lang w:val="en-US"/>
        </w:rPr>
      </w:pPr>
      <w:proofErr w:type="spellStart"/>
      <w:r w:rsidRPr="00A54F61">
        <w:rPr>
          <w:i/>
          <w:iCs/>
          <w:lang w:val="en-US"/>
        </w:rPr>
        <w:t>hyper</w:t>
      </w:r>
      <w:r w:rsidRPr="00A54F61">
        <w:rPr>
          <w:lang w:val="en-US"/>
        </w:rPr>
        <w:t>MILL</w:t>
      </w:r>
      <w:proofErr w:type="spellEnd"/>
      <w:r w:rsidRPr="00A54F61">
        <w:rPr>
          <w:vertAlign w:val="superscript"/>
          <w:lang w:val="en-US"/>
        </w:rPr>
        <w:t xml:space="preserve">® </w:t>
      </w:r>
      <w:r w:rsidRPr="00A54F61">
        <w:rPr>
          <w:lang w:val="en-US"/>
        </w:rPr>
        <w:t>VIRTUAL Machining is all about generating, optimi</w:t>
      </w:r>
      <w:r w:rsidR="00782725" w:rsidRPr="00A54F61">
        <w:rPr>
          <w:lang w:val="en-US"/>
        </w:rPr>
        <w:t>s</w:t>
      </w:r>
      <w:r w:rsidRPr="00A54F61">
        <w:rPr>
          <w:lang w:val="en-US"/>
        </w:rPr>
        <w:t>ing, and simulating NC code reliably</w:t>
      </w:r>
      <w:r w:rsidR="00782725" w:rsidRPr="00A54F61">
        <w:rPr>
          <w:lang w:val="en-US"/>
        </w:rPr>
        <w:t xml:space="preserve"> t</w:t>
      </w:r>
      <w:r w:rsidR="00083C90" w:rsidRPr="00A54F61">
        <w:rPr>
          <w:lang w:val="en-US"/>
        </w:rPr>
        <w:t>hrough a collection of targeted solutions</w:t>
      </w:r>
      <w:r w:rsidR="00782725" w:rsidRPr="00A54F61">
        <w:rPr>
          <w:lang w:val="en-US"/>
        </w:rPr>
        <w:t>.</w:t>
      </w:r>
      <w:r w:rsidR="00083C90" w:rsidRPr="00A54F61">
        <w:rPr>
          <w:lang w:val="en-US"/>
        </w:rPr>
        <w:t xml:space="preserve"> Virtual Machining</w:t>
      </w:r>
      <w:r w:rsidRPr="00A54F61">
        <w:rPr>
          <w:lang w:val="en-US"/>
        </w:rPr>
        <w:t xml:space="preserve"> can be used to map all process steps in CNC manufacturing for perfect process control. The modular technology now also supports additive machining programs. The Optimi</w:t>
      </w:r>
      <w:r w:rsidR="000B1CD4" w:rsidRPr="00A54F61">
        <w:rPr>
          <w:lang w:val="en-US"/>
        </w:rPr>
        <w:t>z</w:t>
      </w:r>
      <w:r w:rsidRPr="00A54F61">
        <w:rPr>
          <w:lang w:val="en-US"/>
        </w:rPr>
        <w:t>er module, which delivers powerful optimi</w:t>
      </w:r>
      <w:r w:rsidR="00782725" w:rsidRPr="00A54F61">
        <w:rPr>
          <w:lang w:val="en-US"/>
        </w:rPr>
        <w:t>s</w:t>
      </w:r>
      <w:r w:rsidRPr="00A54F61">
        <w:rPr>
          <w:lang w:val="en-US"/>
        </w:rPr>
        <w:t xml:space="preserve">ation algorithms for efficient multi-axis machining, also features the </w:t>
      </w:r>
      <w:r w:rsidR="000B1CD4" w:rsidRPr="00A54F61">
        <w:rPr>
          <w:lang w:val="en-US"/>
        </w:rPr>
        <w:t>‘</w:t>
      </w:r>
      <w:r w:rsidRPr="00A54F61">
        <w:rPr>
          <w:lang w:val="en-US"/>
        </w:rPr>
        <w:t>Optimi</w:t>
      </w:r>
      <w:r w:rsidR="000B1CD4" w:rsidRPr="00A54F61">
        <w:rPr>
          <w:lang w:val="en-US"/>
        </w:rPr>
        <w:t>z</w:t>
      </w:r>
      <w:r w:rsidRPr="00A54F61">
        <w:rPr>
          <w:lang w:val="en-US"/>
        </w:rPr>
        <w:t>ed Table-Table Logic</w:t>
      </w:r>
      <w:r w:rsidR="000B1CD4" w:rsidRPr="00A54F61">
        <w:rPr>
          <w:lang w:val="en-US"/>
        </w:rPr>
        <w:t>’</w:t>
      </w:r>
      <w:r w:rsidRPr="00A54F61">
        <w:rPr>
          <w:lang w:val="en-US"/>
        </w:rPr>
        <w:t xml:space="preserve"> function for easy programming and reduced </w:t>
      </w:r>
      <w:proofErr w:type="gramStart"/>
      <w:r w:rsidR="00101482" w:rsidRPr="00A54F61">
        <w:rPr>
          <w:lang w:val="en-US"/>
        </w:rPr>
        <w:t>air time</w:t>
      </w:r>
      <w:proofErr w:type="gramEnd"/>
      <w:r w:rsidR="00101482" w:rsidRPr="00A54F61">
        <w:rPr>
          <w:lang w:val="en-US"/>
        </w:rPr>
        <w:t xml:space="preserve"> between cuts</w:t>
      </w:r>
      <w:r w:rsidRPr="00A54F61">
        <w:rPr>
          <w:lang w:val="en-US"/>
        </w:rPr>
        <w:t>. The user selects a distance value</w:t>
      </w:r>
      <w:r w:rsidR="00101482" w:rsidRPr="00A54F61">
        <w:rPr>
          <w:lang w:val="en-US"/>
        </w:rPr>
        <w:t>,</w:t>
      </w:r>
      <w:r w:rsidRPr="00A54F61">
        <w:rPr>
          <w:lang w:val="en-US"/>
        </w:rPr>
        <w:t xml:space="preserve"> and the Optimizer automatically calculates the safety distances using the raw part, component and clamps selected in the job list.</w:t>
      </w:r>
    </w:p>
    <w:p w14:paraId="5C267162" w14:textId="7892D350" w:rsidR="00BD5115" w:rsidRPr="00A54F61" w:rsidRDefault="00233360" w:rsidP="00BD5115">
      <w:pPr>
        <w:pStyle w:val="PITextkrper"/>
        <w:rPr>
          <w:lang w:val="en-US"/>
        </w:rPr>
      </w:pPr>
      <w:r w:rsidRPr="00A54F61">
        <w:rPr>
          <w:lang w:val="en-US"/>
        </w:rPr>
        <w:t>The defined distance is maintained f</w:t>
      </w:r>
      <w:r w:rsidR="000B1CD4" w:rsidRPr="00A54F61">
        <w:rPr>
          <w:lang w:val="en-US"/>
        </w:rPr>
        <w:t>or</w:t>
      </w:r>
      <w:r w:rsidRPr="00A54F61">
        <w:rPr>
          <w:lang w:val="en-US"/>
        </w:rPr>
        <w:t xml:space="preserve"> all components and the movement sequences are automatically optimi</w:t>
      </w:r>
      <w:r w:rsidR="000B1CD4" w:rsidRPr="00A54F61">
        <w:rPr>
          <w:lang w:val="en-US"/>
        </w:rPr>
        <w:t>s</w:t>
      </w:r>
      <w:r w:rsidRPr="00A54F61">
        <w:rPr>
          <w:lang w:val="en-US"/>
        </w:rPr>
        <w:t xml:space="preserve">ed. </w:t>
      </w:r>
      <w:r w:rsidR="000B1CD4" w:rsidRPr="00A54F61">
        <w:rPr>
          <w:lang w:val="en-US"/>
        </w:rPr>
        <w:t>This makes the g</w:t>
      </w:r>
      <w:r w:rsidRPr="00A54F61">
        <w:rPr>
          <w:lang w:val="en-US"/>
        </w:rPr>
        <w:t xml:space="preserve">enerating </w:t>
      </w:r>
      <w:r w:rsidR="000B1CD4" w:rsidRPr="00A54F61">
        <w:rPr>
          <w:lang w:val="en-US"/>
        </w:rPr>
        <w:t xml:space="preserve">of </w:t>
      </w:r>
      <w:r w:rsidRPr="00A54F61">
        <w:rPr>
          <w:lang w:val="en-US"/>
        </w:rPr>
        <w:t xml:space="preserve">ideal linking movements even easier. </w:t>
      </w:r>
      <w:r w:rsidR="00101482" w:rsidRPr="00A54F61">
        <w:rPr>
          <w:lang w:val="en-US"/>
        </w:rPr>
        <w:t>Also, the</w:t>
      </w:r>
      <w:r w:rsidRPr="00A54F61">
        <w:rPr>
          <w:lang w:val="en-US"/>
        </w:rPr>
        <w:t xml:space="preserve"> new feature of direct data transmission in the CONNECTED Machining module provides additional safety during tool input. Instead of the </w:t>
      </w:r>
      <w:r w:rsidRPr="00A54F61">
        <w:rPr>
          <w:lang w:val="en-US"/>
        </w:rPr>
        <w:lastRenderedPageBreak/>
        <w:t xml:space="preserve">traditional manual input, the parameters are transferred directly from </w:t>
      </w:r>
      <w:r w:rsidRPr="00A54F61">
        <w:rPr>
          <w:i/>
          <w:iCs/>
          <w:lang w:val="en-US"/>
        </w:rPr>
        <w:t>hyper</w:t>
      </w:r>
      <w:r w:rsidRPr="00A54F61">
        <w:rPr>
          <w:lang w:val="en-US"/>
        </w:rPr>
        <w:t>MILL</w:t>
      </w:r>
      <w:r w:rsidRPr="00A54F61">
        <w:rPr>
          <w:vertAlign w:val="superscript"/>
          <w:lang w:val="en-US"/>
        </w:rPr>
        <w:t>®</w:t>
      </w:r>
      <w:r w:rsidRPr="00A54F61">
        <w:rPr>
          <w:i/>
          <w:iCs/>
          <w:lang w:val="en-US"/>
        </w:rPr>
        <w:t xml:space="preserve"> </w:t>
      </w:r>
      <w:r w:rsidRPr="00A54F61">
        <w:rPr>
          <w:lang w:val="en-US"/>
        </w:rPr>
        <w:t>to the controller.</w:t>
      </w:r>
    </w:p>
    <w:p w14:paraId="15DACEF3" w14:textId="77777777" w:rsidR="003709D4" w:rsidRPr="00A54F61" w:rsidRDefault="003709D4" w:rsidP="00BD5115">
      <w:pPr>
        <w:pStyle w:val="PITextkrper"/>
        <w:rPr>
          <w:b/>
          <w:lang w:val="en-US"/>
        </w:rPr>
      </w:pPr>
      <w:r w:rsidRPr="00A54F61">
        <w:rPr>
          <w:b/>
          <w:bCs/>
          <w:lang w:val="en-US"/>
        </w:rPr>
        <w:t xml:space="preserve">Seamlessly merging the virtual and real world </w:t>
      </w:r>
    </w:p>
    <w:p w14:paraId="35FF01A7" w14:textId="4A1FF0D2" w:rsidR="00BD5115" w:rsidRPr="00A54F61" w:rsidRDefault="00987F9C" w:rsidP="00BD5115">
      <w:pPr>
        <w:pStyle w:val="PITextkrper"/>
        <w:rPr>
          <w:bCs/>
          <w:lang w:val="en-US"/>
        </w:rPr>
      </w:pPr>
      <w:r w:rsidRPr="00A54F61">
        <w:rPr>
          <w:lang w:val="en-US"/>
        </w:rPr>
        <w:t xml:space="preserve">The three </w:t>
      </w:r>
      <w:r w:rsidRPr="00A54F61">
        <w:rPr>
          <w:i/>
          <w:iCs/>
          <w:lang w:val="en-US"/>
        </w:rPr>
        <w:t>hyper</w:t>
      </w:r>
      <w:r w:rsidRPr="00A54F61">
        <w:rPr>
          <w:lang w:val="en-US"/>
        </w:rPr>
        <w:t>MILL</w:t>
      </w:r>
      <w:r w:rsidRPr="00A54F61">
        <w:rPr>
          <w:vertAlign w:val="superscript"/>
          <w:lang w:val="en-US"/>
        </w:rPr>
        <w:t xml:space="preserve">® </w:t>
      </w:r>
      <w:r w:rsidRPr="00A54F61">
        <w:rPr>
          <w:lang w:val="en-US"/>
        </w:rPr>
        <w:t>VIRTUAL Machining modules for the seamless merging of the virtual and real worlds form the core of the safe simulation solution. The Center module virtually maps real machining situations for the machine and controller and simulates these based on the NC code. The Optimizer module provides powerful optimi</w:t>
      </w:r>
      <w:r w:rsidR="000B1CD4" w:rsidRPr="00A54F61">
        <w:rPr>
          <w:lang w:val="en-US"/>
        </w:rPr>
        <w:t>s</w:t>
      </w:r>
      <w:r w:rsidRPr="00A54F61">
        <w:rPr>
          <w:lang w:val="en-US"/>
        </w:rPr>
        <w:t xml:space="preserve">ation algorithms that ensure efficient multi-axis machining. It also automatically identifies the best inclination for top machining results. The CONNECTED Machining module enables in-depth networking and </w:t>
      </w:r>
      <w:proofErr w:type="spellStart"/>
      <w:r w:rsidRPr="00A54F61">
        <w:rPr>
          <w:lang w:val="en-US"/>
        </w:rPr>
        <w:t>synchroni</w:t>
      </w:r>
      <w:r w:rsidR="000B1CD4" w:rsidRPr="00A54F61">
        <w:rPr>
          <w:lang w:val="en-US"/>
        </w:rPr>
        <w:t>s</w:t>
      </w:r>
      <w:r w:rsidRPr="00A54F61">
        <w:rPr>
          <w:lang w:val="en-US"/>
        </w:rPr>
        <w:t>ation</w:t>
      </w:r>
      <w:proofErr w:type="spellEnd"/>
      <w:r w:rsidRPr="00A54F61">
        <w:rPr>
          <w:lang w:val="en-US"/>
        </w:rPr>
        <w:t xml:space="preserve"> with the machine. </w:t>
      </w:r>
    </w:p>
    <w:p w14:paraId="0A96896E" w14:textId="77777777" w:rsidR="004339B3" w:rsidRPr="00A54F61" w:rsidRDefault="004339B3" w:rsidP="004339B3">
      <w:pPr>
        <w:pStyle w:val="PITextkrper"/>
        <w:pBdr>
          <w:bottom w:val="single" w:sz="4" w:space="1" w:color="auto"/>
        </w:pBdr>
        <w:rPr>
          <w:b/>
          <w:bCs/>
          <w:lang w:val="en-US"/>
        </w:rPr>
      </w:pPr>
      <w:r w:rsidRPr="00A54F61">
        <w:rPr>
          <w:b/>
          <w:bCs/>
          <w:lang w:val="en-US"/>
        </w:rPr>
        <w:t xml:space="preserve">Intelligent component alignment at the touch of a button </w:t>
      </w:r>
    </w:p>
    <w:p w14:paraId="7CFDEE14" w14:textId="4BAFF562" w:rsidR="00545A48" w:rsidRPr="00A54F61" w:rsidRDefault="004339B3" w:rsidP="004339B3">
      <w:pPr>
        <w:pStyle w:val="PITextkrper"/>
        <w:pBdr>
          <w:bottom w:val="single" w:sz="4" w:space="1" w:color="auto"/>
        </w:pBdr>
        <w:rPr>
          <w:lang w:val="en-US"/>
        </w:rPr>
      </w:pPr>
      <w:r w:rsidRPr="00A54F61">
        <w:rPr>
          <w:lang w:val="en-US"/>
        </w:rPr>
        <w:t xml:space="preserve">Another tool for ensuring greater efficiency and cost-effectiveness in machining is the intelligent </w:t>
      </w:r>
      <w:r w:rsidR="000B1CD4" w:rsidRPr="00A54F61">
        <w:rPr>
          <w:lang w:val="en-US"/>
        </w:rPr>
        <w:t>real</w:t>
      </w:r>
      <w:r w:rsidR="009D2C9E" w:rsidRPr="00A54F61">
        <w:rPr>
          <w:lang w:val="en-US"/>
        </w:rPr>
        <w:t>-</w:t>
      </w:r>
      <w:r w:rsidR="000B1CD4" w:rsidRPr="00A54F61">
        <w:rPr>
          <w:lang w:val="en-US"/>
        </w:rPr>
        <w:t xml:space="preserve">time </w:t>
      </w:r>
      <w:r w:rsidRPr="00A54F61">
        <w:rPr>
          <w:lang w:val="en-US"/>
        </w:rPr>
        <w:t xml:space="preserve">component alignment in CAM using </w:t>
      </w:r>
      <w:r w:rsidRPr="00A54F61">
        <w:rPr>
          <w:i/>
          <w:iCs/>
          <w:lang w:val="en-US"/>
        </w:rPr>
        <w:t>hyper</w:t>
      </w:r>
      <w:r w:rsidRPr="00A54F61">
        <w:rPr>
          <w:lang w:val="en-US"/>
        </w:rPr>
        <w:t>MILL</w:t>
      </w:r>
      <w:r w:rsidRPr="00A54F61">
        <w:rPr>
          <w:vertAlign w:val="superscript"/>
          <w:lang w:val="en-US"/>
        </w:rPr>
        <w:t>®</w:t>
      </w:r>
      <w:r w:rsidRPr="00A54F61">
        <w:rPr>
          <w:lang w:val="en-US"/>
        </w:rPr>
        <w:t xml:space="preserve"> BEST FIT. The unaligned component is probed on the machine using 3D probing, and the probing points are sent back to the CAM </w:t>
      </w:r>
      <w:r w:rsidR="00B7100C" w:rsidRPr="00A54F61">
        <w:rPr>
          <w:lang w:val="en-US"/>
        </w:rPr>
        <w:t xml:space="preserve">system </w:t>
      </w:r>
      <w:r w:rsidRPr="00A54F61">
        <w:rPr>
          <w:lang w:val="en-US"/>
        </w:rPr>
        <w:t xml:space="preserve">in the form of a measuring log. </w:t>
      </w:r>
      <w:r w:rsidRPr="00A54F61">
        <w:rPr>
          <w:i/>
          <w:iCs/>
          <w:lang w:val="en-US"/>
        </w:rPr>
        <w:t>hyper</w:t>
      </w:r>
      <w:r w:rsidRPr="00A54F61">
        <w:rPr>
          <w:lang w:val="en-US"/>
        </w:rPr>
        <w:t>MILL</w:t>
      </w:r>
      <w:r w:rsidRPr="00A54F61">
        <w:rPr>
          <w:vertAlign w:val="superscript"/>
          <w:lang w:val="en-US"/>
        </w:rPr>
        <w:t>®</w:t>
      </w:r>
      <w:r w:rsidRPr="00A54F61">
        <w:rPr>
          <w:lang w:val="en-US"/>
        </w:rPr>
        <w:t xml:space="preserve"> BEST FIT then precisely adjusts the NC code to the actual component position. The adapted NC code is subsequently simulated in the virtual machine on the actual clamping setup and optimi</w:t>
      </w:r>
      <w:r w:rsidR="00B7100C" w:rsidRPr="00A54F61">
        <w:rPr>
          <w:lang w:val="en-US"/>
        </w:rPr>
        <w:t>s</w:t>
      </w:r>
      <w:r w:rsidRPr="00A54F61">
        <w:rPr>
          <w:lang w:val="en-US"/>
        </w:rPr>
        <w:t>ed automatically.</w:t>
      </w:r>
    </w:p>
    <w:p w14:paraId="266CAD74" w14:textId="77777777" w:rsidR="00356D68" w:rsidRPr="00A54F61" w:rsidRDefault="00356D68" w:rsidP="00356D68">
      <w:pPr>
        <w:pStyle w:val="PITextkrper"/>
        <w:pBdr>
          <w:bottom w:val="single" w:sz="4" w:space="1" w:color="auto"/>
        </w:pBdr>
        <w:rPr>
          <w:b/>
          <w:bCs/>
          <w:lang w:val="en-US"/>
        </w:rPr>
      </w:pPr>
      <w:r w:rsidRPr="00A54F61">
        <w:rPr>
          <w:b/>
          <w:bCs/>
          <w:lang w:val="en-US"/>
        </w:rPr>
        <w:t>5-axis radial machining</w:t>
      </w:r>
    </w:p>
    <w:p w14:paraId="69B80CFA" w14:textId="38BF694E" w:rsidR="00356D68" w:rsidRPr="00A54F61" w:rsidRDefault="00356D68" w:rsidP="00356D68">
      <w:pPr>
        <w:pStyle w:val="PITextkrper"/>
        <w:pBdr>
          <w:bottom w:val="single" w:sz="4" w:space="1" w:color="auto"/>
        </w:pBdr>
        <w:rPr>
          <w:lang w:val="en-US"/>
        </w:rPr>
      </w:pPr>
      <w:r w:rsidRPr="00A54F61">
        <w:rPr>
          <w:lang w:val="en-US"/>
        </w:rPr>
        <w:t xml:space="preserve">Machining strategies for 2.5D, 3D, HSC, </w:t>
      </w:r>
      <w:r w:rsidR="00B7100C" w:rsidRPr="00A54F61">
        <w:rPr>
          <w:lang w:val="en-US"/>
        </w:rPr>
        <w:t>M</w:t>
      </w:r>
      <w:r w:rsidRPr="00A54F61">
        <w:rPr>
          <w:lang w:val="en-US"/>
        </w:rPr>
        <w:t>ill</w:t>
      </w:r>
      <w:r w:rsidR="00B7100C" w:rsidRPr="00A54F61">
        <w:rPr>
          <w:lang w:val="en-US"/>
        </w:rPr>
        <w:t>/T</w:t>
      </w:r>
      <w:r w:rsidRPr="00A54F61">
        <w:rPr>
          <w:lang w:val="en-US"/>
        </w:rPr>
        <w:t>urn and 5-axis applications offer the ideal solution for any machining situation. In the area of 5-axis radial machining, new improvements raise the bar in blow mo</w:t>
      </w:r>
      <w:r w:rsidR="009D2C9E" w:rsidRPr="00A54F61">
        <w:rPr>
          <w:lang w:val="en-US"/>
        </w:rPr>
        <w:t>u</w:t>
      </w:r>
      <w:r w:rsidRPr="00A54F61">
        <w:rPr>
          <w:lang w:val="en-US"/>
        </w:rPr>
        <w:t xml:space="preserve">ld machining. The new </w:t>
      </w:r>
      <w:r w:rsidR="00B7100C" w:rsidRPr="00A54F61">
        <w:rPr>
          <w:lang w:val="en-US"/>
        </w:rPr>
        <w:t>‘</w:t>
      </w:r>
      <w:r w:rsidRPr="00A54F61">
        <w:rPr>
          <w:lang w:val="en-US"/>
        </w:rPr>
        <w:t>Flow Equidistant</w:t>
      </w:r>
      <w:r w:rsidR="00B7100C" w:rsidRPr="00A54F61">
        <w:rPr>
          <w:lang w:val="en-US"/>
        </w:rPr>
        <w:t>’</w:t>
      </w:r>
      <w:r w:rsidRPr="00A54F61">
        <w:rPr>
          <w:lang w:val="en-US"/>
        </w:rPr>
        <w:t xml:space="preserve"> infeed strategy is the first of its kind that supports the generation of toolpaths with a constant infeed for vertical and challenging surfaces. This means</w:t>
      </w:r>
      <w:r w:rsidR="00EE26E3" w:rsidRPr="00A54F61">
        <w:rPr>
          <w:lang w:val="en-US"/>
        </w:rPr>
        <w:t xml:space="preserve"> that</w:t>
      </w:r>
      <w:r w:rsidRPr="00A54F61">
        <w:rPr>
          <w:lang w:val="en-US"/>
        </w:rPr>
        <w:t xml:space="preserve"> these surfaces can be integrated into the overall machining sequence and processed in a single step</w:t>
      </w:r>
      <w:r w:rsidR="00EE26E3" w:rsidRPr="00A54F61">
        <w:rPr>
          <w:lang w:val="en-US"/>
        </w:rPr>
        <w:t xml:space="preserve"> to provide s</w:t>
      </w:r>
      <w:r w:rsidRPr="00A54F61">
        <w:rPr>
          <w:lang w:val="en-US"/>
        </w:rPr>
        <w:t xml:space="preserve">eamless machining with a very high surface </w:t>
      </w:r>
      <w:r w:rsidR="00EE26E3" w:rsidRPr="00A54F61">
        <w:rPr>
          <w:lang w:val="en-US"/>
        </w:rPr>
        <w:t xml:space="preserve">finish </w:t>
      </w:r>
      <w:r w:rsidRPr="00A54F61">
        <w:rPr>
          <w:lang w:val="en-US"/>
        </w:rPr>
        <w:t>quality.</w:t>
      </w:r>
    </w:p>
    <w:p w14:paraId="54D6C708" w14:textId="7219BBE8" w:rsidR="00356D68" w:rsidRPr="00A54F61" w:rsidRDefault="00356D68" w:rsidP="00356D68">
      <w:pPr>
        <w:pStyle w:val="PITextkrper"/>
        <w:pBdr>
          <w:bottom w:val="single" w:sz="4" w:space="1" w:color="auto"/>
        </w:pBdr>
        <w:rPr>
          <w:lang w:val="en-US"/>
        </w:rPr>
      </w:pPr>
      <w:r w:rsidRPr="00A54F61">
        <w:rPr>
          <w:lang w:val="en-US"/>
        </w:rPr>
        <w:t xml:space="preserve">New undercut detection automatically identifies undercuts and makes the corresponding machining adjustments, if desired. This means that undercut areas can now be skipped with no manual intervention necessary. As a result, users </w:t>
      </w:r>
      <w:r w:rsidR="00101482" w:rsidRPr="00A54F61">
        <w:rPr>
          <w:lang w:val="en-US"/>
        </w:rPr>
        <w:t xml:space="preserve">do not </w:t>
      </w:r>
      <w:r w:rsidRPr="00A54F61">
        <w:rPr>
          <w:lang w:val="en-US"/>
        </w:rPr>
        <w:t>need to generate additional surfaces.</w:t>
      </w:r>
    </w:p>
    <w:p w14:paraId="364C244E" w14:textId="7C65031C" w:rsidR="004339B3" w:rsidRDefault="00085FC8" w:rsidP="00356D68">
      <w:pPr>
        <w:pStyle w:val="PITextkrper"/>
        <w:pBdr>
          <w:bottom w:val="single" w:sz="4" w:space="1" w:color="auto"/>
        </w:pBdr>
        <w:rPr>
          <w:lang w:val="en-US"/>
        </w:rPr>
      </w:pPr>
      <w:r w:rsidRPr="00A54F61">
        <w:rPr>
          <w:lang w:val="en-US"/>
        </w:rPr>
        <w:t xml:space="preserve">A dedicated 3-axis machine mode greatly simplifies the use of radial machining on these machines, and the </w:t>
      </w:r>
      <w:r w:rsidR="00EE26E3" w:rsidRPr="00A54F61">
        <w:rPr>
          <w:lang w:val="en-US"/>
        </w:rPr>
        <w:t>‘</w:t>
      </w:r>
      <w:r w:rsidRPr="00A54F61">
        <w:rPr>
          <w:lang w:val="en-US"/>
        </w:rPr>
        <w:t>Smooth Overlap</w:t>
      </w:r>
      <w:r w:rsidR="00EE26E3" w:rsidRPr="00A54F61">
        <w:rPr>
          <w:lang w:val="en-US"/>
        </w:rPr>
        <w:t>’</w:t>
      </w:r>
      <w:r w:rsidRPr="00A54F61">
        <w:rPr>
          <w:lang w:val="en-US"/>
        </w:rPr>
        <w:t xml:space="preserve"> function can be applied to the general milling area without selecting a boundary curve. For instance, the </w:t>
      </w:r>
      <w:r w:rsidR="00EE26E3" w:rsidRPr="00A54F61">
        <w:rPr>
          <w:lang w:val="en-US"/>
        </w:rPr>
        <w:t>‘</w:t>
      </w:r>
      <w:r w:rsidRPr="00A54F61">
        <w:rPr>
          <w:lang w:val="en-US"/>
        </w:rPr>
        <w:t>Smooth Overlap</w:t>
      </w:r>
      <w:r w:rsidR="00EE26E3" w:rsidRPr="00A54F61">
        <w:rPr>
          <w:lang w:val="en-US"/>
        </w:rPr>
        <w:t>’</w:t>
      </w:r>
      <w:r w:rsidRPr="00A54F61">
        <w:rPr>
          <w:lang w:val="en-US"/>
        </w:rPr>
        <w:t xml:space="preserve"> function blends the </w:t>
      </w:r>
      <w:r w:rsidRPr="00A54F61">
        <w:rPr>
          <w:lang w:val="en-US"/>
        </w:rPr>
        <w:lastRenderedPageBreak/>
        <w:t xml:space="preserve">transitions between two surfaces that have been milled in different machining directions. This results in perfectly transition-free surfaces. </w:t>
      </w:r>
      <w:r w:rsidR="00541DF0" w:rsidRPr="00A54F61">
        <w:rPr>
          <w:lang w:val="en-US"/>
        </w:rPr>
        <w:t>To find out more, come and talk to our experts at MACH on Stand 440 in Hall 17 from the 4</w:t>
      </w:r>
      <w:r w:rsidR="00541DF0" w:rsidRPr="00A54F61">
        <w:rPr>
          <w:vertAlign w:val="superscript"/>
          <w:lang w:val="en-US"/>
        </w:rPr>
        <w:t>th</w:t>
      </w:r>
      <w:r w:rsidR="00541DF0" w:rsidRPr="00A54F61">
        <w:rPr>
          <w:lang w:val="en-US"/>
        </w:rPr>
        <w:t xml:space="preserve"> to the 8</w:t>
      </w:r>
      <w:r w:rsidR="00541DF0" w:rsidRPr="00A54F61">
        <w:rPr>
          <w:vertAlign w:val="superscript"/>
          <w:lang w:val="en-US"/>
        </w:rPr>
        <w:t>th</w:t>
      </w:r>
      <w:r w:rsidR="00541DF0" w:rsidRPr="00A54F61">
        <w:rPr>
          <w:lang w:val="en-US"/>
        </w:rPr>
        <w:t xml:space="preserve"> of April at the Birmingham NEC.</w:t>
      </w:r>
    </w:p>
    <w:p w14:paraId="4A3551C4" w14:textId="1912E8CD" w:rsidR="0058322D" w:rsidRDefault="0058322D" w:rsidP="00356D68">
      <w:pPr>
        <w:pStyle w:val="PITextkrper"/>
        <w:pBdr>
          <w:bottom w:val="single" w:sz="4" w:space="1" w:color="auto"/>
        </w:pBdr>
        <w:rPr>
          <w:lang w:val="en-US"/>
        </w:rPr>
      </w:pPr>
    </w:p>
    <w:p w14:paraId="0579C70F" w14:textId="77777777" w:rsidR="0058322D" w:rsidRPr="00A54F61" w:rsidRDefault="0058322D" w:rsidP="00356D68">
      <w:pPr>
        <w:pStyle w:val="PITextkrper"/>
        <w:pBdr>
          <w:bottom w:val="single" w:sz="4" w:space="1" w:color="auto"/>
        </w:pBdr>
        <w:rPr>
          <w:lang w:val="en-US"/>
        </w:rPr>
      </w:pPr>
    </w:p>
    <w:p w14:paraId="34A37864" w14:textId="77777777" w:rsidR="004243CE" w:rsidRPr="00F7724D" w:rsidRDefault="004243CE" w:rsidP="004243CE">
      <w:pPr>
        <w:pStyle w:val="PITextkrper"/>
        <w:rPr>
          <w:b/>
          <w:bCs/>
          <w:sz w:val="18"/>
          <w:szCs w:val="18"/>
          <w:lang w:val="en-US"/>
        </w:rPr>
      </w:pPr>
    </w:p>
    <w:p w14:paraId="78563244" w14:textId="77777777" w:rsidR="0016685B" w:rsidRPr="006229A2" w:rsidRDefault="0016685B" w:rsidP="0016685B">
      <w:pPr>
        <w:pStyle w:val="PITextkrper"/>
        <w:rPr>
          <w:b/>
          <w:sz w:val="18"/>
          <w:szCs w:val="24"/>
          <w:lang w:val="en-US"/>
        </w:rPr>
      </w:pPr>
      <w:r w:rsidRPr="006229A2">
        <w:rPr>
          <w:b/>
          <w:sz w:val="18"/>
          <w:szCs w:val="24"/>
          <w:lang w:val="en-US"/>
        </w:rPr>
        <w:t>Available images</w:t>
      </w:r>
    </w:p>
    <w:p w14:paraId="2930DF61" w14:textId="271FE0FB" w:rsidR="00B00B64" w:rsidRPr="00F7724D" w:rsidRDefault="0016685B" w:rsidP="0058322D">
      <w:pPr>
        <w:pStyle w:val="PIAbspann"/>
        <w:jc w:val="left"/>
        <w:rPr>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F7724D">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948"/>
      </w:tblGrid>
      <w:tr w:rsidR="0058322D" w:rsidRPr="000412BC" w14:paraId="125E7530" w14:textId="77777777" w:rsidTr="0058322D">
        <w:tc>
          <w:tcPr>
            <w:tcW w:w="3856" w:type="dxa"/>
            <w:tcBorders>
              <w:top w:val="single" w:sz="4" w:space="0" w:color="auto"/>
              <w:left w:val="single" w:sz="4" w:space="0" w:color="auto"/>
              <w:bottom w:val="single" w:sz="4" w:space="0" w:color="auto"/>
              <w:right w:val="single" w:sz="4" w:space="0" w:color="auto"/>
            </w:tcBorders>
          </w:tcPr>
          <w:p w14:paraId="6510AA72" w14:textId="77777777" w:rsidR="0058322D" w:rsidRDefault="0058322D" w:rsidP="00CF7180">
            <w:pPr>
              <w:rPr>
                <w:sz w:val="22"/>
                <w:szCs w:val="22"/>
              </w:rPr>
            </w:pPr>
            <w:r>
              <w:rPr>
                <w:b/>
                <w:bCs/>
                <w:snapToGrid w:val="0"/>
                <w:sz w:val="18"/>
                <w:lang w:val="en-US"/>
              </w:rPr>
              <w:br/>
            </w:r>
            <w:r>
              <w:rPr>
                <w:noProof/>
                <w:lang w:val="en-US"/>
              </w:rPr>
              <w:drawing>
                <wp:inline distT="0" distB="0" distL="0" distR="0" wp14:anchorId="1B9F71EA" wp14:editId="4EE1DE98">
                  <wp:extent cx="2311400" cy="1303020"/>
                  <wp:effectExtent l="0" t="0" r="0" b="0"/>
                  <wp:docPr id="8" name="Grafik 8" descr="Ein Bild, das Text, Mikrosk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Mikroskop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1400" cy="1303020"/>
                          </a:xfrm>
                          <a:prstGeom prst="rect">
                            <a:avLst/>
                          </a:prstGeom>
                          <a:noFill/>
                          <a:ln>
                            <a:noFill/>
                          </a:ln>
                        </pic:spPr>
                      </pic:pic>
                    </a:graphicData>
                  </a:graphic>
                </wp:inline>
              </w:drawing>
            </w:r>
          </w:p>
          <w:p w14:paraId="4B67B560" w14:textId="77777777" w:rsidR="0058322D" w:rsidRPr="00F7724D" w:rsidRDefault="0058322D" w:rsidP="00CF7180">
            <w:pPr>
              <w:rPr>
                <w:rFonts w:ascii="Arial" w:hAnsi="Arial"/>
                <w:snapToGrid w:val="0"/>
                <w:sz w:val="16"/>
                <w:szCs w:val="16"/>
                <w:lang w:val="en-US"/>
              </w:rPr>
            </w:pPr>
            <w:r>
              <w:rPr>
                <w:rFonts w:ascii="Arial" w:hAnsi="Arial"/>
                <w:snapToGrid w:val="0"/>
                <w:sz w:val="16"/>
                <w:szCs w:val="16"/>
                <w:lang w:val="en-US"/>
              </w:rPr>
              <w:t>Source: OPEN MIND</w:t>
            </w:r>
          </w:p>
          <w:p w14:paraId="64A5F52C" w14:textId="77777777" w:rsidR="0058322D" w:rsidRPr="00F7724D" w:rsidRDefault="0058322D" w:rsidP="00CF7180">
            <w:pPr>
              <w:rPr>
                <w:rFonts w:ascii="Arial" w:hAnsi="Arial"/>
                <w:b/>
                <w:snapToGrid w:val="0"/>
                <w:sz w:val="18"/>
                <w:lang w:val="en-US"/>
              </w:rPr>
            </w:pPr>
          </w:p>
          <w:p w14:paraId="4DBB75E5" w14:textId="77777777" w:rsidR="0058322D" w:rsidRPr="00F7724D" w:rsidRDefault="0058322D" w:rsidP="00CF7180">
            <w:pPr>
              <w:rPr>
                <w:rFonts w:ascii="Arial" w:hAnsi="Arial"/>
                <w:b/>
                <w:snapToGrid w:val="0"/>
                <w:sz w:val="18"/>
                <w:lang w:val="en-US"/>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Pr>
                <w:rFonts w:ascii="Arial" w:hAnsi="Arial"/>
                <w:b/>
                <w:bCs/>
                <w:snapToGrid w:val="0"/>
                <w:sz w:val="18"/>
                <w:vertAlign w:val="superscript"/>
                <w:lang w:val="en-US"/>
              </w:rPr>
              <w:t>®</w:t>
            </w:r>
            <w:r>
              <w:rPr>
                <w:rFonts w:ascii="Arial" w:hAnsi="Arial"/>
                <w:b/>
                <w:bCs/>
                <w:snapToGrid w:val="0"/>
                <w:sz w:val="18"/>
                <w:lang w:val="en-US"/>
              </w:rPr>
              <w:t xml:space="preserve"> VIRTUAL Machining: NC code simulation of additive toolpaths</w:t>
            </w:r>
            <w:r>
              <w:rPr>
                <w:rFonts w:ascii="Arial" w:hAnsi="Arial"/>
                <w:snapToGrid w:val="0"/>
                <w:sz w:val="18"/>
                <w:lang w:val="en-US"/>
              </w:rPr>
              <w:br/>
            </w:r>
          </w:p>
        </w:tc>
        <w:tc>
          <w:tcPr>
            <w:tcW w:w="2948" w:type="dxa"/>
            <w:tcBorders>
              <w:top w:val="single" w:sz="4" w:space="0" w:color="auto"/>
              <w:left w:val="single" w:sz="4" w:space="0" w:color="auto"/>
              <w:bottom w:val="single" w:sz="4" w:space="0" w:color="auto"/>
              <w:right w:val="single" w:sz="4" w:space="0" w:color="auto"/>
            </w:tcBorders>
          </w:tcPr>
          <w:p w14:paraId="2BA6B506" w14:textId="77777777" w:rsidR="0058322D" w:rsidRDefault="0058322D" w:rsidP="00CF7180">
            <w:pPr>
              <w:rPr>
                <w:sz w:val="22"/>
                <w:szCs w:val="22"/>
              </w:rPr>
            </w:pPr>
            <w:r>
              <w:rPr>
                <w:b/>
                <w:bCs/>
                <w:snapToGrid w:val="0"/>
                <w:sz w:val="18"/>
                <w:lang w:val="en-US"/>
              </w:rPr>
              <w:br/>
            </w:r>
            <w:r>
              <w:rPr>
                <w:noProof/>
                <w:lang w:val="en-US"/>
              </w:rPr>
              <w:drawing>
                <wp:inline distT="0" distB="0" distL="0" distR="0" wp14:anchorId="4A255D16" wp14:editId="1670F61A">
                  <wp:extent cx="1734820" cy="12979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4820" cy="1297940"/>
                          </a:xfrm>
                          <a:prstGeom prst="rect">
                            <a:avLst/>
                          </a:prstGeom>
                          <a:noFill/>
                          <a:ln>
                            <a:noFill/>
                          </a:ln>
                        </pic:spPr>
                      </pic:pic>
                    </a:graphicData>
                  </a:graphic>
                </wp:inline>
              </w:drawing>
            </w:r>
          </w:p>
          <w:p w14:paraId="357B710F" w14:textId="77777777" w:rsidR="0058322D" w:rsidRPr="00F7724D" w:rsidRDefault="0058322D" w:rsidP="00CF7180">
            <w:pPr>
              <w:rPr>
                <w:rFonts w:ascii="Arial" w:hAnsi="Arial"/>
                <w:bCs/>
                <w:snapToGrid w:val="0"/>
                <w:sz w:val="16"/>
                <w:szCs w:val="16"/>
                <w:lang w:val="en-US"/>
              </w:rPr>
            </w:pPr>
            <w:r>
              <w:rPr>
                <w:rFonts w:ascii="Arial" w:hAnsi="Arial"/>
                <w:snapToGrid w:val="0"/>
                <w:sz w:val="16"/>
                <w:szCs w:val="16"/>
                <w:lang w:val="en-US"/>
              </w:rPr>
              <w:t>Source: OPEN MIND</w:t>
            </w:r>
          </w:p>
          <w:p w14:paraId="5BAD2A09" w14:textId="77777777" w:rsidR="0058322D" w:rsidRPr="00F7724D" w:rsidRDefault="0058322D" w:rsidP="00CF7180">
            <w:pPr>
              <w:rPr>
                <w:rFonts w:ascii="Arial" w:hAnsi="Arial"/>
                <w:b/>
                <w:snapToGrid w:val="0"/>
                <w:sz w:val="18"/>
                <w:lang w:val="en-US"/>
              </w:rPr>
            </w:pPr>
          </w:p>
          <w:p w14:paraId="1D327017" w14:textId="77777777" w:rsidR="0058322D" w:rsidRPr="00F7724D" w:rsidRDefault="0058322D" w:rsidP="00CF7180">
            <w:pPr>
              <w:rPr>
                <w:rFonts w:ascii="Arial" w:hAnsi="Arial"/>
                <w:b/>
                <w:snapToGrid w:val="0"/>
                <w:sz w:val="18"/>
                <w:lang w:val="en-US"/>
              </w:rPr>
            </w:pPr>
            <w:r>
              <w:rPr>
                <w:rFonts w:ascii="Arial" w:hAnsi="Arial"/>
                <w:b/>
                <w:bCs/>
                <w:snapToGrid w:val="0"/>
                <w:sz w:val="18"/>
                <w:lang w:val="en-US"/>
              </w:rPr>
              <w:t>Tool information is transmitted directly to the controller for improved safety</w:t>
            </w:r>
          </w:p>
          <w:p w14:paraId="3302ED82" w14:textId="77777777" w:rsidR="0058322D" w:rsidRPr="00F7724D" w:rsidRDefault="0058322D" w:rsidP="00CF7180">
            <w:pPr>
              <w:rPr>
                <w:rFonts w:ascii="Arial" w:hAnsi="Arial"/>
                <w:b/>
                <w:snapToGrid w:val="0"/>
                <w:sz w:val="18"/>
                <w:lang w:val="en-US"/>
              </w:rPr>
            </w:pPr>
          </w:p>
        </w:tc>
      </w:tr>
      <w:tr w:rsidR="0058322D" w:rsidRPr="000412BC" w14:paraId="77F62B5B" w14:textId="77777777" w:rsidTr="0058322D">
        <w:trPr>
          <w:gridAfter w:val="1"/>
          <w:wAfter w:w="2948" w:type="dxa"/>
        </w:trPr>
        <w:tc>
          <w:tcPr>
            <w:tcW w:w="3856" w:type="dxa"/>
            <w:tcBorders>
              <w:top w:val="single" w:sz="4" w:space="0" w:color="auto"/>
              <w:left w:val="single" w:sz="4" w:space="0" w:color="auto"/>
              <w:bottom w:val="single" w:sz="4" w:space="0" w:color="auto"/>
              <w:right w:val="single" w:sz="4" w:space="0" w:color="auto"/>
            </w:tcBorders>
          </w:tcPr>
          <w:p w14:paraId="326F7BF2" w14:textId="77777777" w:rsidR="0058322D" w:rsidRDefault="0058322D" w:rsidP="00CF7180">
            <w:pPr>
              <w:rPr>
                <w:sz w:val="22"/>
                <w:szCs w:val="22"/>
              </w:rPr>
            </w:pPr>
            <w:r>
              <w:rPr>
                <w:b/>
                <w:bCs/>
                <w:snapToGrid w:val="0"/>
                <w:sz w:val="18"/>
                <w:lang w:val="en-US"/>
              </w:rPr>
              <w:br/>
            </w:r>
            <w:r>
              <w:rPr>
                <w:noProof/>
                <w:lang w:val="en-US"/>
              </w:rPr>
              <w:drawing>
                <wp:inline distT="0" distB="0" distL="0" distR="0" wp14:anchorId="76616D2B" wp14:editId="0E2BE61D">
                  <wp:extent cx="2304000" cy="1516303"/>
                  <wp:effectExtent l="0" t="0" r="127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4000" cy="1516303"/>
                          </a:xfrm>
                          <a:prstGeom prst="rect">
                            <a:avLst/>
                          </a:prstGeom>
                          <a:noFill/>
                          <a:ln>
                            <a:noFill/>
                          </a:ln>
                        </pic:spPr>
                      </pic:pic>
                    </a:graphicData>
                  </a:graphic>
                </wp:inline>
              </w:drawing>
            </w:r>
          </w:p>
          <w:p w14:paraId="79F2C362" w14:textId="77777777" w:rsidR="0058322D" w:rsidRPr="00F7724D" w:rsidRDefault="0058322D" w:rsidP="00CF7180">
            <w:pPr>
              <w:rPr>
                <w:rFonts w:ascii="Arial" w:hAnsi="Arial"/>
                <w:snapToGrid w:val="0"/>
                <w:sz w:val="16"/>
                <w:szCs w:val="16"/>
                <w:lang w:val="en-US"/>
              </w:rPr>
            </w:pPr>
            <w:r>
              <w:rPr>
                <w:rFonts w:ascii="Arial" w:hAnsi="Arial"/>
                <w:snapToGrid w:val="0"/>
                <w:sz w:val="16"/>
                <w:szCs w:val="16"/>
                <w:lang w:val="en-US"/>
              </w:rPr>
              <w:t>Source: OPEN MIND</w:t>
            </w:r>
          </w:p>
          <w:p w14:paraId="713E89F3" w14:textId="77777777" w:rsidR="0058322D" w:rsidRPr="00F7724D" w:rsidRDefault="0058322D" w:rsidP="00CF7180">
            <w:pPr>
              <w:rPr>
                <w:rFonts w:ascii="Arial" w:hAnsi="Arial" w:cs="Arial"/>
                <w:sz w:val="18"/>
                <w:szCs w:val="18"/>
                <w:lang w:val="en-US"/>
              </w:rPr>
            </w:pPr>
          </w:p>
          <w:p w14:paraId="073F1928" w14:textId="77777777" w:rsidR="0058322D" w:rsidRPr="00F7724D" w:rsidRDefault="0058322D" w:rsidP="00CF7180">
            <w:pPr>
              <w:rPr>
                <w:rFonts w:ascii="Arial" w:hAnsi="Arial"/>
                <w:b/>
                <w:snapToGrid w:val="0"/>
                <w:sz w:val="18"/>
                <w:lang w:val="en-US"/>
              </w:rPr>
            </w:pPr>
            <w:r>
              <w:rPr>
                <w:rFonts w:ascii="Arial" w:hAnsi="Arial"/>
                <w:b/>
                <w:bCs/>
                <w:snapToGrid w:val="0"/>
                <w:sz w:val="18"/>
                <w:lang w:val="en-US"/>
              </w:rPr>
              <w:t xml:space="preserve">New infeed strategy delivers top surface qualities for 5-axis radial machining </w:t>
            </w:r>
          </w:p>
          <w:p w14:paraId="1AB4B9F9" w14:textId="77777777" w:rsidR="0058322D" w:rsidRPr="00F7724D" w:rsidRDefault="0058322D" w:rsidP="00CF7180">
            <w:pPr>
              <w:rPr>
                <w:rFonts w:ascii="Arial" w:hAnsi="Arial"/>
                <w:b/>
                <w:snapToGrid w:val="0"/>
                <w:sz w:val="18"/>
                <w:lang w:val="en-US"/>
              </w:rPr>
            </w:pPr>
          </w:p>
        </w:tc>
      </w:tr>
    </w:tbl>
    <w:p w14:paraId="39EA3320" w14:textId="77777777" w:rsidR="0058322D" w:rsidRPr="00F7724D" w:rsidRDefault="0058322D" w:rsidP="0058322D">
      <w:pPr>
        <w:pStyle w:val="PIAbspann"/>
        <w:jc w:val="left"/>
        <w:rPr>
          <w:lang w:val="en-US"/>
        </w:rPr>
      </w:pPr>
    </w:p>
    <w:p w14:paraId="2CAE7474" w14:textId="5ADE59DF" w:rsidR="0016685B" w:rsidRDefault="0016685B" w:rsidP="004243CE">
      <w:pPr>
        <w:rPr>
          <w:lang w:val="en-US"/>
        </w:rPr>
      </w:pPr>
    </w:p>
    <w:p w14:paraId="1F2A9D00" w14:textId="4527979D" w:rsidR="0058322D" w:rsidRDefault="0058322D" w:rsidP="004243CE">
      <w:pPr>
        <w:rPr>
          <w:lang w:val="en-US"/>
        </w:rPr>
      </w:pPr>
    </w:p>
    <w:p w14:paraId="1AF03AE7" w14:textId="0D1073BB" w:rsidR="0058322D" w:rsidRDefault="0058322D" w:rsidP="004243CE">
      <w:pPr>
        <w:rPr>
          <w:lang w:val="en-US"/>
        </w:rPr>
      </w:pPr>
    </w:p>
    <w:p w14:paraId="4B348F2B" w14:textId="77777777" w:rsidR="0058322D" w:rsidRPr="003C7BCF" w:rsidRDefault="0058322D" w:rsidP="004243CE">
      <w:pPr>
        <w:rPr>
          <w:lang w:val="en-US"/>
        </w:rPr>
      </w:pPr>
    </w:p>
    <w:p w14:paraId="31CA0224" w14:textId="2BD641F9" w:rsidR="0058322D" w:rsidRDefault="0058322D" w:rsidP="0058322D">
      <w:pPr>
        <w:pStyle w:val="Textkrper"/>
        <w:spacing w:line="360" w:lineRule="auto"/>
        <w:jc w:val="both"/>
        <w:rPr>
          <w:bCs w:val="0"/>
          <w:color w:val="auto"/>
          <w:lang w:val="en-US"/>
        </w:rPr>
      </w:pPr>
      <w:r>
        <w:rPr>
          <w:color w:val="auto"/>
          <w:lang w:val="en-GB"/>
        </w:rPr>
        <w:lastRenderedPageBreak/>
        <w:t>About OPEN MIND Technologies AG</w:t>
      </w:r>
    </w:p>
    <w:p w14:paraId="2DC0FE04" w14:textId="77777777" w:rsidR="0058322D" w:rsidRPr="004E71BA" w:rsidRDefault="0058322D" w:rsidP="0058322D">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5FDD983F" w14:textId="77777777" w:rsidR="0058322D" w:rsidRDefault="0058322D" w:rsidP="0058322D">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 xml:space="preserve">CAM system. </w:t>
      </w:r>
      <w:proofErr w:type="spellStart"/>
      <w:r w:rsidRPr="004E71BA">
        <w:rPr>
          <w:i/>
          <w:iCs/>
          <w:sz w:val="18"/>
          <w:szCs w:val="18"/>
          <w:lang w:val="en-US"/>
        </w:rPr>
        <w:t>hyper</w:t>
      </w:r>
      <w:r w:rsidRPr="004E71BA">
        <w:rPr>
          <w:sz w:val="18"/>
          <w:szCs w:val="18"/>
          <w:lang w:val="en-US"/>
        </w:rPr>
        <w:t>MILL</w:t>
      </w:r>
      <w:proofErr w:type="spellEnd"/>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53269CF3" w14:textId="77777777" w:rsidR="0058322D" w:rsidRDefault="0058322D" w:rsidP="0058322D">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21”</w:t>
      </w:r>
      <w:r w:rsidRPr="004E71BA">
        <w:rPr>
          <w:b w:val="0"/>
          <w:bCs w:val="0"/>
          <w:color w:val="auto"/>
          <w:lang w:val="en-US"/>
        </w:rPr>
        <w:t xml:space="preserve"> compiled by </w:t>
      </w:r>
      <w:proofErr w:type="spellStart"/>
      <w:r w:rsidRPr="004E71BA">
        <w:rPr>
          <w:b w:val="0"/>
          <w:bCs w:val="0"/>
          <w:color w:val="auto"/>
          <w:lang w:val="en-US"/>
        </w:rPr>
        <w:t>CIMdata</w:t>
      </w:r>
      <w:proofErr w:type="spellEnd"/>
      <w:r>
        <w:rPr>
          <w:b w:val="0"/>
          <w:bCs w:val="0"/>
          <w:color w:val="auto"/>
          <w:lang w:val="en-GB"/>
        </w:rPr>
        <w:t xml:space="preserve">. The CAD/ CAM solutions of OPEN MIND fulfil the highest demands in the automotive, tool and </w:t>
      </w:r>
      <w:proofErr w:type="spellStart"/>
      <w:r>
        <w:rPr>
          <w:b w:val="0"/>
          <w:bCs w:val="0"/>
          <w:color w:val="auto"/>
          <w:lang w:val="en-GB"/>
        </w:rPr>
        <w:t>mold</w:t>
      </w:r>
      <w:proofErr w:type="spellEnd"/>
      <w:r>
        <w:rPr>
          <w:b w:val="0"/>
          <w:bCs w:val="0"/>
          <w:color w:val="auto"/>
          <w:lang w:val="en-GB"/>
        </w:rPr>
        <w:t xml:space="preserve"> manufacturing, production machining, medical, job shops, </w:t>
      </w:r>
      <w:proofErr w:type="gramStart"/>
      <w:r>
        <w:rPr>
          <w:b w:val="0"/>
          <w:bCs w:val="0"/>
          <w:color w:val="auto"/>
          <w:lang w:val="en-GB"/>
        </w:rPr>
        <w:t>energy</w:t>
      </w:r>
      <w:proofErr w:type="gramEnd"/>
      <w:r>
        <w:rPr>
          <w:b w:val="0"/>
          <w:bCs w:val="0"/>
          <w:color w:val="auto"/>
          <w:lang w:val="en-GB"/>
        </w:rPr>
        <w:t xml:space="preserve"> and aerospace industries. OPEN MIND is represented in all key markets in Asia, </w:t>
      </w:r>
      <w:proofErr w:type="gramStart"/>
      <w:r>
        <w:rPr>
          <w:b w:val="0"/>
          <w:bCs w:val="0"/>
          <w:color w:val="auto"/>
          <w:lang w:val="en-GB"/>
        </w:rPr>
        <w:t>Europe</w:t>
      </w:r>
      <w:proofErr w:type="gramEnd"/>
      <w:r>
        <w:rPr>
          <w:b w:val="0"/>
          <w:bCs w:val="0"/>
          <w:color w:val="auto"/>
          <w:lang w:val="en-GB"/>
        </w:rPr>
        <w:t xml:space="preserve"> and America, and </w:t>
      </w:r>
      <w:r w:rsidRPr="004E71BA">
        <w:rPr>
          <w:b w:val="0"/>
          <w:bCs w:val="0"/>
          <w:color w:val="auto"/>
          <w:lang w:val="en-US"/>
        </w:rPr>
        <w:t xml:space="preserve">is a Mensch und </w:t>
      </w:r>
      <w:proofErr w:type="spellStart"/>
      <w:r w:rsidRPr="004E71BA">
        <w:rPr>
          <w:b w:val="0"/>
          <w:bCs w:val="0"/>
          <w:color w:val="auto"/>
          <w:lang w:val="en-US"/>
        </w:rPr>
        <w:t>Maschine</w:t>
      </w:r>
      <w:proofErr w:type="spellEnd"/>
      <w:r w:rsidRPr="004E71BA">
        <w:rPr>
          <w:b w:val="0"/>
          <w:bCs w:val="0"/>
          <w:color w:val="auto"/>
          <w:lang w:val="en-US"/>
        </w:rPr>
        <w:t xml:space="preserve"> company</w:t>
      </w:r>
      <w:r w:rsidRPr="004E71BA">
        <w:rPr>
          <w:b w:val="0"/>
          <w:bCs w:val="0"/>
          <w:lang w:val="en-US"/>
        </w:rPr>
        <w:t>.</w:t>
      </w:r>
      <w:r w:rsidRPr="004E71BA">
        <w:rPr>
          <w:b w:val="0"/>
          <w:bCs w:val="0"/>
          <w:color w:val="auto"/>
          <w:lang w:val="en-US"/>
        </w:rPr>
        <w:t xml:space="preserve"> </w:t>
      </w:r>
    </w:p>
    <w:p w14:paraId="0B5FFDFB" w14:textId="77777777" w:rsidR="0058322D" w:rsidRDefault="0058322D" w:rsidP="0058322D">
      <w:pPr>
        <w:pStyle w:val="Textkrper"/>
        <w:spacing w:line="360" w:lineRule="auto"/>
        <w:jc w:val="both"/>
        <w:rPr>
          <w:b w:val="0"/>
          <w:bCs w:val="0"/>
          <w:color w:val="auto"/>
          <w:lang w:val="en-US"/>
        </w:rPr>
      </w:pPr>
    </w:p>
    <w:p w14:paraId="7C9F48A4" w14:textId="77777777" w:rsidR="0058322D" w:rsidRPr="004E71BA" w:rsidRDefault="0058322D" w:rsidP="0058322D">
      <w:pPr>
        <w:pStyle w:val="Textkrper"/>
        <w:spacing w:line="360" w:lineRule="auto"/>
        <w:jc w:val="both"/>
        <w:rPr>
          <w:b w:val="0"/>
          <w:bCs w:val="0"/>
          <w:color w:val="auto"/>
          <w:lang w:val="en-GB"/>
        </w:rPr>
      </w:pPr>
      <w:r>
        <w:rPr>
          <w:b w:val="0"/>
          <w:bCs w:val="0"/>
          <w:color w:val="auto"/>
          <w:lang w:val="en-US"/>
        </w:rPr>
        <w:t xml:space="preserve">You can find more information at </w:t>
      </w:r>
      <w:hyperlink r:id="rId16" w:history="1">
        <w:r w:rsidRPr="00FF1747">
          <w:rPr>
            <w:rStyle w:val="Hyperlink"/>
            <w:b w:val="0"/>
            <w:bCs w:val="0"/>
            <w:lang w:val="en-US"/>
          </w:rPr>
          <w:t>www.openmind-tech.com</w:t>
        </w:r>
      </w:hyperlink>
      <w:r>
        <w:rPr>
          <w:b w:val="0"/>
          <w:bCs w:val="0"/>
          <w:color w:val="auto"/>
          <w:lang w:val="en-US"/>
        </w:rPr>
        <w:t xml:space="preserve">. </w:t>
      </w:r>
    </w:p>
    <w:p w14:paraId="05B2C035" w14:textId="77777777" w:rsidR="0058322D" w:rsidRPr="00962E81" w:rsidRDefault="0058322D" w:rsidP="0058322D">
      <w:pPr>
        <w:pStyle w:val="Textkrper"/>
        <w:spacing w:line="360" w:lineRule="auto"/>
        <w:jc w:val="both"/>
        <w:rPr>
          <w:b w:val="0"/>
          <w:bCs w:val="0"/>
          <w:color w:val="auto"/>
          <w:lang w:val="en-GB"/>
        </w:rPr>
      </w:pPr>
    </w:p>
    <w:p w14:paraId="358451D9" w14:textId="77777777" w:rsidR="0058322D" w:rsidRPr="00024915" w:rsidRDefault="0058322D" w:rsidP="0058322D">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044CC32"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5A5A7640"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5B775827"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0C7DC762"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5056ADB4"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2852A796"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05F3ED21" w14:textId="77777777" w:rsidR="0058322D" w:rsidRPr="00024915" w:rsidRDefault="0058322D" w:rsidP="0058322D">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79DCB0F9" w14:textId="77777777" w:rsidR="0058322D" w:rsidRPr="00024915" w:rsidRDefault="0058322D" w:rsidP="0058322D">
      <w:pPr>
        <w:pStyle w:val="Textkrper"/>
        <w:autoSpaceDE w:val="0"/>
        <w:autoSpaceDN w:val="0"/>
        <w:adjustRightInd w:val="0"/>
        <w:spacing w:line="360" w:lineRule="auto"/>
        <w:jc w:val="both"/>
        <w:rPr>
          <w:b w:val="0"/>
          <w:bCs w:val="0"/>
          <w:color w:val="auto"/>
        </w:rPr>
      </w:pPr>
      <w:r w:rsidRPr="00024915">
        <w:rPr>
          <w:b w:val="0"/>
          <w:bCs w:val="0"/>
          <w:color w:val="auto"/>
        </w:rPr>
        <w:t xml:space="preserve">Fax: +44  1869  369 429 </w:t>
      </w:r>
    </w:p>
    <w:p w14:paraId="227E442F" w14:textId="77777777" w:rsidR="0058322D" w:rsidRDefault="0058322D" w:rsidP="0058322D">
      <w:pPr>
        <w:pStyle w:val="Textkrper"/>
        <w:autoSpaceDE w:val="0"/>
        <w:autoSpaceDN w:val="0"/>
        <w:adjustRightInd w:val="0"/>
        <w:spacing w:line="360" w:lineRule="auto"/>
        <w:jc w:val="both"/>
        <w:rPr>
          <w:b w:val="0"/>
          <w:bCs w:val="0"/>
          <w:color w:val="auto"/>
        </w:rPr>
      </w:pPr>
      <w:proofErr w:type="spellStart"/>
      <w:r w:rsidRPr="00024915">
        <w:rPr>
          <w:b w:val="0"/>
          <w:bCs w:val="0"/>
          <w:color w:val="auto"/>
        </w:rPr>
        <w:t>E-mail</w:t>
      </w:r>
      <w:proofErr w:type="spellEnd"/>
      <w:r w:rsidRPr="00024915">
        <w:rPr>
          <w:b w:val="0"/>
          <w:bCs w:val="0"/>
          <w:color w:val="auto"/>
        </w:rPr>
        <w:t xml:space="preserve">: </w:t>
      </w:r>
      <w:r w:rsidRPr="00AD154A">
        <w:rPr>
          <w:b w:val="0"/>
          <w:bCs w:val="0"/>
          <w:color w:val="auto"/>
        </w:rPr>
        <w:t>Info.UK@openmind-tech.com</w:t>
      </w:r>
    </w:p>
    <w:p w14:paraId="610A7F23" w14:textId="77777777" w:rsidR="0058322D" w:rsidRDefault="0058322D" w:rsidP="0058322D">
      <w:pPr>
        <w:pStyle w:val="Textkrper"/>
        <w:autoSpaceDE w:val="0"/>
        <w:autoSpaceDN w:val="0"/>
        <w:adjustRightInd w:val="0"/>
        <w:spacing w:line="360" w:lineRule="auto"/>
        <w:jc w:val="both"/>
        <w:rPr>
          <w:b w:val="0"/>
          <w:bCs w:val="0"/>
          <w:color w:val="auto"/>
        </w:rPr>
      </w:pPr>
    </w:p>
    <w:p w14:paraId="6ABC472A" w14:textId="77777777" w:rsidR="0058322D" w:rsidRPr="00720B55" w:rsidRDefault="0058322D" w:rsidP="0058322D">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54031436" w14:textId="77777777" w:rsidR="0058322D" w:rsidRPr="00720B55" w:rsidRDefault="0058322D" w:rsidP="0058322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152B426C" w14:textId="77777777" w:rsidR="0058322D" w:rsidRPr="00720B55" w:rsidRDefault="0058322D" w:rsidP="0058322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379FE4CE" w14:textId="77777777" w:rsidR="0058322D" w:rsidRPr="00720B55" w:rsidRDefault="0058322D" w:rsidP="0058322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C1975D3" w14:textId="77777777" w:rsidR="0058322D" w:rsidRPr="00720B55" w:rsidRDefault="0058322D" w:rsidP="0058322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47C9E1F7" w14:textId="77777777" w:rsidR="0058322D" w:rsidRPr="00720B55" w:rsidRDefault="0058322D" w:rsidP="0058322D">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26EE910E" w14:textId="77777777" w:rsidR="0058322D" w:rsidRPr="00720B55" w:rsidRDefault="0058322D" w:rsidP="0058322D">
      <w:pPr>
        <w:pStyle w:val="Textkrper"/>
        <w:autoSpaceDE w:val="0"/>
        <w:autoSpaceDN w:val="0"/>
        <w:adjustRightInd w:val="0"/>
        <w:spacing w:line="360" w:lineRule="auto"/>
        <w:jc w:val="both"/>
        <w:rPr>
          <w:b w:val="0"/>
          <w:bCs w:val="0"/>
          <w:color w:val="auto"/>
        </w:rPr>
      </w:pPr>
      <w:r w:rsidRPr="005B0146">
        <w:rPr>
          <w:b w:val="0"/>
          <w:bCs w:val="0"/>
          <w:color w:val="auto"/>
        </w:rPr>
        <w:t>Fax: +1  270  912 5822</w:t>
      </w:r>
    </w:p>
    <w:p w14:paraId="293F9523" w14:textId="77777777" w:rsidR="0058322D" w:rsidRPr="005B0146" w:rsidRDefault="0058322D" w:rsidP="0058322D">
      <w:pPr>
        <w:pStyle w:val="Textkrper"/>
        <w:autoSpaceDE w:val="0"/>
        <w:autoSpaceDN w:val="0"/>
        <w:adjustRightInd w:val="0"/>
        <w:spacing w:line="360" w:lineRule="auto"/>
        <w:jc w:val="both"/>
        <w:rPr>
          <w:b w:val="0"/>
          <w:bCs w:val="0"/>
          <w:color w:val="auto"/>
        </w:rPr>
      </w:pPr>
      <w:proofErr w:type="spellStart"/>
      <w:r w:rsidRPr="005B0146">
        <w:rPr>
          <w:b w:val="0"/>
          <w:bCs w:val="0"/>
          <w:color w:val="auto"/>
        </w:rPr>
        <w:t>E-mail</w:t>
      </w:r>
      <w:proofErr w:type="spellEnd"/>
      <w:r w:rsidRPr="005B0146">
        <w:rPr>
          <w:b w:val="0"/>
          <w:bCs w:val="0"/>
          <w:color w:val="auto"/>
        </w:rPr>
        <w:t>: Info.Americas@openmind-tech.com</w:t>
      </w:r>
    </w:p>
    <w:p w14:paraId="07492B65" w14:textId="77777777" w:rsidR="0058322D" w:rsidRPr="0090078A" w:rsidRDefault="0058322D" w:rsidP="0058322D">
      <w:pPr>
        <w:pStyle w:val="PIAbspann"/>
        <w:jc w:val="left"/>
        <w:rPr>
          <w:color w:val="000000"/>
          <w:lang w:val="de-DE"/>
        </w:rPr>
      </w:pPr>
    </w:p>
    <w:p w14:paraId="1D1286B4" w14:textId="77777777" w:rsidR="0058322D" w:rsidRPr="00142CE5" w:rsidRDefault="0058322D" w:rsidP="0058322D">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t>
      </w:r>
      <w:proofErr w:type="spellStart"/>
      <w:r>
        <w:rPr>
          <w:color w:val="000000"/>
          <w:lang w:val="en-GB"/>
        </w:rPr>
        <w:t>Wessling</w:t>
      </w:r>
      <w:proofErr w:type="spellEnd"/>
      <w:r>
        <w:rPr>
          <w:color w:val="000000"/>
          <w:lang w:val="en-GB"/>
        </w:rPr>
        <w:t>, Germany</w:t>
      </w:r>
      <w:r>
        <w:rPr>
          <w:color w:val="000000"/>
          <w:lang w:val="en-GB"/>
        </w:rPr>
        <w:br/>
        <w:t>Tel.: (+49-8153) 933-500, Fax: (+49-8153) 933-501</w:t>
      </w:r>
      <w:r>
        <w:rPr>
          <w:color w:val="000000"/>
          <w:lang w:val="en-GB"/>
        </w:rPr>
        <w:br/>
        <w:t>E-mail: Info@openmind-tech.com, website: www.openmind-tech.com</w:t>
      </w:r>
    </w:p>
    <w:p w14:paraId="6AC66607" w14:textId="77777777" w:rsidR="0058322D" w:rsidRPr="00142CE5" w:rsidRDefault="0058322D" w:rsidP="0058322D">
      <w:pPr>
        <w:pStyle w:val="PIAbspann"/>
        <w:jc w:val="left"/>
        <w:rPr>
          <w:color w:val="000000"/>
          <w:lang w:val="en-US"/>
        </w:rPr>
      </w:pPr>
    </w:p>
    <w:p w14:paraId="5845150D" w14:textId="77777777" w:rsidR="0058322D" w:rsidRPr="00142CE5" w:rsidRDefault="0058322D" w:rsidP="0058322D">
      <w:pPr>
        <w:pStyle w:val="PIAbspann"/>
        <w:rPr>
          <w:b/>
          <w:bCs/>
          <w:lang w:val="en-US"/>
        </w:rPr>
      </w:pPr>
      <w:r>
        <w:rPr>
          <w:b/>
          <w:bCs/>
          <w:lang w:val="en-GB"/>
        </w:rPr>
        <w:t>Press contact:</w:t>
      </w:r>
    </w:p>
    <w:p w14:paraId="6D456CF6" w14:textId="77777777" w:rsidR="0058322D" w:rsidRPr="00142CE5" w:rsidRDefault="0058322D" w:rsidP="0058322D">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1B720006" w14:textId="77777777" w:rsidR="0058322D" w:rsidRPr="00142CE5" w:rsidRDefault="0058322D" w:rsidP="0058322D">
      <w:pPr>
        <w:pStyle w:val="Textkrper"/>
        <w:spacing w:line="360" w:lineRule="auto"/>
        <w:jc w:val="both"/>
        <w:rPr>
          <w:lang w:val="en-US"/>
        </w:rPr>
      </w:pPr>
    </w:p>
    <w:p w14:paraId="7F7793F5" w14:textId="77777777" w:rsidR="0058322D" w:rsidRPr="003C271B" w:rsidRDefault="0058322D" w:rsidP="0058322D">
      <w:pPr>
        <w:pStyle w:val="berschrift2"/>
        <w:ind w:right="0"/>
        <w:rPr>
          <w:sz w:val="18"/>
          <w:szCs w:val="18"/>
          <w:lang w:val="en-US"/>
        </w:rPr>
      </w:pPr>
    </w:p>
    <w:p w14:paraId="0F5B89A5" w14:textId="77777777" w:rsidR="0016685B" w:rsidRPr="00142CE5" w:rsidRDefault="0016685B" w:rsidP="0058322D">
      <w:pPr>
        <w:pStyle w:val="Textkrper"/>
        <w:spacing w:line="360" w:lineRule="auto"/>
        <w:jc w:val="both"/>
        <w:rPr>
          <w:color w:val="000000"/>
          <w:lang w:val="en-US"/>
        </w:rPr>
      </w:pPr>
    </w:p>
    <w:sectPr w:rsidR="0016685B" w:rsidRPr="00142CE5"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B48A" w14:textId="77777777" w:rsidR="00BD59CB" w:rsidRDefault="00BD59CB">
      <w:r>
        <w:separator/>
      </w:r>
    </w:p>
  </w:endnote>
  <w:endnote w:type="continuationSeparator" w:id="0">
    <w:p w14:paraId="6FE6D118" w14:textId="77777777" w:rsidR="00BD59CB" w:rsidRDefault="00BD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0BC7B7A3" w:rsidR="00C1019C" w:rsidRPr="000412BC" w:rsidRDefault="00C1019C" w:rsidP="00BB5688">
    <w:pPr>
      <w:pStyle w:val="PIFusszeile"/>
      <w:rPr>
        <w:lang w:val="de-DE"/>
      </w:rPr>
    </w:pPr>
    <w:r>
      <w:rPr>
        <w:rStyle w:val="Seitenzahl"/>
        <w:rFonts w:cs="Arial"/>
      </w:rPr>
      <w:fldChar w:fldCharType="begin"/>
    </w:r>
    <w:r w:rsidRPr="000412BC">
      <w:rPr>
        <w:rStyle w:val="Seitenzahl"/>
        <w:rFonts w:cs="Arial"/>
        <w:lang w:val="de-DE"/>
      </w:rPr>
      <w:instrText xml:space="preserve"> FILENAME   \* MERGEFORMAT </w:instrText>
    </w:r>
    <w:r>
      <w:rPr>
        <w:rStyle w:val="Seitenzahl"/>
        <w:rFonts w:cs="Arial"/>
      </w:rPr>
      <w:fldChar w:fldCharType="separate"/>
    </w:r>
    <w:r w:rsidR="00DE782D">
      <w:rPr>
        <w:rStyle w:val="Seitenzahl"/>
        <w:rFonts w:cs="Arial"/>
        <w:noProof/>
        <w:lang w:val="de-DE"/>
      </w:rPr>
      <w:t>OPN1PI687_en.docx</w:t>
    </w:r>
    <w:r>
      <w:rPr>
        <w:rStyle w:val="Seitenzahl"/>
        <w:rFonts w:cs="Arial"/>
      </w:rPr>
      <w:fldChar w:fldCharType="end"/>
    </w:r>
    <w:r w:rsidRPr="000412BC">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A0FB" w14:textId="77777777" w:rsidR="00BD59CB" w:rsidRDefault="00BD59CB">
      <w:r>
        <w:separator/>
      </w:r>
    </w:p>
  </w:footnote>
  <w:footnote w:type="continuationSeparator" w:id="0">
    <w:p w14:paraId="4721ADC0" w14:textId="77777777" w:rsidR="00BD59CB" w:rsidRDefault="00BD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BE83107" w:rsidR="00C1019C" w:rsidRDefault="007F1712" w:rsidP="00482D0A">
    <w:pPr>
      <w:pStyle w:val="Kopfzeile"/>
      <w:jc w:val="right"/>
    </w:pPr>
    <w:r>
      <w:rPr>
        <w:noProof/>
        <w:lang w:val="en-US"/>
      </w:rPr>
      <w:drawing>
        <wp:anchor distT="0" distB="0" distL="114300" distR="114300" simplePos="0" relativeHeight="251657728" behindDoc="0" locked="0" layoutInCell="1" allowOverlap="1" wp14:anchorId="0D9BE3F6" wp14:editId="40446BCB">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0"/>
  </w:num>
  <w:num w:numId="4">
    <w:abstractNumId w:val="18"/>
  </w:num>
  <w:num w:numId="5">
    <w:abstractNumId w:val="2"/>
  </w:num>
  <w:num w:numId="6">
    <w:abstractNumId w:val="4"/>
  </w:num>
  <w:num w:numId="7">
    <w:abstractNumId w:val="17"/>
  </w:num>
  <w:num w:numId="8">
    <w:abstractNumId w:val="5"/>
  </w:num>
  <w:num w:numId="9">
    <w:abstractNumId w:val="16"/>
  </w:num>
  <w:num w:numId="10">
    <w:abstractNumId w:val="10"/>
  </w:num>
  <w:num w:numId="11">
    <w:abstractNumId w:val="9"/>
  </w:num>
  <w:num w:numId="12">
    <w:abstractNumId w:val="14"/>
  </w:num>
  <w:num w:numId="13">
    <w:abstractNumId w:val="12"/>
  </w:num>
  <w:num w:numId="14">
    <w:abstractNumId w:val="1"/>
  </w:num>
  <w:num w:numId="15">
    <w:abstractNumId w:val="13"/>
  </w:num>
  <w:num w:numId="16">
    <w:abstractNumId w:val="3"/>
  </w:num>
  <w:num w:numId="17">
    <w:abstractNumId w:val="6"/>
  </w:num>
  <w:num w:numId="18">
    <w:abstractNumId w:val="8"/>
  </w:num>
  <w:num w:numId="19">
    <w:abstractNumId w:val="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EIDMwMTIyMDUzNTYyUdpeDU4uLM/DyQApNaANPKVYAsAAAA"/>
    <w:docVar w:name="dgnword-docGUID" w:val="{06192D97-4751-4097-9EA8-F36AF891AC52}"/>
    <w:docVar w:name="dgnword-eventsink" w:val="2378241974880"/>
  </w:docVars>
  <w:rsids>
    <w:rsidRoot w:val="005526DD"/>
    <w:rsid w:val="000002A2"/>
    <w:rsid w:val="00001474"/>
    <w:rsid w:val="00001D79"/>
    <w:rsid w:val="0000394E"/>
    <w:rsid w:val="00006118"/>
    <w:rsid w:val="00011654"/>
    <w:rsid w:val="00011DA6"/>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12BC"/>
    <w:rsid w:val="00045A03"/>
    <w:rsid w:val="000467C1"/>
    <w:rsid w:val="00047B39"/>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3C90"/>
    <w:rsid w:val="00085FC8"/>
    <w:rsid w:val="000862A0"/>
    <w:rsid w:val="0009004E"/>
    <w:rsid w:val="000907E0"/>
    <w:rsid w:val="0009381D"/>
    <w:rsid w:val="0009395B"/>
    <w:rsid w:val="00094DB1"/>
    <w:rsid w:val="000951B4"/>
    <w:rsid w:val="0009685E"/>
    <w:rsid w:val="00097537"/>
    <w:rsid w:val="000A02ED"/>
    <w:rsid w:val="000A0BA1"/>
    <w:rsid w:val="000A15B8"/>
    <w:rsid w:val="000A15BE"/>
    <w:rsid w:val="000A2768"/>
    <w:rsid w:val="000A2C69"/>
    <w:rsid w:val="000A379F"/>
    <w:rsid w:val="000A3F14"/>
    <w:rsid w:val="000A42A8"/>
    <w:rsid w:val="000A7347"/>
    <w:rsid w:val="000B1CD4"/>
    <w:rsid w:val="000B6A37"/>
    <w:rsid w:val="000C1270"/>
    <w:rsid w:val="000C18E2"/>
    <w:rsid w:val="000C264C"/>
    <w:rsid w:val="000C368B"/>
    <w:rsid w:val="000C7621"/>
    <w:rsid w:val="000C7A86"/>
    <w:rsid w:val="000D252F"/>
    <w:rsid w:val="000D32B1"/>
    <w:rsid w:val="000D4817"/>
    <w:rsid w:val="000D4F4D"/>
    <w:rsid w:val="000D5254"/>
    <w:rsid w:val="000D6AFC"/>
    <w:rsid w:val="000E09FB"/>
    <w:rsid w:val="000E1BD6"/>
    <w:rsid w:val="000E27DA"/>
    <w:rsid w:val="000E31A0"/>
    <w:rsid w:val="000E578A"/>
    <w:rsid w:val="000F0501"/>
    <w:rsid w:val="000F1BF4"/>
    <w:rsid w:val="000F31FC"/>
    <w:rsid w:val="000F4DBC"/>
    <w:rsid w:val="000F59C3"/>
    <w:rsid w:val="000F672D"/>
    <w:rsid w:val="00101482"/>
    <w:rsid w:val="00101ED6"/>
    <w:rsid w:val="00102D83"/>
    <w:rsid w:val="001034A6"/>
    <w:rsid w:val="00103911"/>
    <w:rsid w:val="00104B19"/>
    <w:rsid w:val="00105B1F"/>
    <w:rsid w:val="00105E32"/>
    <w:rsid w:val="00105FDB"/>
    <w:rsid w:val="00110D79"/>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56C"/>
    <w:rsid w:val="00147706"/>
    <w:rsid w:val="0015044E"/>
    <w:rsid w:val="00152AD8"/>
    <w:rsid w:val="00153F01"/>
    <w:rsid w:val="00153FE2"/>
    <w:rsid w:val="00154DAA"/>
    <w:rsid w:val="001569C1"/>
    <w:rsid w:val="0015706B"/>
    <w:rsid w:val="00161722"/>
    <w:rsid w:val="00162987"/>
    <w:rsid w:val="00163393"/>
    <w:rsid w:val="00164216"/>
    <w:rsid w:val="001645E6"/>
    <w:rsid w:val="0016685B"/>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110D"/>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4A76"/>
    <w:rsid w:val="001C5452"/>
    <w:rsid w:val="001C5A0F"/>
    <w:rsid w:val="001C5A8C"/>
    <w:rsid w:val="001C6691"/>
    <w:rsid w:val="001C6FD2"/>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3360"/>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5F4"/>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85A56"/>
    <w:rsid w:val="0029051C"/>
    <w:rsid w:val="0029094E"/>
    <w:rsid w:val="00290B38"/>
    <w:rsid w:val="0029202E"/>
    <w:rsid w:val="0029207D"/>
    <w:rsid w:val="00293237"/>
    <w:rsid w:val="00297648"/>
    <w:rsid w:val="002A0460"/>
    <w:rsid w:val="002A0891"/>
    <w:rsid w:val="002A2D14"/>
    <w:rsid w:val="002A537F"/>
    <w:rsid w:val="002A5BB4"/>
    <w:rsid w:val="002A62DC"/>
    <w:rsid w:val="002A722C"/>
    <w:rsid w:val="002B1274"/>
    <w:rsid w:val="002C147A"/>
    <w:rsid w:val="002C4AD7"/>
    <w:rsid w:val="002C676E"/>
    <w:rsid w:val="002D0532"/>
    <w:rsid w:val="002D0FCD"/>
    <w:rsid w:val="002D14BF"/>
    <w:rsid w:val="002D1B3E"/>
    <w:rsid w:val="002D1DE2"/>
    <w:rsid w:val="002D4221"/>
    <w:rsid w:val="002E1C87"/>
    <w:rsid w:val="002E37F0"/>
    <w:rsid w:val="002E4870"/>
    <w:rsid w:val="002E4920"/>
    <w:rsid w:val="002E554F"/>
    <w:rsid w:val="002E7054"/>
    <w:rsid w:val="002F2494"/>
    <w:rsid w:val="002F2A67"/>
    <w:rsid w:val="002F3029"/>
    <w:rsid w:val="002F413B"/>
    <w:rsid w:val="002F4C85"/>
    <w:rsid w:val="002F5090"/>
    <w:rsid w:val="002F5858"/>
    <w:rsid w:val="002F70BF"/>
    <w:rsid w:val="00300E32"/>
    <w:rsid w:val="0030164A"/>
    <w:rsid w:val="003026FD"/>
    <w:rsid w:val="00303326"/>
    <w:rsid w:val="003057BD"/>
    <w:rsid w:val="003057E8"/>
    <w:rsid w:val="003061D3"/>
    <w:rsid w:val="003063AE"/>
    <w:rsid w:val="00307D05"/>
    <w:rsid w:val="00307F91"/>
    <w:rsid w:val="00311637"/>
    <w:rsid w:val="00312B0D"/>
    <w:rsid w:val="003172EC"/>
    <w:rsid w:val="0032105E"/>
    <w:rsid w:val="003227C7"/>
    <w:rsid w:val="003277E1"/>
    <w:rsid w:val="00330309"/>
    <w:rsid w:val="00330D1E"/>
    <w:rsid w:val="00332F57"/>
    <w:rsid w:val="00333231"/>
    <w:rsid w:val="00334472"/>
    <w:rsid w:val="0033499C"/>
    <w:rsid w:val="00334A79"/>
    <w:rsid w:val="00335731"/>
    <w:rsid w:val="00335E6D"/>
    <w:rsid w:val="0033765A"/>
    <w:rsid w:val="00337710"/>
    <w:rsid w:val="00340059"/>
    <w:rsid w:val="00340D57"/>
    <w:rsid w:val="003451E3"/>
    <w:rsid w:val="00346555"/>
    <w:rsid w:val="00350944"/>
    <w:rsid w:val="00355E61"/>
    <w:rsid w:val="00356D68"/>
    <w:rsid w:val="003609F9"/>
    <w:rsid w:val="00361407"/>
    <w:rsid w:val="003617FE"/>
    <w:rsid w:val="00361936"/>
    <w:rsid w:val="00362B42"/>
    <w:rsid w:val="003633B4"/>
    <w:rsid w:val="00365D11"/>
    <w:rsid w:val="00365D17"/>
    <w:rsid w:val="00366FF7"/>
    <w:rsid w:val="00370855"/>
    <w:rsid w:val="003709D4"/>
    <w:rsid w:val="00370ACF"/>
    <w:rsid w:val="00370F6F"/>
    <w:rsid w:val="00371B4A"/>
    <w:rsid w:val="00374031"/>
    <w:rsid w:val="00374C47"/>
    <w:rsid w:val="00377888"/>
    <w:rsid w:val="0038121E"/>
    <w:rsid w:val="00381375"/>
    <w:rsid w:val="00381C32"/>
    <w:rsid w:val="00381CF0"/>
    <w:rsid w:val="00384352"/>
    <w:rsid w:val="00387C9F"/>
    <w:rsid w:val="00387D97"/>
    <w:rsid w:val="00387F34"/>
    <w:rsid w:val="003911E1"/>
    <w:rsid w:val="00392574"/>
    <w:rsid w:val="003943C9"/>
    <w:rsid w:val="00395B9E"/>
    <w:rsid w:val="0039652E"/>
    <w:rsid w:val="003A4B91"/>
    <w:rsid w:val="003A65DB"/>
    <w:rsid w:val="003A6EE4"/>
    <w:rsid w:val="003A7379"/>
    <w:rsid w:val="003B0BEF"/>
    <w:rsid w:val="003B0E15"/>
    <w:rsid w:val="003B12E7"/>
    <w:rsid w:val="003B1823"/>
    <w:rsid w:val="003B3C2A"/>
    <w:rsid w:val="003B419A"/>
    <w:rsid w:val="003B4FAB"/>
    <w:rsid w:val="003B779D"/>
    <w:rsid w:val="003C2CF2"/>
    <w:rsid w:val="003C2D67"/>
    <w:rsid w:val="003C2D7A"/>
    <w:rsid w:val="003C3E86"/>
    <w:rsid w:val="003C400A"/>
    <w:rsid w:val="003C48EE"/>
    <w:rsid w:val="003C5175"/>
    <w:rsid w:val="003C5815"/>
    <w:rsid w:val="003C5A6D"/>
    <w:rsid w:val="003C7747"/>
    <w:rsid w:val="003C7BCF"/>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9B3"/>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3992"/>
    <w:rsid w:val="00453F1D"/>
    <w:rsid w:val="00456449"/>
    <w:rsid w:val="00457809"/>
    <w:rsid w:val="00464E8E"/>
    <w:rsid w:val="0046764E"/>
    <w:rsid w:val="0047131A"/>
    <w:rsid w:val="00471CB7"/>
    <w:rsid w:val="00471CD9"/>
    <w:rsid w:val="00472F2A"/>
    <w:rsid w:val="0047337C"/>
    <w:rsid w:val="00474062"/>
    <w:rsid w:val="0047435D"/>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49C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2367"/>
    <w:rsid w:val="004F56A5"/>
    <w:rsid w:val="0050000C"/>
    <w:rsid w:val="00501002"/>
    <w:rsid w:val="00501C2B"/>
    <w:rsid w:val="00502F98"/>
    <w:rsid w:val="0050345F"/>
    <w:rsid w:val="0050552F"/>
    <w:rsid w:val="00507132"/>
    <w:rsid w:val="00507BE7"/>
    <w:rsid w:val="005103FD"/>
    <w:rsid w:val="00510CB9"/>
    <w:rsid w:val="00510EC3"/>
    <w:rsid w:val="005124AA"/>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1DF0"/>
    <w:rsid w:val="005429A9"/>
    <w:rsid w:val="00542EB5"/>
    <w:rsid w:val="0054356B"/>
    <w:rsid w:val="005437E4"/>
    <w:rsid w:val="005447D8"/>
    <w:rsid w:val="00544AD5"/>
    <w:rsid w:val="005454E6"/>
    <w:rsid w:val="00545A48"/>
    <w:rsid w:val="00545A99"/>
    <w:rsid w:val="0054671F"/>
    <w:rsid w:val="00547237"/>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DFA"/>
    <w:rsid w:val="00576E13"/>
    <w:rsid w:val="00577946"/>
    <w:rsid w:val="00580CD3"/>
    <w:rsid w:val="00583218"/>
    <w:rsid w:val="0058322D"/>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52C"/>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EBB"/>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4548"/>
    <w:rsid w:val="00677A42"/>
    <w:rsid w:val="00680950"/>
    <w:rsid w:val="00682CB0"/>
    <w:rsid w:val="006844E9"/>
    <w:rsid w:val="0068461B"/>
    <w:rsid w:val="006870F1"/>
    <w:rsid w:val="006878CF"/>
    <w:rsid w:val="00691971"/>
    <w:rsid w:val="00691979"/>
    <w:rsid w:val="00691A14"/>
    <w:rsid w:val="0069418D"/>
    <w:rsid w:val="0069780D"/>
    <w:rsid w:val="006A3F2F"/>
    <w:rsid w:val="006B0382"/>
    <w:rsid w:val="006B05BB"/>
    <w:rsid w:val="006B104B"/>
    <w:rsid w:val="006B381A"/>
    <w:rsid w:val="006B419E"/>
    <w:rsid w:val="006C0368"/>
    <w:rsid w:val="006C118D"/>
    <w:rsid w:val="006C193C"/>
    <w:rsid w:val="006C2B09"/>
    <w:rsid w:val="006C3733"/>
    <w:rsid w:val="006C4A3F"/>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1FE6"/>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3B01"/>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725"/>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358"/>
    <w:rsid w:val="007B5548"/>
    <w:rsid w:val="007B671A"/>
    <w:rsid w:val="007C0001"/>
    <w:rsid w:val="007C04AC"/>
    <w:rsid w:val="007C1159"/>
    <w:rsid w:val="007C17C6"/>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712"/>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549"/>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7AA"/>
    <w:rsid w:val="00877EC1"/>
    <w:rsid w:val="00877EE3"/>
    <w:rsid w:val="00880122"/>
    <w:rsid w:val="00882DDF"/>
    <w:rsid w:val="008835F0"/>
    <w:rsid w:val="00883CC6"/>
    <w:rsid w:val="00886BD5"/>
    <w:rsid w:val="008904C5"/>
    <w:rsid w:val="00890C8B"/>
    <w:rsid w:val="00891723"/>
    <w:rsid w:val="008920F9"/>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6CF4"/>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5BEC"/>
    <w:rsid w:val="0091661A"/>
    <w:rsid w:val="00917111"/>
    <w:rsid w:val="0091787C"/>
    <w:rsid w:val="0092014D"/>
    <w:rsid w:val="009203B0"/>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07FD"/>
    <w:rsid w:val="00954C8D"/>
    <w:rsid w:val="00955900"/>
    <w:rsid w:val="00957E47"/>
    <w:rsid w:val="00962F78"/>
    <w:rsid w:val="00963C26"/>
    <w:rsid w:val="009642CD"/>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87F9C"/>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2C9E"/>
    <w:rsid w:val="009D4BCC"/>
    <w:rsid w:val="009D76A1"/>
    <w:rsid w:val="009D792F"/>
    <w:rsid w:val="009E04CF"/>
    <w:rsid w:val="009E07AD"/>
    <w:rsid w:val="009E390F"/>
    <w:rsid w:val="009E3A32"/>
    <w:rsid w:val="009E506C"/>
    <w:rsid w:val="009E7619"/>
    <w:rsid w:val="009E7BE8"/>
    <w:rsid w:val="009F2557"/>
    <w:rsid w:val="009F4A52"/>
    <w:rsid w:val="009F507E"/>
    <w:rsid w:val="009F5B4E"/>
    <w:rsid w:val="009F5B56"/>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8B8"/>
    <w:rsid w:val="00A45C23"/>
    <w:rsid w:val="00A45CEE"/>
    <w:rsid w:val="00A4623D"/>
    <w:rsid w:val="00A468EE"/>
    <w:rsid w:val="00A5110B"/>
    <w:rsid w:val="00A515B6"/>
    <w:rsid w:val="00A5465C"/>
    <w:rsid w:val="00A54A67"/>
    <w:rsid w:val="00A54F61"/>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4C4C"/>
    <w:rsid w:val="00AD6ED4"/>
    <w:rsid w:val="00AD74AE"/>
    <w:rsid w:val="00AE102E"/>
    <w:rsid w:val="00AE13BC"/>
    <w:rsid w:val="00AE2530"/>
    <w:rsid w:val="00AE4E4E"/>
    <w:rsid w:val="00AE51F8"/>
    <w:rsid w:val="00AE59AB"/>
    <w:rsid w:val="00AE5E08"/>
    <w:rsid w:val="00AE6359"/>
    <w:rsid w:val="00AE6EDA"/>
    <w:rsid w:val="00AF2B15"/>
    <w:rsid w:val="00AF324E"/>
    <w:rsid w:val="00AF484C"/>
    <w:rsid w:val="00B00B64"/>
    <w:rsid w:val="00B04C41"/>
    <w:rsid w:val="00B060E3"/>
    <w:rsid w:val="00B060FF"/>
    <w:rsid w:val="00B06E86"/>
    <w:rsid w:val="00B07DEA"/>
    <w:rsid w:val="00B104B9"/>
    <w:rsid w:val="00B111A5"/>
    <w:rsid w:val="00B11846"/>
    <w:rsid w:val="00B17C55"/>
    <w:rsid w:val="00B202A5"/>
    <w:rsid w:val="00B2184C"/>
    <w:rsid w:val="00B22569"/>
    <w:rsid w:val="00B2276F"/>
    <w:rsid w:val="00B228C5"/>
    <w:rsid w:val="00B22C1E"/>
    <w:rsid w:val="00B238F5"/>
    <w:rsid w:val="00B24984"/>
    <w:rsid w:val="00B24C35"/>
    <w:rsid w:val="00B25993"/>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100C"/>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035F"/>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59CB"/>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35F0"/>
    <w:rsid w:val="00C05570"/>
    <w:rsid w:val="00C07622"/>
    <w:rsid w:val="00C1019C"/>
    <w:rsid w:val="00C1156E"/>
    <w:rsid w:val="00C12E8B"/>
    <w:rsid w:val="00C1420F"/>
    <w:rsid w:val="00C167B0"/>
    <w:rsid w:val="00C16A3A"/>
    <w:rsid w:val="00C237C8"/>
    <w:rsid w:val="00C23DA7"/>
    <w:rsid w:val="00C242BE"/>
    <w:rsid w:val="00C26DDD"/>
    <w:rsid w:val="00C32B1B"/>
    <w:rsid w:val="00C32F5E"/>
    <w:rsid w:val="00C3442B"/>
    <w:rsid w:val="00C346AD"/>
    <w:rsid w:val="00C364B4"/>
    <w:rsid w:val="00C41321"/>
    <w:rsid w:val="00C42DE9"/>
    <w:rsid w:val="00C470EF"/>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B793E"/>
    <w:rsid w:val="00CC05E5"/>
    <w:rsid w:val="00CC49C8"/>
    <w:rsid w:val="00CC4AF1"/>
    <w:rsid w:val="00CC514F"/>
    <w:rsid w:val="00CC5655"/>
    <w:rsid w:val="00CC5E91"/>
    <w:rsid w:val="00CD0E16"/>
    <w:rsid w:val="00CD1D01"/>
    <w:rsid w:val="00CD2FC8"/>
    <w:rsid w:val="00CD3B7C"/>
    <w:rsid w:val="00CD3F97"/>
    <w:rsid w:val="00CD5405"/>
    <w:rsid w:val="00CE0197"/>
    <w:rsid w:val="00CE048E"/>
    <w:rsid w:val="00CE444C"/>
    <w:rsid w:val="00CE4BB5"/>
    <w:rsid w:val="00CE4EF6"/>
    <w:rsid w:val="00CF019C"/>
    <w:rsid w:val="00CF108E"/>
    <w:rsid w:val="00CF35EA"/>
    <w:rsid w:val="00CF4EC2"/>
    <w:rsid w:val="00CF615E"/>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DC3"/>
    <w:rsid w:val="00D5453A"/>
    <w:rsid w:val="00D55784"/>
    <w:rsid w:val="00D55847"/>
    <w:rsid w:val="00D566DF"/>
    <w:rsid w:val="00D57537"/>
    <w:rsid w:val="00D57C47"/>
    <w:rsid w:val="00D61EEC"/>
    <w:rsid w:val="00D6720D"/>
    <w:rsid w:val="00D71C56"/>
    <w:rsid w:val="00D74583"/>
    <w:rsid w:val="00D74769"/>
    <w:rsid w:val="00D750A4"/>
    <w:rsid w:val="00D76891"/>
    <w:rsid w:val="00D76908"/>
    <w:rsid w:val="00D80E3A"/>
    <w:rsid w:val="00D81DE9"/>
    <w:rsid w:val="00D86D5F"/>
    <w:rsid w:val="00D914E5"/>
    <w:rsid w:val="00D921CE"/>
    <w:rsid w:val="00D92A3F"/>
    <w:rsid w:val="00D9393B"/>
    <w:rsid w:val="00D93B15"/>
    <w:rsid w:val="00D94B3E"/>
    <w:rsid w:val="00D954EB"/>
    <w:rsid w:val="00D95C4F"/>
    <w:rsid w:val="00DA0887"/>
    <w:rsid w:val="00DA1CFA"/>
    <w:rsid w:val="00DA1E2A"/>
    <w:rsid w:val="00DA59E0"/>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4E06"/>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E782D"/>
    <w:rsid w:val="00DF0315"/>
    <w:rsid w:val="00DF2314"/>
    <w:rsid w:val="00DF34BB"/>
    <w:rsid w:val="00DF3905"/>
    <w:rsid w:val="00DF4530"/>
    <w:rsid w:val="00DF552E"/>
    <w:rsid w:val="00DF68AC"/>
    <w:rsid w:val="00DF6E28"/>
    <w:rsid w:val="00DF73A8"/>
    <w:rsid w:val="00DF758C"/>
    <w:rsid w:val="00E0196C"/>
    <w:rsid w:val="00E01B33"/>
    <w:rsid w:val="00E02D12"/>
    <w:rsid w:val="00E05BA7"/>
    <w:rsid w:val="00E06DA7"/>
    <w:rsid w:val="00E07007"/>
    <w:rsid w:val="00E0752C"/>
    <w:rsid w:val="00E10BE8"/>
    <w:rsid w:val="00E11EC9"/>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A93"/>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BB9"/>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6E3"/>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123A"/>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24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E61"/>
    <w:rsid w:val="00FE1539"/>
    <w:rsid w:val="00FE1695"/>
    <w:rsid w:val="00FE21A3"/>
    <w:rsid w:val="00FE4BB2"/>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4743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3A7379"/>
    <w:rPr>
      <w:color w:val="605E5C"/>
      <w:shd w:val="clear" w:color="auto" w:fill="E1DFDD"/>
    </w:rPr>
  </w:style>
  <w:style w:type="character" w:styleId="BesuchterLink">
    <w:name w:val="FollowedHyperlink"/>
    <w:rsid w:val="00A458B8"/>
    <w:rPr>
      <w:color w:val="954F72"/>
      <w:u w:val="single"/>
    </w:rPr>
  </w:style>
  <w:style w:type="paragraph" w:styleId="berarbeitung">
    <w:name w:val="Revision"/>
    <w:hidden/>
    <w:uiPriority w:val="99"/>
    <w:semiHidden/>
    <w:rsid w:val="002565F4"/>
    <w:rPr>
      <w:sz w:val="24"/>
      <w:szCs w:val="24"/>
    </w:rPr>
  </w:style>
  <w:style w:type="character" w:customStyle="1" w:styleId="berschrift1Zchn">
    <w:name w:val="Überschrift 1 Zchn"/>
    <w:basedOn w:val="Absatz-Standardschriftart"/>
    <w:link w:val="berschrift1"/>
    <w:rsid w:val="0047435D"/>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59"/>
    <w:rsid w:val="009D2C9E"/>
    <w:rPr>
      <w:rFonts w:ascii="Arial" w:eastAsiaTheme="minorHAnsi" w:hAnsi="Arial" w:cstheme="minorBid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5972817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18848572">
      <w:bodyDiv w:val="1"/>
      <w:marLeft w:val="0"/>
      <w:marRight w:val="0"/>
      <w:marTop w:val="0"/>
      <w:marBottom w:val="0"/>
      <w:divBdr>
        <w:top w:val="none" w:sz="0" w:space="0" w:color="auto"/>
        <w:left w:val="none" w:sz="0" w:space="0" w:color="auto"/>
        <w:bottom w:val="none" w:sz="0" w:space="0" w:color="auto"/>
        <w:right w:val="none" w:sz="0" w:space="0" w:color="auto"/>
      </w:divBdr>
    </w:div>
    <w:div w:id="1428386933">
      <w:bodyDiv w:val="1"/>
      <w:marLeft w:val="0"/>
      <w:marRight w:val="0"/>
      <w:marTop w:val="0"/>
      <w:marBottom w:val="0"/>
      <w:divBdr>
        <w:top w:val="none" w:sz="0" w:space="0" w:color="auto"/>
        <w:left w:val="none" w:sz="0" w:space="0" w:color="auto"/>
        <w:bottom w:val="none" w:sz="0" w:space="0" w:color="auto"/>
        <w:right w:val="none" w:sz="0" w:space="0" w:color="auto"/>
      </w:divBdr>
    </w:div>
    <w:div w:id="1616525215">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1197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open-mi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BC4899C341A4EA4E907409D11AF43" ma:contentTypeVersion="11" ma:contentTypeDescription="Create a new document." ma:contentTypeScope="" ma:versionID="07ebe2fd12dd937aec3ee9acdf0d511b">
  <xsd:schema xmlns:xsd="http://www.w3.org/2001/XMLSchema" xmlns:xs="http://www.w3.org/2001/XMLSchema" xmlns:p="http://schemas.microsoft.com/office/2006/metadata/properties" xmlns:ns2="472c6626-339e-4279-a61d-0f5cdb845b37" targetNamespace="http://schemas.microsoft.com/office/2006/metadata/properties" ma:root="true" ma:fieldsID="1d7b97284235275fc78637996ee36116" ns2:_="">
    <xsd:import namespace="472c6626-339e-4279-a61d-0f5cdb845b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6626-339e-4279-a61d-0f5cdb845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6F79-90A7-4AD9-998B-C77D9CA97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C7E686-0D09-41D3-83F3-275043B1839B}">
  <ds:schemaRefs>
    <ds:schemaRef ds:uri="http://schemas.microsoft.com/sharepoint/v3/contenttype/forms"/>
  </ds:schemaRefs>
</ds:datastoreItem>
</file>

<file path=customXml/itemProps3.xml><?xml version="1.0" encoding="utf-8"?>
<ds:datastoreItem xmlns:ds="http://schemas.openxmlformats.org/officeDocument/2006/customXml" ds:itemID="{B8AB4D69-444F-4D01-A199-428E488C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6626-339e-4279-a61d-0f5cdb845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1055</Words>
  <Characters>6286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7327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Peter Prasilik</cp:lastModifiedBy>
  <cp:revision>8</cp:revision>
  <cp:lastPrinted>2013-08-22T07:31:00Z</cp:lastPrinted>
  <dcterms:created xsi:type="dcterms:W3CDTF">2022-01-28T12:55:00Z</dcterms:created>
  <dcterms:modified xsi:type="dcterms:W3CDTF">2022-01-28T14:16:00Z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0x010100B15BC4899C341A4EA4E907409D11AF43</vt:lpwstr>
  </property>
</Properties>
</file>