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97EA" w14:textId="77777777" w:rsidR="00C13E97" w:rsidRPr="00A75C58" w:rsidRDefault="00C13E97" w:rsidP="00C13E97">
      <w:pPr>
        <w:pStyle w:val="PITitel"/>
      </w:pPr>
      <w:r>
        <w:rPr>
          <w:lang w:val=""/>
        </w:rPr>
        <w:t>COMUNICATO STAMPA</w:t>
      </w:r>
    </w:p>
    <w:p w14:paraId="1B76EA30" w14:textId="531393B6" w:rsidR="00B22C1E" w:rsidRPr="00704EDD" w:rsidRDefault="009F44B6" w:rsidP="000815F1">
      <w:pPr>
        <w:pStyle w:val="PISubhead"/>
        <w:rPr>
          <w:lang w:val="en-US"/>
        </w:rPr>
      </w:pPr>
      <w:r>
        <w:rPr>
          <w:lang w:val="it-IT"/>
        </w:rPr>
        <w:t xml:space="preserve">OPEN MIND supporta il produttore per conto terzi BAM nell’automazione dei processi </w:t>
      </w:r>
    </w:p>
    <w:p w14:paraId="3C030256" w14:textId="0C9943E8" w:rsidR="00B22C1E" w:rsidRPr="008319BE" w:rsidRDefault="0021496B" w:rsidP="006B381A">
      <w:pPr>
        <w:pStyle w:val="PIHead"/>
        <w:rPr>
          <w:lang w:val="en-US"/>
        </w:rPr>
      </w:pPr>
      <w:r>
        <w:rPr>
          <w:lang w:val="it-IT"/>
        </w:rPr>
        <w:t xml:space="preserve">Un risparmio di tempo </w:t>
      </w:r>
      <w:r w:rsidRPr="00704EDD">
        <w:rPr>
          <w:lang w:val="it-IT"/>
        </w:rPr>
        <w:t>fino all’80</w:t>
      </w:r>
      <w:r w:rsidR="00DD7885" w:rsidRPr="00704EDD">
        <w:rPr>
          <w:lang w:val="it-IT"/>
        </w:rPr>
        <w:t>%</w:t>
      </w:r>
      <w:r w:rsidRPr="00704EDD">
        <w:rPr>
          <w:lang w:val="it-IT"/>
        </w:rPr>
        <w:t xml:space="preserve"> nella programmazione </w:t>
      </w:r>
      <w:r w:rsidR="00DD7885" w:rsidRPr="00704EDD">
        <w:rPr>
          <w:lang w:val="it-IT"/>
        </w:rPr>
        <w:t>con</w:t>
      </w:r>
      <w:r w:rsidR="00DD7885">
        <w:rPr>
          <w:lang w:val="it-IT"/>
        </w:rPr>
        <w:t xml:space="preserve">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</w:p>
    <w:p w14:paraId="7E81FDC2" w14:textId="615D951B" w:rsidR="00410E91" w:rsidRPr="00704EDD" w:rsidRDefault="009A2F8C" w:rsidP="00410E91">
      <w:pPr>
        <w:pStyle w:val="PILead"/>
        <w:rPr>
          <w:lang w:val="en-US"/>
        </w:rPr>
      </w:pPr>
      <w:proofErr w:type="spellStart"/>
      <w:r>
        <w:rPr>
          <w:lang w:val="it-IT"/>
        </w:rPr>
        <w:t>Wessling</w:t>
      </w:r>
      <w:proofErr w:type="spellEnd"/>
      <w:r w:rsidR="005A1E0D">
        <w:rPr>
          <w:lang w:val="it-IT"/>
        </w:rPr>
        <w:t xml:space="preserve"> (Germania)</w:t>
      </w:r>
      <w:r>
        <w:rPr>
          <w:lang w:val="it-IT"/>
        </w:rPr>
        <w:t xml:space="preserve">, </w:t>
      </w:r>
      <w:r w:rsidR="0040276F" w:rsidRPr="0040276F">
        <w:rPr>
          <w:lang w:val="it-IT"/>
        </w:rPr>
        <w:t>16 aprile 2021</w:t>
      </w:r>
      <w:r w:rsidR="0040276F">
        <w:rPr>
          <w:lang w:val="it-IT"/>
        </w:rPr>
        <w:t xml:space="preserve"> </w:t>
      </w:r>
      <w:r>
        <w:rPr>
          <w:lang w:val="it-IT"/>
        </w:rPr>
        <w:t>– L’azienda BAM GmbH situata a Weiden, nell'Alto Palatinato, punta sulla digitalizzazione completa, per ridurre ulteriormente costi e durata dei progetti nella produzione per conto terzi. Ora, mediante l’utilizzo di</w:t>
      </w:r>
      <w:r>
        <w:rPr>
          <w:i/>
          <w:iCs/>
          <w:lang w:val="it-IT"/>
        </w:rPr>
        <w:t xml:space="preserve">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 xml:space="preserve"> AUTOMATION Center insieme al produttore OPEN MIND Technologies AG, è stato possibile semplificare e accelerare notevolmente la </w:t>
      </w:r>
      <w:r w:rsidRPr="00704EDD">
        <w:rPr>
          <w:lang w:val="it-IT"/>
        </w:rPr>
        <w:t>programmazione CAM come ultima fase digitale dalla progettazione del cliente al pezzo</w:t>
      </w:r>
      <w:r w:rsidR="00DD7885" w:rsidRPr="00704EDD">
        <w:rPr>
          <w:lang w:val="it-IT"/>
        </w:rPr>
        <w:t xml:space="preserve"> finito</w:t>
      </w:r>
      <w:r w:rsidRPr="00704EDD">
        <w:rPr>
          <w:lang w:val="it-IT"/>
        </w:rPr>
        <w:t xml:space="preserve">. Con l’automazione, l’impiego di risorse per la programmazione CAM in </w:t>
      </w:r>
      <w:proofErr w:type="spellStart"/>
      <w:r w:rsidRPr="00704EDD">
        <w:rPr>
          <w:i/>
          <w:iCs/>
          <w:lang w:val="it-IT"/>
        </w:rPr>
        <w:t>hyper</w:t>
      </w:r>
      <w:r w:rsidRPr="00704EDD">
        <w:rPr>
          <w:lang w:val="it-IT"/>
        </w:rPr>
        <w:t>MILL</w:t>
      </w:r>
      <w:proofErr w:type="spellEnd"/>
      <w:r w:rsidRPr="00704EDD">
        <w:rPr>
          <w:vertAlign w:val="superscript"/>
          <w:lang w:val="it-IT"/>
        </w:rPr>
        <w:t>®</w:t>
      </w:r>
      <w:r w:rsidRPr="00704EDD">
        <w:rPr>
          <w:lang w:val="it-IT"/>
        </w:rPr>
        <w:t xml:space="preserve"> si è ridotto tra il 70 e l’80</w:t>
      </w:r>
      <w:r w:rsidR="00DD7885" w:rsidRPr="00704EDD">
        <w:rPr>
          <w:lang w:val="it-IT"/>
        </w:rPr>
        <w:t>%</w:t>
      </w:r>
      <w:r w:rsidRPr="00704EDD">
        <w:rPr>
          <w:lang w:val="it-IT"/>
        </w:rPr>
        <w:t>.</w:t>
      </w:r>
    </w:p>
    <w:p w14:paraId="3282FE77" w14:textId="34175ABA" w:rsidR="00590DB8" w:rsidRPr="00704EDD" w:rsidRDefault="008549DF" w:rsidP="00DC16CB">
      <w:pPr>
        <w:pStyle w:val="PITextkrper"/>
        <w:rPr>
          <w:lang w:val="en-US"/>
        </w:rPr>
      </w:pPr>
      <w:r w:rsidRPr="00704EDD">
        <w:rPr>
          <w:lang w:val="it-IT"/>
        </w:rPr>
        <w:t xml:space="preserve">"Grazie agli efficienti cicli 2,5D, 3D e a 5 assi di </w:t>
      </w:r>
      <w:proofErr w:type="spellStart"/>
      <w:r w:rsidRPr="00704EDD">
        <w:rPr>
          <w:i/>
          <w:iCs/>
          <w:lang w:val="it-IT"/>
        </w:rPr>
        <w:t>hyper</w:t>
      </w:r>
      <w:r w:rsidRPr="00704EDD">
        <w:rPr>
          <w:lang w:val="it-IT"/>
        </w:rPr>
        <w:t>MILL</w:t>
      </w:r>
      <w:proofErr w:type="spellEnd"/>
      <w:r w:rsidRPr="00704EDD">
        <w:rPr>
          <w:vertAlign w:val="superscript"/>
          <w:lang w:val="it-IT"/>
        </w:rPr>
        <w:t xml:space="preserve">® </w:t>
      </w:r>
      <w:r w:rsidRPr="00704EDD">
        <w:rPr>
          <w:lang w:val="it-IT"/>
        </w:rPr>
        <w:t>abbiamo</w:t>
      </w:r>
      <w:r>
        <w:rPr>
          <w:lang w:val="it-IT"/>
        </w:rPr>
        <w:t xml:space="preserve"> potuto ridurre i tempi di preparazione e programmazione nei centri di lavorazione, con la conseguenza di un incremento dell'efficienza e una maggiore capacità di utilizzo", spiega Stefan Bauer, Responsabile produzione presso BAM GmbH. "Grazie alla tecnologia feature e ai rispettivi database macro e processi,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 xml:space="preserve">® </w:t>
      </w:r>
      <w:r>
        <w:rPr>
          <w:lang w:val="it-IT"/>
        </w:rPr>
        <w:t>offre inoltre una base portante per automatizzare la programmazione e ridurre notevolmente le tempistiche grazie al riutilizzo del know-how di programmazione."</w:t>
      </w:r>
    </w:p>
    <w:p w14:paraId="6903F1E3" w14:textId="4A822B02" w:rsidR="00A408C8" w:rsidRPr="00704EDD" w:rsidRDefault="008549DF" w:rsidP="00DC16CB">
      <w:pPr>
        <w:pStyle w:val="PITextkrper"/>
        <w:rPr>
          <w:lang w:val="en-US"/>
        </w:rPr>
      </w:pPr>
      <w:r>
        <w:rPr>
          <w:lang w:val="it-IT"/>
        </w:rPr>
        <w:t>L’</w:t>
      </w:r>
      <w:proofErr w:type="spellStart"/>
      <w:r w:rsidR="00FF5C29">
        <w:fldChar w:fldCharType="begin"/>
      </w:r>
      <w:r w:rsidR="00FF5C29">
        <w:instrText xml:space="preserve"> HYPERLINK "https://www.openmind-tech.com/it/cam/programmazione-automatizzata-plus.html" </w:instrText>
      </w:r>
      <w:r w:rsidR="00FF5C29">
        <w:fldChar w:fldCharType="separate"/>
      </w:r>
      <w:r>
        <w:rPr>
          <w:rStyle w:val="Hyperlink"/>
          <w:i/>
          <w:iCs/>
          <w:lang w:val="it-IT"/>
        </w:rPr>
        <w:t>hyper</w:t>
      </w:r>
      <w:r>
        <w:rPr>
          <w:rStyle w:val="Hyperlink"/>
          <w:lang w:val="it-IT"/>
        </w:rPr>
        <w:t>MILL</w:t>
      </w:r>
      <w:proofErr w:type="spellEnd"/>
      <w:r>
        <w:rPr>
          <w:rStyle w:val="Hyperlink"/>
          <w:vertAlign w:val="superscript"/>
          <w:lang w:val="it-IT"/>
        </w:rPr>
        <w:t>®</w:t>
      </w:r>
      <w:r>
        <w:rPr>
          <w:rStyle w:val="Hyperlink"/>
          <w:lang w:val="it-IT"/>
        </w:rPr>
        <w:t xml:space="preserve"> AUTOMATION Center</w:t>
      </w:r>
      <w:r w:rsidR="00FF5C29">
        <w:rPr>
          <w:rStyle w:val="Hyperlink"/>
          <w:lang w:val="it-IT"/>
        </w:rPr>
        <w:fldChar w:fldCharType="end"/>
      </w:r>
      <w:r>
        <w:rPr>
          <w:lang w:val="it-IT"/>
        </w:rPr>
        <w:t xml:space="preserve">, con cui ciascun utente può standardizzare fasi di lavorazione e applicarle automaticamente su nuovi pezzi si basa sulla tecnologia feature e macro. Ora OPEN MIND ha perfezionato il processo per l’implementazione presso BAM. Per gestire l’ampia molteplicità di </w:t>
      </w:r>
      <w:r w:rsidRPr="00704EDD">
        <w:rPr>
          <w:lang w:val="it-IT"/>
        </w:rPr>
        <w:t>varianti di ordini e</w:t>
      </w:r>
      <w:r w:rsidR="00DD7885" w:rsidRPr="00704EDD">
        <w:rPr>
          <w:lang w:val="it-IT"/>
        </w:rPr>
        <w:t xml:space="preserve"> particolari</w:t>
      </w:r>
      <w:r w:rsidRPr="00704EDD">
        <w:rPr>
          <w:lang w:val="it-IT"/>
        </w:rPr>
        <w:t>, il produttore</w:t>
      </w:r>
      <w:r>
        <w:rPr>
          <w:lang w:val="it-IT"/>
        </w:rPr>
        <w:t xml:space="preserve"> CAD/CAM ha integrato una guida interattiva per l’utente, con cui la programmazione automatizzata viene controllata tramite poche richieste preliminari.</w:t>
      </w:r>
    </w:p>
    <w:p w14:paraId="2D98FB69" w14:textId="479AADBA" w:rsidR="00A408C8" w:rsidRPr="00704EDD" w:rsidRDefault="00590DB8" w:rsidP="00DC16CB">
      <w:pPr>
        <w:pStyle w:val="PITextkrper"/>
        <w:rPr>
          <w:b/>
          <w:bCs/>
          <w:lang w:val="en-US"/>
        </w:rPr>
      </w:pPr>
      <w:r>
        <w:rPr>
          <w:lang w:val="it-IT"/>
        </w:rPr>
        <w:br w:type="column"/>
      </w:r>
      <w:r>
        <w:rPr>
          <w:b/>
          <w:bCs/>
          <w:lang w:val="it-IT"/>
        </w:rPr>
        <w:lastRenderedPageBreak/>
        <w:t>Assistenza da parte dello sviluppatore CAM</w:t>
      </w:r>
    </w:p>
    <w:p w14:paraId="17C89D51" w14:textId="1BB684AE" w:rsidR="00F06C45" w:rsidRPr="00704EDD" w:rsidRDefault="00A408C8" w:rsidP="00DC16CB">
      <w:pPr>
        <w:pStyle w:val="PITextkrper"/>
        <w:rPr>
          <w:lang w:val="en-US"/>
        </w:rPr>
      </w:pPr>
      <w:r>
        <w:rPr>
          <w:lang w:val="it-IT"/>
        </w:rPr>
        <w:t xml:space="preserve">Marco Bauer, amministratore delegato di </w:t>
      </w:r>
      <w:hyperlink r:id="rId8" w:history="1">
        <w:r w:rsidRPr="008319BE">
          <w:rPr>
            <w:rStyle w:val="Hyperlink"/>
            <w:lang w:val="it-IT"/>
          </w:rPr>
          <w:t>BAM GmbH</w:t>
        </w:r>
      </w:hyperlink>
      <w:r>
        <w:rPr>
          <w:lang w:val="it-IT"/>
        </w:rPr>
        <w:t xml:space="preserve">, è molto soddisfatto del </w:t>
      </w:r>
      <w:r w:rsidRPr="00704EDD">
        <w:rPr>
          <w:lang w:val="it-IT"/>
        </w:rPr>
        <w:t>supporto</w:t>
      </w:r>
      <w:r w:rsidR="00DD7885" w:rsidRPr="00704EDD">
        <w:rPr>
          <w:lang w:val="it-IT"/>
        </w:rPr>
        <w:t xml:space="preserve"> fornito dagli</w:t>
      </w:r>
      <w:r w:rsidR="00704EDD" w:rsidRPr="00704EDD">
        <w:rPr>
          <w:lang w:val="it-IT"/>
        </w:rPr>
        <w:t xml:space="preserve"> </w:t>
      </w:r>
      <w:r w:rsidRPr="00704EDD">
        <w:rPr>
          <w:lang w:val="it-IT"/>
        </w:rPr>
        <w:t>esperti</w:t>
      </w:r>
      <w:r>
        <w:rPr>
          <w:lang w:val="it-IT"/>
        </w:rPr>
        <w:t xml:space="preserve">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vertAlign w:val="superscript"/>
          <w:lang w:val="it-IT"/>
        </w:rPr>
        <w:t>®</w:t>
      </w:r>
      <w:r>
        <w:rPr>
          <w:lang w:val="it-IT"/>
        </w:rPr>
        <w:t>: "OPEN MIND dispone di referenti competenti che ci forniscono sempre un supporto professionale anche in caso di scenari applicativi estremamente complessi e progetti inusuali. Per noi, tra le altre cose, è stato determinante il fatto che OPEN MIND sviluppi il software in autonomia. Questo ci ha permesso di ottenere in brevissimo tempo funzionalità appositamente concepite per i nostri progetti di automazione con cui siamo riusciti a progredire enormemente."</w:t>
      </w:r>
    </w:p>
    <w:p w14:paraId="10E0D778" w14:textId="77777777" w:rsidR="00545A48" w:rsidRPr="00704EDD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005F3D8D" w14:textId="77777777" w:rsidR="00A1491E" w:rsidRPr="00704EDD" w:rsidRDefault="00A1491E" w:rsidP="00A1491E">
      <w:pPr>
        <w:pStyle w:val="PIAbspann"/>
        <w:rPr>
          <w:rFonts w:cs="Times New Roman"/>
          <w:b/>
          <w:szCs w:val="24"/>
          <w:lang w:val="en-US"/>
        </w:rPr>
      </w:pPr>
      <w:proofErr w:type="spellStart"/>
      <w:r w:rsidRPr="00704EDD">
        <w:rPr>
          <w:rFonts w:cs="Times New Roman"/>
          <w:b/>
          <w:szCs w:val="24"/>
          <w:lang w:val="en-US"/>
        </w:rPr>
        <w:t>Materiale</w:t>
      </w:r>
      <w:proofErr w:type="spellEnd"/>
      <w:r w:rsidRPr="00704EDD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704EDD">
        <w:rPr>
          <w:rFonts w:cs="Times New Roman"/>
          <w:b/>
          <w:szCs w:val="24"/>
          <w:lang w:val="en-US"/>
        </w:rPr>
        <w:t>illustrativo</w:t>
      </w:r>
      <w:proofErr w:type="spellEnd"/>
    </w:p>
    <w:p w14:paraId="60C902B8" w14:textId="055A8AE0" w:rsidR="00A1491E" w:rsidRPr="00DD7885" w:rsidRDefault="00A1491E" w:rsidP="00A1491E">
      <w:pPr>
        <w:pStyle w:val="PIAbspann"/>
        <w:rPr>
          <w:rFonts w:cs="Times New Roman"/>
          <w:szCs w:val="24"/>
          <w:lang w:val="it-IT"/>
        </w:rPr>
      </w:pPr>
      <w:r w:rsidRPr="00DD7885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9" w:history="1">
        <w:r w:rsidR="00D1133A">
          <w:rPr>
            <w:rStyle w:val="Hyperlink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BA5F94" w:rsidRPr="00F94F7C" w14:paraId="2B77BAE7" w14:textId="78E504F3" w:rsidTr="0062648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2A" w14:textId="77777777" w:rsidR="00BA5F94" w:rsidRPr="00704EDD" w:rsidRDefault="00BA5F94" w:rsidP="004831C8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4875FCFA" w14:textId="0447AE51" w:rsidR="00BA5F94" w:rsidRPr="00626480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0E85799D" wp14:editId="386E8DEE">
                  <wp:extent cx="2023110" cy="134874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8162E" w14:textId="65481BE4" w:rsidR="00BA5F94" w:rsidRPr="00626480" w:rsidRDefault="00BA5F94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BAM</w:t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Marco Bauer, fondatore e amministratore delegato di BAM GmbH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543" w14:textId="77777777" w:rsidR="00BA5F94" w:rsidRPr="00626480" w:rsidRDefault="00BA5F94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04FBD21F" w14:textId="013A7465" w:rsidR="00BA5F94" w:rsidRPr="00704EDD" w:rsidRDefault="00BA5F94" w:rsidP="00BA5F94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noProof/>
                <w:lang w:val="it-IT"/>
              </w:rPr>
              <w:drawing>
                <wp:inline distT="0" distB="0" distL="0" distR="0" wp14:anchorId="7365CCD5" wp14:editId="57708ACD">
                  <wp:extent cx="2023110" cy="1348740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Di centrale importanza è il reparto CAM: grazie al sistema CAM High End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it-IT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di OPEN MIND, qui vengono creati programmi NC dai dati di progettazione 3D, in parte in modo completamente automatico.</w:t>
            </w:r>
          </w:p>
        </w:tc>
      </w:tr>
      <w:tr w:rsidR="00BA5F94" w:rsidRPr="00F94F7C" w14:paraId="202EC40B" w14:textId="77777777" w:rsidTr="00626480">
        <w:trPr>
          <w:gridAfter w:val="1"/>
          <w:wAfter w:w="3402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B05" w14:textId="77777777" w:rsidR="00BA5F94" w:rsidRPr="00704EDD" w:rsidRDefault="00BA5F94" w:rsidP="00CA6A94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010D2962" w14:textId="0838429D" w:rsidR="004F7942" w:rsidRPr="00626480" w:rsidRDefault="00626480" w:rsidP="00CA6A94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128C15F5" wp14:editId="23331F43">
                  <wp:extent cx="2023110" cy="1327150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03250" w14:textId="381AC3C6" w:rsidR="00BA5F94" w:rsidRPr="00704EDD" w:rsidRDefault="00BA5F94" w:rsidP="00CA6A94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br/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La truciolatura </w:t>
            </w:r>
            <w:r w:rsidRPr="00704ED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moderna è a </w:t>
            </w:r>
            <w:proofErr w:type="gramStart"/>
            <w:r w:rsidR="00DD7885" w:rsidRPr="00704EDD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5</w:t>
            </w:r>
            <w:proofErr w:type="gramEnd"/>
            <w:r w:rsidR="00DD7885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assi. BAM genera in modo parzialmente automatizzato i corrispondenti programmi NC nel sistema CAM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it-IT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344B27B3" w14:textId="77777777" w:rsidR="00BA5F94" w:rsidRPr="00704EDD" w:rsidRDefault="00BA5F94" w:rsidP="00852645">
      <w:pPr>
        <w:pStyle w:val="PIAbspann"/>
        <w:jc w:val="left"/>
        <w:rPr>
          <w:lang w:val="en-US"/>
        </w:rPr>
      </w:pPr>
    </w:p>
    <w:p w14:paraId="3DF345B7" w14:textId="77777777" w:rsidR="005A1E0D" w:rsidRPr="00DD7885" w:rsidRDefault="005A1E0D" w:rsidP="005A1E0D">
      <w:pPr>
        <w:pStyle w:val="PITextkrp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Materiale video disponibile</w:t>
      </w:r>
    </w:p>
    <w:p w14:paraId="38C648A2" w14:textId="00955C41" w:rsidR="005A1E0D" w:rsidRPr="00DD7885" w:rsidRDefault="005A1E0D" w:rsidP="005A1E0D">
      <w:pPr>
        <w:pStyle w:val="PIAbspann"/>
        <w:jc w:val="left"/>
        <w:rPr>
          <w:lang w:val="it-IT"/>
        </w:rPr>
      </w:pPr>
      <w:r>
        <w:rPr>
          <w:lang w:val="it-IT"/>
        </w:rPr>
        <w:t xml:space="preserve">Potete consultare il seguente materiale video nel nostro canale YouTube: </w:t>
      </w:r>
      <w:r>
        <w:rPr>
          <w:lang w:val="it-IT"/>
        </w:rPr>
        <w:br/>
      </w:r>
      <w:r w:rsidRPr="005A1E0D">
        <w:rPr>
          <w:rStyle w:val="Hyperlink"/>
          <w:lang w:val="it-IT"/>
        </w:rPr>
        <w:t>https://youtu.be/5dtmYFaGjzQ</w:t>
      </w:r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625BD1" w:rsidRPr="00F94F7C" w14:paraId="5A44B795" w14:textId="77777777" w:rsidTr="00001CE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E46" w14:textId="77777777" w:rsidR="00625BD1" w:rsidRPr="00704EDD" w:rsidRDefault="00625BD1" w:rsidP="00001CE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377AE672" w14:textId="51F70E6F" w:rsidR="00625BD1" w:rsidRDefault="00420C71" w:rsidP="00001CEF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62080F4C" wp14:editId="4438A65A">
                  <wp:extent cx="2023110" cy="1137920"/>
                  <wp:effectExtent l="0" t="0" r="0" b="5080"/>
                  <wp:docPr id="7" name="Grafik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773BE" w14:textId="77777777" w:rsidR="00625BD1" w:rsidRPr="00704EDD" w:rsidRDefault="00625BD1" w:rsidP="00001CEF">
            <w:pPr>
              <w:rPr>
                <w:rFonts w:ascii="Arial" w:hAnsi="Arial"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A4FE8B6" w14:textId="77777777" w:rsidR="00625BD1" w:rsidRPr="00704EDD" w:rsidRDefault="00625BD1" w:rsidP="00001CE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</w:p>
          <w:p w14:paraId="769F59CB" w14:textId="13E52416" w:rsidR="00625BD1" w:rsidRPr="00704EDD" w:rsidRDefault="001D748D" w:rsidP="00001CEF">
            <w:pPr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Standardizzare, automatizzare, ottimizzare - con l’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vertAlign w:val="superscript"/>
                <w:lang w:val="it-IT"/>
              </w:rPr>
              <w:t>®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Automation Center BAM estrae il meglio dai suoi tempi di processo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1943AC44" w14:textId="77777777" w:rsidR="00625BD1" w:rsidRPr="00704EDD" w:rsidRDefault="00625BD1" w:rsidP="00625BD1">
      <w:pPr>
        <w:pStyle w:val="PIAbspann"/>
        <w:jc w:val="left"/>
        <w:rPr>
          <w:lang w:val="en-US"/>
        </w:rPr>
      </w:pPr>
    </w:p>
    <w:p w14:paraId="4A980948" w14:textId="77777777" w:rsidR="00625BD1" w:rsidRPr="00704EDD" w:rsidRDefault="00625BD1" w:rsidP="00625BD1">
      <w:pPr>
        <w:pStyle w:val="PIAbspann"/>
        <w:jc w:val="left"/>
        <w:rPr>
          <w:lang w:val="en-US"/>
        </w:rPr>
      </w:pPr>
    </w:p>
    <w:p w14:paraId="17CD88BE" w14:textId="58E3E91D" w:rsidR="004243CE" w:rsidRPr="00A408C8" w:rsidRDefault="00A408C8" w:rsidP="00A408C8">
      <w:pPr>
        <w:pStyle w:val="Textkrper"/>
        <w:spacing w:line="360" w:lineRule="auto"/>
        <w:jc w:val="both"/>
        <w:rPr>
          <w:bCs w:val="0"/>
          <w:color w:val="auto"/>
        </w:rPr>
      </w:pPr>
      <w:r>
        <w:rPr>
          <w:color w:val="auto"/>
          <w:lang w:val="it-IT"/>
        </w:rPr>
        <w:t>L’azienda BAM GmbH</w:t>
      </w:r>
    </w:p>
    <w:p w14:paraId="7BBA9367" w14:textId="77777777" w:rsidR="00A408C8" w:rsidRPr="00704EDD" w:rsidRDefault="00A408C8" w:rsidP="00A408C8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>
        <w:rPr>
          <w:sz w:val="18"/>
          <w:szCs w:val="18"/>
          <w:lang w:val="it-IT"/>
        </w:rPr>
        <w:t xml:space="preserve">BAM GmbH è attiva nei campi produzione di precisione, costruzione di macchine speciali e servizi digitali. L'azienda fondata nel 2011 a Weiden, nell'Alto Palatinato (Germania), da classica impresa di produzione conto terzi si è trasformata in Digital </w:t>
      </w:r>
      <w:proofErr w:type="spellStart"/>
      <w:r>
        <w:rPr>
          <w:sz w:val="18"/>
          <w:szCs w:val="18"/>
          <w:lang w:val="it-IT"/>
        </w:rPr>
        <w:t>Manufacturer</w:t>
      </w:r>
      <w:proofErr w:type="spellEnd"/>
      <w:r>
        <w:rPr>
          <w:sz w:val="18"/>
          <w:szCs w:val="18"/>
          <w:lang w:val="it-IT"/>
        </w:rPr>
        <w:t>, ossia un produttore digitale che punta all'automazione e a modelli intelligenti di flusso dei materiali grazie al parco macchine con apparecchiature di alta qualità. BAM realizza tagli al laser e produce componenti in metallo e plastica (mediante truciolatura, erosione, additivazione e formatura) caratterizzati dalla massima qualità e tolleranze infinitesimali. Tra i clienti si annoverano aziende leader dei settori tecnologia medica, tecnologia di misurazione, costruzione di macchine e impianti, biotecnologie e industria elettronica. BAM consente ai propri clienti e ai privati di configurare e ordinare anche online i componenti richiesti, in plastica o in metallo.</w:t>
      </w:r>
    </w:p>
    <w:p w14:paraId="295755FE" w14:textId="2B8CED1F" w:rsidR="00A408C8" w:rsidRPr="00704EDD" w:rsidRDefault="00FF5C29" w:rsidP="00A408C8">
      <w:pPr>
        <w:pStyle w:val="PITextkrper"/>
        <w:spacing w:line="360" w:lineRule="auto"/>
        <w:rPr>
          <w:bCs/>
          <w:sz w:val="18"/>
          <w:szCs w:val="18"/>
          <w:lang w:val="en-US"/>
        </w:rPr>
      </w:pPr>
      <w:hyperlink w:history="1">
        <w:r w:rsidR="00A1491E" w:rsidRPr="00DD7885">
          <w:rPr>
            <w:rStyle w:val="Hyperlink"/>
            <w:sz w:val="18"/>
            <w:szCs w:val="18"/>
            <w:lang w:val="en-US"/>
          </w:rPr>
          <w:t xml:space="preserve">www.bam.group </w:t>
        </w:r>
      </w:hyperlink>
    </w:p>
    <w:p w14:paraId="4220B488" w14:textId="77777777" w:rsidR="00A408C8" w:rsidRPr="00704EDD" w:rsidRDefault="00A408C8" w:rsidP="004243CE">
      <w:pPr>
        <w:rPr>
          <w:lang w:val="en-US"/>
        </w:rPr>
      </w:pPr>
    </w:p>
    <w:p w14:paraId="43039386" w14:textId="21521804" w:rsidR="004243CE" w:rsidRPr="00704EDD" w:rsidRDefault="004243CE" w:rsidP="004243CE">
      <w:pPr>
        <w:rPr>
          <w:lang w:val="en-US"/>
        </w:rPr>
      </w:pPr>
    </w:p>
    <w:p w14:paraId="195F6342" w14:textId="77777777" w:rsidR="005A1E0D" w:rsidRPr="00DD7885" w:rsidRDefault="005A1E0D" w:rsidP="005A1E0D">
      <w:pPr>
        <w:pStyle w:val="Textkrper"/>
        <w:spacing w:line="360" w:lineRule="auto"/>
        <w:jc w:val="both"/>
        <w:rPr>
          <w:bCs w:val="0"/>
          <w:color w:val="auto"/>
          <w:lang w:val="en-US"/>
        </w:rPr>
      </w:pPr>
      <w:proofErr w:type="spellStart"/>
      <w:r w:rsidRPr="00DD7885">
        <w:rPr>
          <w:color w:val="auto"/>
          <w:lang w:val="en-US"/>
        </w:rPr>
        <w:t>Informazioni</w:t>
      </w:r>
      <w:proofErr w:type="spellEnd"/>
      <w:r w:rsidRPr="00DD7885">
        <w:rPr>
          <w:color w:val="auto"/>
          <w:lang w:val="en-US"/>
        </w:rPr>
        <w:t xml:space="preserve"> </w:t>
      </w:r>
      <w:proofErr w:type="spellStart"/>
      <w:r w:rsidRPr="00DD7885">
        <w:rPr>
          <w:color w:val="auto"/>
          <w:lang w:val="en-US"/>
        </w:rPr>
        <w:t>su</w:t>
      </w:r>
      <w:proofErr w:type="spellEnd"/>
      <w:r w:rsidRPr="00DD7885">
        <w:rPr>
          <w:color w:val="auto"/>
          <w:lang w:val="en-US"/>
        </w:rPr>
        <w:t xml:space="preserve"> OPEN MIND Technologies AG</w:t>
      </w:r>
    </w:p>
    <w:p w14:paraId="7B6FA9CC" w14:textId="77777777" w:rsidR="005A1E0D" w:rsidRPr="00592C38" w:rsidRDefault="005A1E0D" w:rsidP="005A1E0D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TECHNOLOGIES AG è uno dei produttori più richiesti al mondo per le sue soluzioni CAM ad alte prestazioni per la programmazione</w:t>
      </w:r>
      <w:r>
        <w:rPr>
          <w:sz w:val="18"/>
          <w:szCs w:val="18"/>
          <w:lang w:val="it-IT"/>
        </w:rPr>
        <w:t>, indipendentemente da</w:t>
      </w:r>
      <w:r w:rsidRPr="00592C38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macchina utensile e controllo numerico.</w:t>
      </w:r>
      <w:r w:rsidRPr="00592C38">
        <w:rPr>
          <w:sz w:val="18"/>
          <w:szCs w:val="18"/>
          <w:lang w:val="it-IT"/>
        </w:rPr>
        <w:t xml:space="preserve"> </w:t>
      </w:r>
    </w:p>
    <w:p w14:paraId="05D1FA9D" w14:textId="77777777" w:rsidR="005A1E0D" w:rsidRPr="00592C38" w:rsidRDefault="005A1E0D" w:rsidP="005A1E0D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 xml:space="preserve">OPEN MIND sviluppa soluzioni CAM perfettamente coordinate e dotate di un elevato numero di innovazioni esclusive, le quali garantiscono prestazioni notevolmente </w:t>
      </w:r>
      <w:r w:rsidRPr="00592C38">
        <w:rPr>
          <w:sz w:val="18"/>
          <w:szCs w:val="18"/>
          <w:lang w:val="it-IT"/>
        </w:rPr>
        <w:lastRenderedPageBreak/>
        <w:t>migliori per quanto r</w:t>
      </w:r>
      <w:r>
        <w:rPr>
          <w:sz w:val="18"/>
          <w:szCs w:val="18"/>
          <w:lang w:val="it-IT"/>
        </w:rPr>
        <w:t>iguarda la programmazione e la fresatura</w:t>
      </w:r>
      <w:r w:rsidRPr="00592C38">
        <w:rPr>
          <w:sz w:val="18"/>
          <w:szCs w:val="18"/>
          <w:lang w:val="it-IT"/>
        </w:rPr>
        <w:t>. Strategie come la fresatura 2</w:t>
      </w:r>
      <w:r>
        <w:rPr>
          <w:sz w:val="18"/>
          <w:szCs w:val="18"/>
          <w:lang w:val="it-IT"/>
        </w:rPr>
        <w:t>,5</w:t>
      </w:r>
      <w:r w:rsidRPr="00592C38">
        <w:rPr>
          <w:sz w:val="18"/>
          <w:szCs w:val="18"/>
          <w:lang w:val="it-IT"/>
        </w:rPr>
        <w:t xml:space="preserve">D, 3D e a 5 assi, tornitura e lavorazioni come HSC e HPC sono integrate in modo compatto nel sistema CAM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. Il vantaggio principale per i clienti risiede nel fatto che </w:t>
      </w:r>
      <w:proofErr w:type="spellStart"/>
      <w:r w:rsidRPr="00592C38">
        <w:rPr>
          <w:i/>
          <w:iCs/>
          <w:sz w:val="18"/>
          <w:szCs w:val="18"/>
          <w:lang w:val="it-IT"/>
        </w:rPr>
        <w:t>hyper</w:t>
      </w:r>
      <w:r w:rsidRPr="00592C38">
        <w:rPr>
          <w:sz w:val="18"/>
          <w:szCs w:val="18"/>
          <w:lang w:val="it-IT"/>
        </w:rPr>
        <w:t>MILL</w:t>
      </w:r>
      <w:proofErr w:type="spellEnd"/>
      <w:r w:rsidRPr="00592C38">
        <w:rPr>
          <w:sz w:val="18"/>
          <w:szCs w:val="18"/>
          <w:vertAlign w:val="superscript"/>
          <w:lang w:val="it-IT"/>
        </w:rPr>
        <w:t>®</w:t>
      </w:r>
      <w:r w:rsidRPr="00592C38">
        <w:rPr>
          <w:sz w:val="18"/>
          <w:szCs w:val="18"/>
          <w:lang w:val="it-IT"/>
        </w:rPr>
        <w:t xml:space="preserve"> risulta perfettamente utilizzabile con tutte le soluzioni CAD più comuni, nonché per la programmazione automatizzata. </w:t>
      </w:r>
    </w:p>
    <w:p w14:paraId="6388041E" w14:textId="77777777" w:rsidR="005A1E0D" w:rsidRPr="00592C38" w:rsidRDefault="005A1E0D" w:rsidP="005A1E0D">
      <w:pPr>
        <w:pStyle w:val="PITextkrper"/>
        <w:spacing w:line="360" w:lineRule="auto"/>
        <w:rPr>
          <w:sz w:val="18"/>
          <w:szCs w:val="18"/>
          <w:lang w:val="it-IT"/>
        </w:rPr>
      </w:pPr>
      <w:r w:rsidRPr="00592C38">
        <w:rPr>
          <w:sz w:val="18"/>
          <w:szCs w:val="18"/>
          <w:lang w:val="it-IT"/>
        </w:rPr>
        <w:t>OPEN MIND rientra tra i 5 produttori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leader a livello mondiale secondo il report </w:t>
      </w:r>
      <w:r>
        <w:rPr>
          <w:sz w:val="18"/>
          <w:szCs w:val="18"/>
          <w:lang w:val="it-IT"/>
        </w:rPr>
        <w:t>“NC Market Analysis Report 2020”</w:t>
      </w:r>
      <w:r w:rsidRPr="00592C38">
        <w:rPr>
          <w:sz w:val="18"/>
          <w:szCs w:val="18"/>
          <w:lang w:val="it-IT"/>
        </w:rPr>
        <w:t xml:space="preserve"> di </w:t>
      </w:r>
      <w:proofErr w:type="spellStart"/>
      <w:r w:rsidRPr="00592C38">
        <w:rPr>
          <w:sz w:val="18"/>
          <w:szCs w:val="18"/>
          <w:lang w:val="it-IT"/>
        </w:rPr>
        <w:t>CIMdata</w:t>
      </w:r>
      <w:proofErr w:type="spellEnd"/>
      <w:r w:rsidRPr="00592C38">
        <w:rPr>
          <w:sz w:val="18"/>
          <w:szCs w:val="18"/>
          <w:lang w:val="it-IT"/>
        </w:rPr>
        <w:t>. I sistemi CA</w:t>
      </w:r>
      <w:r>
        <w:rPr>
          <w:sz w:val="18"/>
          <w:szCs w:val="18"/>
          <w:lang w:val="it-IT"/>
        </w:rPr>
        <w:t>D/CAM</w:t>
      </w:r>
      <w:r w:rsidRPr="00592C38">
        <w:rPr>
          <w:sz w:val="18"/>
          <w:szCs w:val="18"/>
          <w:lang w:val="it-IT"/>
        </w:rPr>
        <w:t xml:space="preserve"> di OPEN MIND soddisfano i requisiti massimi in termini di costruzione di</w:t>
      </w:r>
      <w:r>
        <w:rPr>
          <w:sz w:val="18"/>
          <w:szCs w:val="18"/>
          <w:lang w:val="it-IT"/>
        </w:rPr>
        <w:t xml:space="preserve"> utensili e stampi</w:t>
      </w:r>
      <w:r w:rsidRPr="00592C38">
        <w:rPr>
          <w:sz w:val="18"/>
          <w:szCs w:val="18"/>
          <w:lang w:val="it-IT"/>
        </w:rPr>
        <w:t xml:space="preserve">, nel settore dell'industria meccanica, dell'industria automobilistica e aerospaziale e per quanto riguarda la tecnologia medica. OPEN MIND è attiva in tutti i mercati più importanti dell'Asia, dell'Europa e dell'America ed è membro del gruppo di imprese </w:t>
      </w:r>
      <w:proofErr w:type="spellStart"/>
      <w:r w:rsidRPr="00592C38">
        <w:rPr>
          <w:sz w:val="18"/>
          <w:szCs w:val="18"/>
          <w:lang w:val="it-IT"/>
        </w:rPr>
        <w:t>Mensch</w:t>
      </w:r>
      <w:proofErr w:type="spellEnd"/>
      <w:r w:rsidRPr="00592C38">
        <w:rPr>
          <w:sz w:val="18"/>
          <w:szCs w:val="18"/>
          <w:lang w:val="it-IT"/>
        </w:rPr>
        <w:t xml:space="preserve"> und </w:t>
      </w:r>
      <w:proofErr w:type="spellStart"/>
      <w:r w:rsidRPr="00592C38">
        <w:rPr>
          <w:sz w:val="18"/>
          <w:szCs w:val="18"/>
          <w:lang w:val="it-IT"/>
        </w:rPr>
        <w:t>Maschine</w:t>
      </w:r>
      <w:proofErr w:type="spellEnd"/>
      <w:r w:rsidRPr="00592C38">
        <w:rPr>
          <w:sz w:val="18"/>
          <w:szCs w:val="18"/>
          <w:lang w:val="it-IT"/>
        </w:rPr>
        <w:t>.</w:t>
      </w:r>
    </w:p>
    <w:p w14:paraId="7412DDBE" w14:textId="77777777" w:rsidR="005A1E0D" w:rsidRDefault="005A1E0D" w:rsidP="005A1E0D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12D1C2FA" w14:textId="77777777" w:rsidR="005A1E0D" w:rsidRDefault="005A1E0D" w:rsidP="005A1E0D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1431BB87" w14:textId="77777777" w:rsidR="005A1E0D" w:rsidRDefault="005A1E0D" w:rsidP="005A1E0D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52F3E130" w14:textId="77777777" w:rsidR="005A1E0D" w:rsidRDefault="005A1E0D" w:rsidP="005A1E0D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7112E2A6" w14:textId="77777777" w:rsidR="005A1E0D" w:rsidRPr="00DD7885" w:rsidRDefault="005A1E0D" w:rsidP="005A1E0D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 xml:space="preserve">Fax: +39  02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7C8DEFF0" w14:textId="77777777" w:rsidR="005A1E0D" w:rsidRPr="00DD7885" w:rsidRDefault="005A1E0D" w:rsidP="005A1E0D">
      <w:pPr>
        <w:pStyle w:val="PIAbspann"/>
        <w:jc w:val="left"/>
        <w:rPr>
          <w:lang w:val="it-IT"/>
        </w:rPr>
      </w:pPr>
    </w:p>
    <w:p w14:paraId="6C3AD148" w14:textId="77777777" w:rsidR="005A1E0D" w:rsidRDefault="005A1E0D" w:rsidP="005A1E0D">
      <w:pPr>
        <w:pStyle w:val="PIAbspann"/>
        <w:jc w:val="left"/>
        <w:rPr>
          <w:lang w:val="it-IT"/>
        </w:rPr>
      </w:pPr>
      <w:r>
        <w:rPr>
          <w:lang w:val="it-IT"/>
        </w:rPr>
        <w:t xml:space="preserve">Sede principale: </w:t>
      </w:r>
    </w:p>
    <w:p w14:paraId="277BA42E" w14:textId="77777777" w:rsidR="005A1E0D" w:rsidRPr="00704EDD" w:rsidRDefault="005A1E0D" w:rsidP="005A1E0D">
      <w:pPr>
        <w:pStyle w:val="PIAbspann"/>
        <w:jc w:val="left"/>
        <w:rPr>
          <w:lang w:val="it-IT"/>
        </w:rPr>
      </w:pPr>
      <w:r w:rsidRPr="00704EDD">
        <w:rPr>
          <w:lang w:val="it-IT"/>
        </w:rPr>
        <w:t xml:space="preserve">OPEN MIND Technologies AG, </w:t>
      </w:r>
      <w:proofErr w:type="spellStart"/>
      <w:r w:rsidRPr="00704EDD">
        <w:rPr>
          <w:lang w:val="it-IT"/>
        </w:rPr>
        <w:t>Argelsrieder</w:t>
      </w:r>
      <w:proofErr w:type="spellEnd"/>
      <w:r w:rsidRPr="00704EDD">
        <w:rPr>
          <w:lang w:val="it-IT"/>
        </w:rPr>
        <w:t xml:space="preserve"> </w:t>
      </w:r>
      <w:proofErr w:type="spellStart"/>
      <w:r w:rsidRPr="00704EDD">
        <w:rPr>
          <w:lang w:val="it-IT"/>
        </w:rPr>
        <w:t>Feld</w:t>
      </w:r>
      <w:proofErr w:type="spellEnd"/>
      <w:r w:rsidRPr="00704EDD">
        <w:rPr>
          <w:lang w:val="it-IT"/>
        </w:rPr>
        <w:t xml:space="preserve"> 5, 82234 </w:t>
      </w:r>
      <w:proofErr w:type="spellStart"/>
      <w:r w:rsidRPr="00704EDD">
        <w:rPr>
          <w:lang w:val="it-IT"/>
        </w:rPr>
        <w:t>Wessling</w:t>
      </w:r>
      <w:proofErr w:type="spellEnd"/>
      <w:r w:rsidRPr="00704EDD">
        <w:rPr>
          <w:lang w:val="it-IT"/>
        </w:rPr>
        <w:t>, Germania</w:t>
      </w:r>
      <w:r w:rsidRPr="00704EDD">
        <w:rPr>
          <w:lang w:val="it-IT"/>
        </w:rPr>
        <w:br/>
        <w:t>Tel. +49 8153 933-500, Fax: +49 8153 933-501</w:t>
      </w:r>
      <w:r w:rsidRPr="00704EDD">
        <w:rPr>
          <w:lang w:val="it-IT"/>
        </w:rPr>
        <w:br/>
        <w:t>E-mail: Info@openmind-tech.com, Homepage: www.openmind-tech.com</w:t>
      </w:r>
    </w:p>
    <w:p w14:paraId="4D563747" w14:textId="77777777" w:rsidR="005A1E0D" w:rsidRPr="00704EDD" w:rsidRDefault="005A1E0D" w:rsidP="005A1E0D">
      <w:pPr>
        <w:pStyle w:val="PIAbspann"/>
        <w:rPr>
          <w:b/>
          <w:bCs/>
          <w:lang w:val="it-IT"/>
        </w:rPr>
      </w:pPr>
    </w:p>
    <w:p w14:paraId="7F936BF7" w14:textId="77777777" w:rsidR="005A1E0D" w:rsidRDefault="005A1E0D" w:rsidP="005A1E0D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55A1E661" w14:textId="77777777" w:rsidR="005A1E0D" w:rsidRPr="00704EDD" w:rsidRDefault="00FF5C29" w:rsidP="005A1E0D">
      <w:pPr>
        <w:rPr>
          <w:rFonts w:ascii="Arial" w:hAnsi="Arial" w:cs="Arial"/>
          <w:sz w:val="18"/>
          <w:szCs w:val="18"/>
          <w:lang w:val="en-US" w:eastAsia="x-none" w:bidi="he-IL"/>
        </w:rPr>
      </w:pPr>
      <w:hyperlink r:id="rId15" w:history="1">
        <w:r w:rsidR="005A1E0D"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3F0FF69F" w14:textId="77777777" w:rsidR="005A1E0D" w:rsidRPr="003C2C55" w:rsidRDefault="005A1E0D" w:rsidP="005A1E0D">
      <w:pPr>
        <w:pStyle w:val="Textkrper"/>
        <w:spacing w:line="360" w:lineRule="auto"/>
        <w:jc w:val="both"/>
        <w:rPr>
          <w:b w:val="0"/>
          <w:bCs w:val="0"/>
          <w:color w:val="000000"/>
        </w:rPr>
      </w:pPr>
    </w:p>
    <w:p w14:paraId="65701EED" w14:textId="77777777" w:rsidR="005A1E0D" w:rsidRPr="00704EDD" w:rsidRDefault="005A1E0D" w:rsidP="004243CE">
      <w:pPr>
        <w:rPr>
          <w:lang w:val="en-US"/>
        </w:rPr>
      </w:pPr>
    </w:p>
    <w:sectPr w:rsidR="005A1E0D" w:rsidRPr="00704EDD" w:rsidSect="00A1491E">
      <w:headerReference w:type="default" r:id="rId16"/>
      <w:footerReference w:type="default" r:id="rId17"/>
      <w:pgSz w:w="11906" w:h="16838"/>
      <w:pgMar w:top="2835" w:right="3402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77AA" w14:textId="77777777" w:rsidR="00071B54" w:rsidRDefault="00071B54">
      <w:r>
        <w:separator/>
      </w:r>
    </w:p>
  </w:endnote>
  <w:endnote w:type="continuationSeparator" w:id="0">
    <w:p w14:paraId="1003C327" w14:textId="77777777" w:rsidR="00071B54" w:rsidRDefault="000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B189" w14:textId="53834865" w:rsidR="00C1019C" w:rsidRPr="00DD7885" w:rsidRDefault="00C1019C" w:rsidP="00BB5688">
    <w:pPr>
      <w:pStyle w:val="PIFusszeile"/>
      <w:rPr>
        <w:lang w:val="it-IT"/>
      </w:rPr>
    </w:pPr>
    <w:r>
      <w:rPr>
        <w:rStyle w:val="Seitenzahl"/>
        <w:rFonts w:cs="Arial"/>
        <w:lang w:val="it-IT"/>
      </w:rPr>
      <w:fldChar w:fldCharType="begin"/>
    </w:r>
    <w:r>
      <w:rPr>
        <w:rStyle w:val="Seitenzahl"/>
        <w:rFonts w:cs="Arial"/>
        <w:lang w:val="it-IT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 w:rsidR="00FF5C29">
      <w:rPr>
        <w:rStyle w:val="Seitenzahl"/>
        <w:rFonts w:cs="Arial"/>
        <w:noProof/>
        <w:lang w:val="it-IT"/>
      </w:rPr>
      <w:t>OPN1PI649_it.docx</w:t>
    </w:r>
    <w:r>
      <w:rPr>
        <w:rStyle w:val="Seitenzahl"/>
        <w:rFonts w:cs="Arial"/>
        <w:lang w:val="it-IT"/>
      </w:rPr>
      <w:fldChar w:fldCharType="end"/>
    </w:r>
    <w:r>
      <w:rPr>
        <w:rStyle w:val="Seitenzahl"/>
        <w:rFonts w:cs="Arial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9951" w14:textId="77777777" w:rsidR="00071B54" w:rsidRDefault="00071B54">
      <w:r>
        <w:separator/>
      </w:r>
    </w:p>
  </w:footnote>
  <w:footnote w:type="continuationSeparator" w:id="0">
    <w:p w14:paraId="189734BA" w14:textId="77777777" w:rsidR="00071B54" w:rsidRDefault="0007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AE85" w14:textId="505F35CF" w:rsidR="00C1019C" w:rsidRDefault="0093095C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7D9BFD3A" wp14:editId="4BA6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B54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3E48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064E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48D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0228"/>
    <w:rsid w:val="00200F7F"/>
    <w:rsid w:val="00201B7B"/>
    <w:rsid w:val="002039CF"/>
    <w:rsid w:val="00210AE6"/>
    <w:rsid w:val="0021146D"/>
    <w:rsid w:val="00211D0C"/>
    <w:rsid w:val="00214467"/>
    <w:rsid w:val="0021496B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15E"/>
    <w:rsid w:val="00395B9E"/>
    <w:rsid w:val="0039652E"/>
    <w:rsid w:val="003A4B91"/>
    <w:rsid w:val="003A65DB"/>
    <w:rsid w:val="003B0BEF"/>
    <w:rsid w:val="003B12E7"/>
    <w:rsid w:val="003B1823"/>
    <w:rsid w:val="003B3C2A"/>
    <w:rsid w:val="003B3D74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3F79"/>
    <w:rsid w:val="003F7752"/>
    <w:rsid w:val="004016F1"/>
    <w:rsid w:val="00401AF6"/>
    <w:rsid w:val="0040276F"/>
    <w:rsid w:val="0040352E"/>
    <w:rsid w:val="00405EA8"/>
    <w:rsid w:val="0040604A"/>
    <w:rsid w:val="0040707E"/>
    <w:rsid w:val="00407E5E"/>
    <w:rsid w:val="00410E91"/>
    <w:rsid w:val="004119DA"/>
    <w:rsid w:val="00413028"/>
    <w:rsid w:val="00413693"/>
    <w:rsid w:val="0041374D"/>
    <w:rsid w:val="00414F44"/>
    <w:rsid w:val="0041744D"/>
    <w:rsid w:val="00420C71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2CF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34EF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4F7942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6F89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0DB8"/>
    <w:rsid w:val="00593789"/>
    <w:rsid w:val="0059536B"/>
    <w:rsid w:val="00595EA9"/>
    <w:rsid w:val="005A03FC"/>
    <w:rsid w:val="005A1BBD"/>
    <w:rsid w:val="005A1E0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5BD1"/>
    <w:rsid w:val="00626480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57084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6F7CCA"/>
    <w:rsid w:val="0070243C"/>
    <w:rsid w:val="0070471A"/>
    <w:rsid w:val="00704CD5"/>
    <w:rsid w:val="00704EDD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87938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19BE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49DF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AD3"/>
    <w:rsid w:val="0091661A"/>
    <w:rsid w:val="00917111"/>
    <w:rsid w:val="00917907"/>
    <w:rsid w:val="0092014D"/>
    <w:rsid w:val="0092089F"/>
    <w:rsid w:val="00920CFE"/>
    <w:rsid w:val="00921FE6"/>
    <w:rsid w:val="009229F1"/>
    <w:rsid w:val="009253E1"/>
    <w:rsid w:val="009253EE"/>
    <w:rsid w:val="00926436"/>
    <w:rsid w:val="0092668A"/>
    <w:rsid w:val="00926AB2"/>
    <w:rsid w:val="00926FFE"/>
    <w:rsid w:val="00930862"/>
    <w:rsid w:val="0093095C"/>
    <w:rsid w:val="00930F38"/>
    <w:rsid w:val="009324AB"/>
    <w:rsid w:val="00933AE9"/>
    <w:rsid w:val="00934DE1"/>
    <w:rsid w:val="00935A3B"/>
    <w:rsid w:val="00936A45"/>
    <w:rsid w:val="00936B37"/>
    <w:rsid w:val="00936FF5"/>
    <w:rsid w:val="00941C7D"/>
    <w:rsid w:val="00943AAF"/>
    <w:rsid w:val="00943E05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4B6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491E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08C8"/>
    <w:rsid w:val="00A4128F"/>
    <w:rsid w:val="00A45C23"/>
    <w:rsid w:val="00A45CEE"/>
    <w:rsid w:val="00A4623D"/>
    <w:rsid w:val="00A50242"/>
    <w:rsid w:val="00A5110B"/>
    <w:rsid w:val="00A515B6"/>
    <w:rsid w:val="00A524FA"/>
    <w:rsid w:val="00A52674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5129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A5F94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3E97"/>
    <w:rsid w:val="00C15966"/>
    <w:rsid w:val="00C16383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133A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4CDD"/>
    <w:rsid w:val="00DA5870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16CB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D7885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91D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3C0D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6C45"/>
    <w:rsid w:val="00F073FE"/>
    <w:rsid w:val="00F07697"/>
    <w:rsid w:val="00F122CB"/>
    <w:rsid w:val="00F136CA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1E4C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4F7C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C29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0E465A"/>
  <w15:chartTrackingRefBased/>
  <w15:docId w15:val="{DFC7CA6C-5BFC-41C7-AFC8-CF4EC30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20022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0228"/>
  </w:style>
  <w:style w:type="character" w:customStyle="1" w:styleId="eop">
    <w:name w:val="eop"/>
    <w:basedOn w:val="Absatz-Standardschriftart"/>
    <w:rsid w:val="0020022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089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0769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it/settori/stampi/bam.html" TargetMode="External"/><Relationship Id="rId13" Type="http://schemas.openxmlformats.org/officeDocument/2006/relationships/hyperlink" Target="https://youtu.be/5dtmYFaGjz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Alessandra.Croci@openmind-tech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open-mind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5B2B-CE25-4053-96D1-5C7AAA8C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873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6528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Peter Prasilik</cp:lastModifiedBy>
  <cp:revision>10</cp:revision>
  <cp:lastPrinted>2013-08-22T07:31:00Z</cp:lastPrinted>
  <dcterms:created xsi:type="dcterms:W3CDTF">2021-02-26T16:59:00Z</dcterms:created>
  <dcterms:modified xsi:type="dcterms:W3CDTF">2022-01-24T08:50:00Z</dcterms:modified>
</cp:coreProperties>
</file>