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E41131" w:rsidRDefault="009A2F8C" w:rsidP="006B381A">
      <w:pPr>
        <w:pStyle w:val="PITitel"/>
        <w:rPr>
          <w:lang w:val="it-IT"/>
        </w:rPr>
      </w:pPr>
      <w:r>
        <w:rPr>
          <w:lang w:val="it-IT"/>
        </w:rPr>
        <w:t>COMUNICATO STAMPA</w:t>
      </w:r>
    </w:p>
    <w:p w14:paraId="08B6F7B2" w14:textId="40BAC9A9" w:rsidR="00B22C1E" w:rsidRPr="00E41131" w:rsidRDefault="002B1A24" w:rsidP="000815F1">
      <w:pPr>
        <w:pStyle w:val="PISubhead"/>
        <w:rPr>
          <w:lang w:val="it-IT"/>
        </w:rPr>
      </w:pPr>
      <w:r>
        <w:rPr>
          <w:lang w:val="it-IT"/>
        </w:rPr>
        <w:t>OPEN MIND</w:t>
      </w:r>
      <w:r>
        <w:rPr>
          <w:i/>
          <w:iCs/>
          <w:lang w:val="it-IT"/>
        </w:rPr>
        <w:t xml:space="preserve"> </w:t>
      </w:r>
      <w:r>
        <w:rPr>
          <w:lang w:val="it-IT"/>
        </w:rPr>
        <w:t xml:space="preserve">presenta la versione di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2021.2</w:t>
      </w:r>
    </w:p>
    <w:p w14:paraId="6E4918F7" w14:textId="0D3980A3" w:rsidR="00B22C1E" w:rsidRPr="00E41131" w:rsidRDefault="002B1A24" w:rsidP="006B381A">
      <w:pPr>
        <w:pStyle w:val="PIHead"/>
        <w:rPr>
          <w:lang w:val="it-IT"/>
        </w:rPr>
      </w:pPr>
      <w:r>
        <w:rPr>
          <w:lang w:val="it-IT"/>
        </w:rPr>
        <w:t>Maggior chiarezza, maggiore praticità</w:t>
      </w:r>
    </w:p>
    <w:p w14:paraId="054FA981" w14:textId="37691036" w:rsidR="007A3775" w:rsidRPr="00E41131" w:rsidRDefault="009A2F8C" w:rsidP="007A3775">
      <w:pPr>
        <w:pStyle w:val="PILead"/>
        <w:rPr>
          <w:lang w:val="it-IT"/>
        </w:rPr>
      </w:pPr>
      <w:r>
        <w:rPr>
          <w:lang w:val="it-IT"/>
        </w:rPr>
        <w:t>Wessling</w:t>
      </w:r>
      <w:r w:rsidR="00E91EEA">
        <w:rPr>
          <w:lang w:val="it-IT"/>
        </w:rPr>
        <w:t xml:space="preserve"> (Germania)</w:t>
      </w:r>
      <w:r>
        <w:rPr>
          <w:lang w:val="it-IT"/>
        </w:rPr>
        <w:t xml:space="preserve">, </w:t>
      </w:r>
      <w:r w:rsidRPr="00D123A1">
        <w:rPr>
          <w:lang w:val="it-IT"/>
        </w:rPr>
        <w:t>18</w:t>
      </w:r>
      <w:r>
        <w:rPr>
          <w:lang w:val="it-IT"/>
        </w:rPr>
        <w:t xml:space="preserve"> maggio 2021 – La versione 2021.2 della suite CAD/CAM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facilita l’utilizzo, migliora le strategie di lavorazione e offre ulteriori opzioni per la comunicazione dei dati. Il software è leader nella programmazione da 2,5D a 5 assi</w:t>
      </w:r>
      <w:r w:rsidR="00E41131">
        <w:rPr>
          <w:lang w:val="it-IT"/>
        </w:rPr>
        <w:t xml:space="preserve"> simultanei</w:t>
      </w:r>
      <w:r>
        <w:rPr>
          <w:lang w:val="it-IT"/>
        </w:rPr>
        <w:t>, da molto tempo supporta anche la produzione additiva e con la nuova versione introduce anche per questa nuove funzioni.</w:t>
      </w:r>
    </w:p>
    <w:p w14:paraId="3119C4F2" w14:textId="17437DB4" w:rsidR="00FD3848" w:rsidRPr="00E41131" w:rsidRDefault="00FD3848" w:rsidP="0094017D">
      <w:pPr>
        <w:pStyle w:val="PITextkrper"/>
        <w:rPr>
          <w:lang w:val="it-IT"/>
        </w:rPr>
      </w:pPr>
      <w:r>
        <w:rPr>
          <w:lang w:val="it-IT"/>
        </w:rPr>
        <w:t xml:space="preserve">Nella </w:t>
      </w:r>
      <w:hyperlink r:id="rId8" w:history="1">
        <w:r w:rsidRPr="001B42E8">
          <w:rPr>
            <w:rStyle w:val="Hyperlink"/>
            <w:lang w:val="it-IT"/>
          </w:rPr>
          <w:t>versione 2021.2</w:t>
        </w:r>
      </w:hyperlink>
      <w:r>
        <w:rPr>
          <w:lang w:val="it-IT"/>
        </w:rPr>
        <w:t xml:space="preserve"> la lavorazione nella finitura di forme in 3D viene ottimizzata grazie a molteplici innovazioni. </w:t>
      </w:r>
      <w:proofErr w:type="gramStart"/>
      <w:r>
        <w:rPr>
          <w:lang w:val="it-IT"/>
        </w:rPr>
        <w:t>Per esempio</w:t>
      </w:r>
      <w:proofErr w:type="gramEnd"/>
      <w:r>
        <w:rPr>
          <w:lang w:val="it-IT"/>
        </w:rPr>
        <w:t xml:space="preserve"> l’ordinamento dei percorsi utensile è stato ottimizzato, riducendo i movimenti di sollevamento e generando percorsi utensile più omogenei. La lavorazione priva di transizioni è garantita dalla “Sovrapposizione dolce”, in cui i percorsi utensile si sovrappongono al perimetro. L’opzione “Taglio del percorso utensile sul grezzo” evita la formazione di percorsi utensile superflui. </w:t>
      </w:r>
      <w:proofErr w:type="gramStart"/>
      <w:r>
        <w:rPr>
          <w:lang w:val="it-IT"/>
        </w:rPr>
        <w:t>Inoltre</w:t>
      </w:r>
      <w:proofErr w:type="gramEnd"/>
      <w:r>
        <w:rPr>
          <w:lang w:val="it-IT"/>
        </w:rPr>
        <w:t xml:space="preserve"> per il calcolo e la simulazione dei percorsi utensile ora è possibile utilizzare anche una geometria utensile libera.</w:t>
      </w:r>
    </w:p>
    <w:p w14:paraId="0B4657FD" w14:textId="3EB9A5AC" w:rsidR="0094017D" w:rsidRPr="00E41131" w:rsidRDefault="002D3C5F" w:rsidP="002D3C5F">
      <w:pPr>
        <w:pStyle w:val="PITextkrper"/>
        <w:rPr>
          <w:b/>
          <w:lang w:val="it-IT"/>
        </w:rPr>
      </w:pPr>
      <w:r>
        <w:rPr>
          <w:b/>
          <w:bCs/>
          <w:lang w:val="it-IT"/>
        </w:rPr>
        <w:t>Simulazione macchina basata su codice NC</w:t>
      </w:r>
    </w:p>
    <w:p w14:paraId="682C9FC1" w14:textId="3F3AC2A1" w:rsidR="003A4035" w:rsidRPr="00E41131" w:rsidRDefault="0035261E" w:rsidP="003A4035">
      <w:pPr>
        <w:pStyle w:val="PITextkrper"/>
        <w:rPr>
          <w:lang w:val="it-IT"/>
        </w:rPr>
      </w:pPr>
      <w:hyperlink r:id="rId9" w:history="1">
        <w:proofErr w:type="spellStart"/>
        <w:r w:rsidR="00D341E9">
          <w:rPr>
            <w:rStyle w:val="Hyperlink"/>
            <w:i/>
            <w:iCs/>
            <w:lang w:val="it-IT"/>
          </w:rPr>
          <w:t>hyper</w:t>
        </w:r>
        <w:r w:rsidR="00D341E9">
          <w:rPr>
            <w:rStyle w:val="Hyperlink"/>
            <w:lang w:val="it-IT"/>
          </w:rPr>
          <w:t>MILL</w:t>
        </w:r>
        <w:proofErr w:type="spellEnd"/>
        <w:r w:rsidR="00D341E9">
          <w:rPr>
            <w:rStyle w:val="Hyperlink"/>
            <w:vertAlign w:val="superscript"/>
            <w:lang w:val="it-IT"/>
          </w:rPr>
          <w:t>®</w:t>
        </w:r>
        <w:r w:rsidR="00D341E9">
          <w:rPr>
            <w:rStyle w:val="Hyperlink"/>
            <w:lang w:val="it-IT"/>
          </w:rPr>
          <w:t xml:space="preserve"> VIRTUAL </w:t>
        </w:r>
        <w:proofErr w:type="spellStart"/>
        <w:r w:rsidR="00D341E9">
          <w:rPr>
            <w:rStyle w:val="Hyperlink"/>
            <w:lang w:val="it-IT"/>
          </w:rPr>
          <w:t>Machining</w:t>
        </w:r>
        <w:proofErr w:type="spellEnd"/>
      </w:hyperlink>
      <w:r w:rsidR="00D341E9">
        <w:rPr>
          <w:lang w:val="it-IT"/>
        </w:rPr>
        <w:t xml:space="preserve"> permette di eseguire simulazioni e analisi con la massima precisione, perché funziona con i codici NC reali. Due delle più importanti estensioni della versione 2021.2: vengono rilevate le violazioni dei limiti degli assi e di conseguenza vengono ottimizzati i cicli di movimento. Inoltre, lo strumento </w:t>
      </w:r>
      <w:hyperlink r:id="rId10" w:history="1">
        <w:proofErr w:type="spellStart"/>
        <w:r w:rsidR="00D341E9">
          <w:rPr>
            <w:rStyle w:val="Hyperlink"/>
            <w:lang w:val="it-IT"/>
          </w:rPr>
          <w:t>Optimizer</w:t>
        </w:r>
        <w:proofErr w:type="spellEnd"/>
      </w:hyperlink>
      <w:r w:rsidR="00D341E9">
        <w:rPr>
          <w:lang w:val="it-IT"/>
        </w:rPr>
        <w:t xml:space="preserve"> può interrompere percorsi utensile G1, individuare una nuova posizione all’interno dei limiti degli assi e proseguire con la lavorazione. I movimenti di attacco e di disimpegno vengono pertanto combinati dolcemente ai percorsi utensile, garantendo la prevenzione delle collisioni. Si previene il superamento dei limiti degli assi. Altrettanto nuova è la possibilità di applicare una speciale strategia di attacco e di disimpegno nelle macchine in cui l’utensile può essere ritirato all’interno di un tunnel.</w:t>
      </w:r>
    </w:p>
    <w:p w14:paraId="0FA229C8" w14:textId="49124F21" w:rsidR="003A4035" w:rsidRPr="00E41131" w:rsidRDefault="002E45F0" w:rsidP="003A4035">
      <w:pPr>
        <w:pStyle w:val="PITextkrper"/>
        <w:rPr>
          <w:b/>
          <w:lang w:val="it-IT"/>
        </w:rPr>
      </w:pPr>
      <w:r>
        <w:rPr>
          <w:lang w:val="it-IT"/>
        </w:rPr>
        <w:br w:type="column"/>
      </w:r>
      <w:r>
        <w:rPr>
          <w:b/>
          <w:bCs/>
          <w:lang w:val="it-IT"/>
        </w:rPr>
        <w:lastRenderedPageBreak/>
        <w:t>CAM per stampa 3D</w:t>
      </w:r>
    </w:p>
    <w:p w14:paraId="0104592E" w14:textId="5E9923DD" w:rsidR="004B6729" w:rsidRPr="00E41131" w:rsidRDefault="003A4035" w:rsidP="00C222C6">
      <w:pPr>
        <w:pStyle w:val="PITextkrper"/>
        <w:rPr>
          <w:lang w:val="it-IT"/>
        </w:rPr>
      </w:pP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è il sistema CAM da scegliere quando si tratta di programmazione pratica e affidabile della produzione additiva. Nella versione attuale di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ADDITIVE Manufacturing è stata aggiunta la modalità trama. Con questa modalità viene generato un percorso utensile sotto forma di onde o di movimenti a zig-zag per applicare il materiale sui contorni o nelle aree di riempimento. L’area di applicazione può essere quindi ampliata e anche lo spessore dei singoli movimenti viene incrementato. L’applicazione costante migliora inoltre le proprietà metallurgiche del materiale applicato. La rilavorazione di componenti fabbricati con processo additivo è un’applicazione importane della nuova funzione </w:t>
      </w:r>
      <w:hyperlink r:id="rId11" w:history="1">
        <w:proofErr w:type="spellStart"/>
        <w:r>
          <w:rPr>
            <w:rStyle w:val="Hyperlink"/>
            <w:i/>
            <w:iCs/>
            <w:lang w:val="it-IT"/>
          </w:rPr>
          <w:t>hyper</w:t>
        </w:r>
        <w:r>
          <w:rPr>
            <w:rStyle w:val="Hyperlink"/>
            <w:lang w:val="it-IT"/>
          </w:rPr>
          <w:t>MILL</w:t>
        </w:r>
        <w:proofErr w:type="spellEnd"/>
        <w:r>
          <w:rPr>
            <w:rStyle w:val="Hyperlink"/>
            <w:vertAlign w:val="superscript"/>
            <w:lang w:val="it-IT"/>
          </w:rPr>
          <w:t>®</w:t>
        </w:r>
        <w:r>
          <w:rPr>
            <w:rStyle w:val="Hyperlink"/>
            <w:lang w:val="it-IT"/>
          </w:rPr>
          <w:t xml:space="preserve"> </w:t>
        </w:r>
        <w:r>
          <w:rPr>
            <w:rStyle w:val="Hyperlink"/>
            <w:caps/>
            <w:lang w:val="it-IT"/>
          </w:rPr>
          <w:t>Best Fit</w:t>
        </w:r>
      </w:hyperlink>
      <w:r>
        <w:rPr>
          <w:rStyle w:val="Hyperlink"/>
          <w:caps/>
          <w:lang w:val="it-IT"/>
        </w:rPr>
        <w:t>.</w:t>
      </w:r>
      <w:r>
        <w:rPr>
          <w:lang w:val="it-IT"/>
        </w:rPr>
        <w:t xml:space="preserve"> </w:t>
      </w:r>
    </w:p>
    <w:p w14:paraId="306586C0" w14:textId="1EDDE818" w:rsidR="004B6729" w:rsidRPr="00E41131" w:rsidRDefault="00855AFC" w:rsidP="00C222C6">
      <w:pPr>
        <w:pStyle w:val="PITextkrper"/>
        <w:rPr>
          <w:b/>
          <w:bCs/>
          <w:lang w:val="it-IT"/>
        </w:rPr>
      </w:pPr>
      <w:r>
        <w:rPr>
          <w:b/>
          <w:bCs/>
          <w:lang w:val="it-IT"/>
        </w:rPr>
        <w:t>Orientare il componente con la semplice pressione di un tasto</w:t>
      </w:r>
    </w:p>
    <w:p w14:paraId="692C54F4" w14:textId="19A038CD" w:rsidR="004B6729" w:rsidRPr="00E41131" w:rsidRDefault="004B6729" w:rsidP="004B6729">
      <w:pPr>
        <w:pStyle w:val="PITextkrper"/>
        <w:rPr>
          <w:lang w:val="it-IT"/>
        </w:rPr>
      </w:pPr>
      <w:r>
        <w:rPr>
          <w:lang w:val="it-IT"/>
        </w:rPr>
        <w:t xml:space="preserve">Grazie a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BEST FIT, OPEN MIND rivoluziona il processo di preparazione per il settore della truciolatura. Anziché orientare manualmente il grezzo nello </w:t>
      </w:r>
      <w:proofErr w:type="spellStart"/>
      <w:r>
        <w:rPr>
          <w:lang w:val="it-IT"/>
        </w:rPr>
        <w:t>staffaggio</w:t>
      </w:r>
      <w:proofErr w:type="spellEnd"/>
      <w:r>
        <w:rPr>
          <w:lang w:val="it-IT"/>
        </w:rPr>
        <w:t xml:space="preserve"> rispetto al programma NC, il sistema CAM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esegue automaticamente l’orientamento del programma NC in base alla posizione del componente. La nuova funzione amplia le opportunità di impiego della </w:t>
      </w:r>
      <w:hyperlink r:id="rId12" w:history="1">
        <w:r>
          <w:rPr>
            <w:rStyle w:val="Hyperlink"/>
            <w:lang w:val="it-IT"/>
          </w:rPr>
          <w:t>macchina virtuale</w:t>
        </w:r>
      </w:hyperlink>
      <w:r>
        <w:rPr>
          <w:lang w:val="it-IT"/>
        </w:rPr>
        <w:t xml:space="preserve"> nel programma CAM e della comunicazione grazie a un centro di lavorazione a 5 assi compatibile con misurazioni 3D, consentendo di eliminare il fattore di incertezza legato all’orientamento manuale. </w:t>
      </w:r>
    </w:p>
    <w:p w14:paraId="3E6ACD53" w14:textId="3D3FC255" w:rsidR="00C222C6" w:rsidRPr="00E41131" w:rsidRDefault="00C222C6" w:rsidP="00C222C6">
      <w:pPr>
        <w:pStyle w:val="PITextkrper"/>
        <w:rPr>
          <w:b/>
          <w:lang w:val="it-IT"/>
        </w:rPr>
      </w:pPr>
      <w:r>
        <w:rPr>
          <w:b/>
          <w:bCs/>
          <w:lang w:val="it-IT"/>
        </w:rPr>
        <w:t>CAD per utenti CAM</w:t>
      </w:r>
    </w:p>
    <w:p w14:paraId="526F8B25" w14:textId="1E4DBBC3" w:rsidR="00CD50B7" w:rsidRPr="00E41131" w:rsidRDefault="00C222C6" w:rsidP="00CD50B7">
      <w:pPr>
        <w:pStyle w:val="PITextkrper"/>
        <w:rPr>
          <w:lang w:val="it-IT"/>
        </w:rPr>
      </w:pPr>
      <w:r>
        <w:rPr>
          <w:lang w:val="it-IT"/>
        </w:rPr>
        <w:t xml:space="preserve">Con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CAD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-S, OPEN MIND offre nella sua famiglia di prodotti un proprio </w:t>
      </w:r>
      <w:bookmarkStart w:id="0" w:name="_Hlk71705590"/>
      <w:r>
        <w:rPr>
          <w:lang w:val="it-IT"/>
        </w:rPr>
        <w:t xml:space="preserve">programma CAD personalizzato in base alle esigenze dei </w:t>
      </w:r>
      <w:bookmarkEnd w:id="0"/>
      <w:r>
        <w:rPr>
          <w:lang w:val="it-IT"/>
        </w:rPr>
        <w:t xml:space="preserve">programmatori CAM. Tra le novità importanti ci sono formati file aggiuntivi per l’importazione e l’esportazione. La nuova versione di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CAD</w:t>
      </w:r>
      <w:proofErr w:type="spellEnd"/>
      <w:r>
        <w:rPr>
          <w:lang w:val="it-IT"/>
        </w:rPr>
        <w:t xml:space="preserve">®-S offre tre formati aggiuntivi per l’importazione dei dati: SAT come testo ACIS standard oltre a </w:t>
      </w:r>
      <w:proofErr w:type="spellStart"/>
      <w:r>
        <w:rPr>
          <w:lang w:val="it-IT"/>
        </w:rPr>
        <w:t>OBJe</w:t>
      </w:r>
      <w:proofErr w:type="spellEnd"/>
      <w:r>
        <w:rPr>
          <w:lang w:val="it-IT"/>
        </w:rPr>
        <w:t xml:space="preserve"> 3MF per l’importazione di dati di rete.</w:t>
      </w:r>
    </w:p>
    <w:p w14:paraId="2BEBCB90" w14:textId="3B759420" w:rsidR="003C6EA9" w:rsidRPr="00E41131" w:rsidRDefault="00CD50B7" w:rsidP="00CD50B7">
      <w:pPr>
        <w:pStyle w:val="PITextkrper"/>
        <w:rPr>
          <w:lang w:val="it-IT"/>
        </w:rPr>
      </w:pPr>
      <w:r>
        <w:rPr>
          <w:lang w:val="it-IT"/>
        </w:rPr>
        <w:t xml:space="preserve">La creazione degli elettrodi è stata migliorata con la selezione ottimizzata del materiale grezzo e con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CAD</w:t>
      </w:r>
      <w:proofErr w:type="spellEnd"/>
      <w:r>
        <w:rPr>
          <w:lang w:val="it-IT"/>
        </w:rPr>
        <w:t xml:space="preserve">®-S </w:t>
      </w:r>
      <w:proofErr w:type="spellStart"/>
      <w:r>
        <w:rPr>
          <w:lang w:val="it-IT"/>
        </w:rPr>
        <w:t>Electrode</w:t>
      </w:r>
      <w:proofErr w:type="spellEnd"/>
      <w:r>
        <w:rPr>
          <w:lang w:val="it-IT"/>
        </w:rPr>
        <w:t xml:space="preserve"> Converter è possibile creare file di importazione per le seguenti macchine a erosione e i seguenti software: </w:t>
      </w:r>
      <w:proofErr w:type="spellStart"/>
      <w:r>
        <w:rPr>
          <w:lang w:val="it-IT"/>
        </w:rPr>
        <w:t>Exoprog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Exeron</w:t>
      </w:r>
      <w:proofErr w:type="spellEnd"/>
      <w:r>
        <w:rPr>
          <w:lang w:val="it-IT"/>
        </w:rPr>
        <w:t xml:space="preserve">), </w:t>
      </w:r>
      <w:proofErr w:type="spellStart"/>
      <w:r>
        <w:rPr>
          <w:lang w:val="it-IT"/>
        </w:rPr>
        <w:t>Alphamoduli</w:t>
      </w:r>
      <w:proofErr w:type="spellEnd"/>
      <w:r>
        <w:rPr>
          <w:lang w:val="it-IT"/>
        </w:rPr>
        <w:t xml:space="preserve"> (Zimmer &amp; </w:t>
      </w:r>
      <w:proofErr w:type="spellStart"/>
      <w:r>
        <w:rPr>
          <w:lang w:val="it-IT"/>
        </w:rPr>
        <w:t>Kreim</w:t>
      </w:r>
      <w:proofErr w:type="spellEnd"/>
      <w:r>
        <w:rPr>
          <w:lang w:val="it-IT"/>
        </w:rPr>
        <w:t xml:space="preserve">), </w:t>
      </w:r>
      <w:proofErr w:type="spellStart"/>
      <w:r>
        <w:rPr>
          <w:lang w:val="it-IT"/>
        </w:rPr>
        <w:t>PowerSpark</w:t>
      </w:r>
      <w:proofErr w:type="spellEnd"/>
      <w:r>
        <w:rPr>
          <w:lang w:val="it-IT"/>
        </w:rPr>
        <w:t xml:space="preserve"> Editor e </w:t>
      </w:r>
      <w:proofErr w:type="spellStart"/>
      <w:r>
        <w:rPr>
          <w:lang w:val="it-IT"/>
        </w:rPr>
        <w:t>Multiprog</w:t>
      </w:r>
      <w:proofErr w:type="spellEnd"/>
      <w:r>
        <w:rPr>
          <w:lang w:val="it-IT"/>
        </w:rPr>
        <w:t xml:space="preserve"> (OPS-INGERSOLL).</w:t>
      </w:r>
    </w:p>
    <w:p w14:paraId="0511F8D7" w14:textId="654661FC" w:rsidR="002E45F0" w:rsidRPr="00E41131" w:rsidRDefault="002E45F0" w:rsidP="00CD50B7">
      <w:pPr>
        <w:pStyle w:val="PITextkrper"/>
        <w:rPr>
          <w:b/>
          <w:lang w:val="it-IT"/>
        </w:rPr>
      </w:pPr>
      <w:r>
        <w:rPr>
          <w:b/>
          <w:bCs/>
          <w:lang w:val="it-IT"/>
        </w:rPr>
        <w:t>Maggior chiarezza</w:t>
      </w:r>
    </w:p>
    <w:p w14:paraId="7CFDEE14" w14:textId="3A405784" w:rsidR="00E17462" w:rsidRPr="00E41131" w:rsidRDefault="002E45F0" w:rsidP="00CE408A">
      <w:pPr>
        <w:pStyle w:val="PITextkrper"/>
        <w:rPr>
          <w:lang w:val="it-IT"/>
        </w:rPr>
      </w:pPr>
      <w:r>
        <w:rPr>
          <w:lang w:val="it-IT"/>
        </w:rPr>
        <w:t xml:space="preserve">Le opzioni di visualizzazione hanno subito una piccola, ma utile modifica. Tramite il menu contestuale, per ogni lavorazione è possibile </w:t>
      </w:r>
      <w:r>
        <w:rPr>
          <w:lang w:val="it-IT"/>
        </w:rPr>
        <w:lastRenderedPageBreak/>
        <w:t>visualizzare il grezzo utilizzato. Ora anche la visualizzazione degli elementi utilizzati in una lavorazione come curve, superfici o punti, una volta selezionati, può essere attivata e disattivata semplicemente premendo un tasto.</w:t>
      </w:r>
    </w:p>
    <w:p w14:paraId="365DAC70" w14:textId="42C261D6" w:rsidR="00545A48" w:rsidRPr="00E41131" w:rsidRDefault="00545A48" w:rsidP="00BB1557">
      <w:pPr>
        <w:pStyle w:val="PITextkrper"/>
        <w:pBdr>
          <w:bottom w:val="single" w:sz="4" w:space="1" w:color="auto"/>
        </w:pBdr>
        <w:rPr>
          <w:lang w:val="it-IT"/>
        </w:rPr>
      </w:pPr>
    </w:p>
    <w:p w14:paraId="3630164D" w14:textId="77777777" w:rsidR="00295C56" w:rsidRPr="00E41131" w:rsidRDefault="00295C56" w:rsidP="00BB1557">
      <w:pPr>
        <w:pStyle w:val="PITextkrper"/>
        <w:pBdr>
          <w:bottom w:val="single" w:sz="4" w:space="1" w:color="auto"/>
        </w:pBdr>
        <w:rPr>
          <w:lang w:val="it-IT"/>
        </w:rPr>
      </w:pPr>
    </w:p>
    <w:p w14:paraId="49858DDB" w14:textId="77777777" w:rsidR="00CC557F" w:rsidRPr="00E41131" w:rsidRDefault="00CC557F" w:rsidP="00180A38">
      <w:pPr>
        <w:pStyle w:val="PIAbspann"/>
        <w:rPr>
          <w:rFonts w:cs="Times New Roman"/>
          <w:b/>
          <w:szCs w:val="24"/>
          <w:lang w:val="it-IT"/>
        </w:rPr>
      </w:pPr>
    </w:p>
    <w:p w14:paraId="6C5F3B5B" w14:textId="4DE79D2C" w:rsidR="00180A38" w:rsidRPr="00E41131" w:rsidRDefault="00180A38" w:rsidP="00180A38">
      <w:pPr>
        <w:pStyle w:val="PIAbspann"/>
        <w:rPr>
          <w:rFonts w:cs="Times New Roman"/>
          <w:b/>
          <w:szCs w:val="24"/>
          <w:lang w:val="it-IT"/>
        </w:rPr>
      </w:pPr>
      <w:r w:rsidRPr="00E41131">
        <w:rPr>
          <w:rFonts w:cs="Times New Roman"/>
          <w:b/>
          <w:szCs w:val="24"/>
          <w:lang w:val="it-IT"/>
        </w:rPr>
        <w:t>Materiale illustrativo</w:t>
      </w:r>
    </w:p>
    <w:p w14:paraId="1C74F8DD" w14:textId="20434642" w:rsidR="00180A38" w:rsidRPr="00E41131" w:rsidRDefault="00180A38" w:rsidP="00180A38">
      <w:pPr>
        <w:pStyle w:val="PIAbspann"/>
        <w:rPr>
          <w:rFonts w:cs="Times New Roman"/>
          <w:szCs w:val="24"/>
          <w:lang w:val="it-IT"/>
        </w:rPr>
      </w:pPr>
      <w:r w:rsidRPr="00E41131">
        <w:rPr>
          <w:rFonts w:cs="Times New Roman"/>
          <w:szCs w:val="24"/>
          <w:lang w:val="it-IT"/>
        </w:rPr>
        <w:t xml:space="preserve">Il seguente materiale illustrativo pronto per la stampa è disponibile per il download dal seguente indirizzo: </w:t>
      </w:r>
      <w:hyperlink r:id="rId13" w:history="1">
        <w:r w:rsidR="00D123A1">
          <w:rPr>
            <w:rStyle w:val="Hyperlink"/>
          </w:rPr>
          <w:t>https://kk.htcm.de/press-releases/open-mind/</w:t>
        </w:r>
      </w:hyperlink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402"/>
      </w:tblGrid>
      <w:tr w:rsidR="00080978" w:rsidRPr="001B42E8" w14:paraId="2D3D8D47" w14:textId="24164FFD" w:rsidTr="00295C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548" w14:textId="77777777" w:rsidR="00080978" w:rsidRPr="00E41131" w:rsidRDefault="00080978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5D8A2493" w14:textId="7528A30D" w:rsidR="00080978" w:rsidRDefault="00603470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08EE4493" wp14:editId="594C5F4D">
                  <wp:extent cx="1910375" cy="187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75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080978" w:rsidRPr="00E41131" w:rsidRDefault="00080978" w:rsidP="004831C8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5E4B011E" w14:textId="77777777" w:rsidR="00080978" w:rsidRPr="00E41131" w:rsidRDefault="00080978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7E76C3AC" w14:textId="49A88313" w:rsidR="00080978" w:rsidRPr="00E41131" w:rsidRDefault="00080978" w:rsidP="0008097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Finitura a Z costante 3D – Lavorazione con geometria utensile libera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6CE" w14:textId="77777777" w:rsidR="00080978" w:rsidRPr="00E41131" w:rsidRDefault="00080978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69C26361" w14:textId="58258ECF" w:rsidR="00295C56" w:rsidRDefault="00295C56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3158D2B5" wp14:editId="1C48BB93">
                  <wp:extent cx="1946633" cy="187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633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9B27B" w14:textId="77777777" w:rsidR="00F210CA" w:rsidRPr="00E41131" w:rsidRDefault="00F210CA" w:rsidP="00F210CA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1C2FC6C8" w14:textId="77777777" w:rsidR="00F210CA" w:rsidRPr="00E41131" w:rsidRDefault="00F210CA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06AEE249" w14:textId="2F2FD4CC" w:rsidR="00F210CA" w:rsidRPr="00E41131" w:rsidRDefault="00F210CA" w:rsidP="00F210CA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ADDITIVE Manufacturing: deposizione di materiale con movimento a zig-zag per una lavorazione efficiente </w:t>
            </w:r>
          </w:p>
          <w:p w14:paraId="07075A48" w14:textId="16C39D95" w:rsidR="00F210CA" w:rsidRPr="00E41131" w:rsidRDefault="00F210CA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</w:tc>
      </w:tr>
    </w:tbl>
    <w:p w14:paraId="4FFAACEF" w14:textId="77777777" w:rsidR="00080978" w:rsidRPr="00E41131" w:rsidRDefault="00080978" w:rsidP="00080978">
      <w:pPr>
        <w:pStyle w:val="PIAbspann"/>
        <w:jc w:val="left"/>
        <w:rPr>
          <w:lang w:val="it-IT"/>
        </w:rPr>
      </w:pPr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976"/>
      </w:tblGrid>
      <w:tr w:rsidR="00080978" w:rsidRPr="001B42E8" w14:paraId="1FF3D717" w14:textId="77777777" w:rsidTr="00295C5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B88" w14:textId="77777777" w:rsidR="00080978" w:rsidRPr="00E41131" w:rsidRDefault="00080978" w:rsidP="0028668B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09C82467" w14:textId="2DE61357" w:rsidR="00080978" w:rsidRDefault="005A24C3" w:rsidP="0028668B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E64BD2C" wp14:editId="7E0200CF">
                  <wp:extent cx="2221865" cy="1368425"/>
                  <wp:effectExtent l="0" t="0" r="6985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136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6011F" w14:textId="5D29245C" w:rsidR="00080978" w:rsidRPr="00E41131" w:rsidRDefault="00080978" w:rsidP="0028668B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4305E3E5" w14:textId="77777777" w:rsidR="00080978" w:rsidRPr="00E41131" w:rsidRDefault="00080978" w:rsidP="0028668B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540495BE" w14:textId="516A3D17" w:rsidR="00080978" w:rsidRPr="00E41131" w:rsidRDefault="00603470" w:rsidP="00295C56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Ricerca automatica della soluzione – si previene il superamento dei limiti degli assi.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205" w14:textId="77777777" w:rsidR="00080978" w:rsidRPr="00E41131" w:rsidRDefault="00080978" w:rsidP="0028668B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4CDE9E14" w14:textId="63256AEC" w:rsidR="00603470" w:rsidRDefault="00CC557F" w:rsidP="0028668B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D83D885" wp14:editId="7121E07F">
                  <wp:extent cx="1731963" cy="1368000"/>
                  <wp:effectExtent l="0" t="0" r="1905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963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70C80" w14:textId="77777777" w:rsidR="00603470" w:rsidRPr="00E41131" w:rsidRDefault="00603470" w:rsidP="00603470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01C68ADA" w14:textId="77777777" w:rsidR="00603470" w:rsidRPr="00E41131" w:rsidRDefault="00603470" w:rsidP="0028668B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49B5A3C6" w14:textId="77777777" w:rsidR="00603470" w:rsidRPr="00E41131" w:rsidRDefault="00603470" w:rsidP="00603470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Anteprima di elementi nascosti semplificata</w:t>
            </w:r>
          </w:p>
          <w:p w14:paraId="60C4526D" w14:textId="77777777" w:rsidR="00603470" w:rsidRPr="00E41131" w:rsidRDefault="00603470" w:rsidP="00603470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4EF173C9" w14:textId="5858C682" w:rsidR="00603470" w:rsidRPr="00E41131" w:rsidRDefault="00603470" w:rsidP="00506399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</w:tc>
      </w:tr>
    </w:tbl>
    <w:p w14:paraId="1874ABBA" w14:textId="77777777" w:rsidR="00852645" w:rsidRPr="00E41131" w:rsidRDefault="00852645" w:rsidP="00852645">
      <w:pPr>
        <w:pStyle w:val="PIAbspann"/>
        <w:jc w:val="left"/>
        <w:rPr>
          <w:lang w:val="it-IT"/>
        </w:rPr>
      </w:pPr>
    </w:p>
    <w:p w14:paraId="2F2139F2" w14:textId="77777777" w:rsidR="00CC557F" w:rsidRPr="00E41131" w:rsidRDefault="00CC557F" w:rsidP="00CC557F">
      <w:pPr>
        <w:pStyle w:val="PITextkrper"/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>Materiale video disponibile</w:t>
      </w:r>
    </w:p>
    <w:p w14:paraId="388AD1A5" w14:textId="77777777" w:rsidR="00CC557F" w:rsidRPr="00E41131" w:rsidRDefault="00CC557F" w:rsidP="00CC557F">
      <w:pPr>
        <w:pStyle w:val="PIAbspann"/>
        <w:jc w:val="left"/>
        <w:rPr>
          <w:lang w:val="it-IT"/>
        </w:rPr>
      </w:pPr>
      <w:r>
        <w:rPr>
          <w:lang w:val="it-IT"/>
        </w:rPr>
        <w:t xml:space="preserve">Potete consultare il seguente materiale video nel nostro canale YouTube: </w:t>
      </w:r>
      <w:r>
        <w:rPr>
          <w:lang w:val="it-IT"/>
        </w:rPr>
        <w:br/>
      </w:r>
      <w:r w:rsidRPr="00E41131">
        <w:rPr>
          <w:rStyle w:val="Hyperlink"/>
          <w:rFonts w:cs="Arial"/>
          <w:lang w:val="it-IT"/>
        </w:rPr>
        <w:t>https://www.youtube.com/watch?v=lT6-fYy3h1g</w:t>
      </w: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1B42E8" w14:paraId="22520C0C" w14:textId="77777777" w:rsidTr="004831C8">
        <w:tc>
          <w:tcPr>
            <w:tcW w:w="3402" w:type="dxa"/>
          </w:tcPr>
          <w:p w14:paraId="3C7B9D93" w14:textId="77777777" w:rsidR="00852645" w:rsidRPr="00E41131" w:rsidRDefault="00852645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val="it-IT"/>
              </w:rPr>
            </w:pPr>
          </w:p>
          <w:p w14:paraId="653E7ED5" w14:textId="40A33445" w:rsidR="00BE2F4E" w:rsidRDefault="00CC557F" w:rsidP="004831C8">
            <w:r>
              <w:rPr>
                <w:noProof/>
              </w:rPr>
              <w:drawing>
                <wp:inline distT="0" distB="0" distL="0" distR="0" wp14:anchorId="5019222B" wp14:editId="71D180ED">
                  <wp:extent cx="2023110" cy="1134110"/>
                  <wp:effectExtent l="0" t="0" r="0" b="8890"/>
                  <wp:docPr id="8" name="Grafik 8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E41131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44E9BB48" w14:textId="77777777" w:rsidR="00852645" w:rsidRPr="00E41131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</w:p>
          <w:p w14:paraId="55C28415" w14:textId="77AC3A40" w:rsidR="00852645" w:rsidRPr="00E41131" w:rsidRDefault="00DD2ABA" w:rsidP="00852645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Video sull’orientamento intelligente del componente in CAM con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it-IT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BEST FIT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40A4E9D9" w14:textId="189351CD" w:rsidR="00B47356" w:rsidRPr="00E41131" w:rsidRDefault="00B47356" w:rsidP="00B47356">
      <w:pPr>
        <w:rPr>
          <w:lang w:val="it-IT"/>
        </w:rPr>
      </w:pPr>
    </w:p>
    <w:p w14:paraId="151AD778" w14:textId="77777777" w:rsidR="00CC557F" w:rsidRPr="00E41131" w:rsidRDefault="00CC557F" w:rsidP="00B47356">
      <w:pPr>
        <w:rPr>
          <w:lang w:val="it-IT"/>
        </w:rPr>
      </w:pPr>
    </w:p>
    <w:p w14:paraId="5FC9A7B9" w14:textId="77777777" w:rsidR="00180A38" w:rsidRPr="001B42E8" w:rsidRDefault="00180A38" w:rsidP="00180A38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B42E8">
        <w:rPr>
          <w:rFonts w:ascii="Arial" w:hAnsi="Arial" w:cs="Arial"/>
          <w:b/>
          <w:bCs/>
          <w:sz w:val="18"/>
          <w:szCs w:val="18"/>
          <w:lang w:val="it-IT"/>
        </w:rPr>
        <w:t>Informazioni su OPEN MIND Technologies AG</w:t>
      </w:r>
    </w:p>
    <w:p w14:paraId="56344FE1" w14:textId="77777777" w:rsidR="00180A38" w:rsidRPr="00180A38" w:rsidRDefault="00180A38" w:rsidP="00180A3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bCs/>
          <w:sz w:val="18"/>
          <w:szCs w:val="18"/>
          <w:lang w:val="it-IT"/>
        </w:rPr>
      </w:pPr>
      <w:r w:rsidRPr="00180A38">
        <w:rPr>
          <w:rFonts w:ascii="Arial" w:hAnsi="Arial" w:cs="Arial"/>
          <w:sz w:val="18"/>
          <w:szCs w:val="18"/>
          <w:lang w:val="it-IT"/>
        </w:rPr>
        <w:t xml:space="preserve">OPEN MIND TECHNOLOGIES AG è uno dei produttori più richiesti al mondo per le sue soluzioni CAM ad alte prestazioni per la programmazione, indipendentemente da macchina utensile e controllo numerico. </w:t>
      </w:r>
    </w:p>
    <w:p w14:paraId="2FE94541" w14:textId="77777777" w:rsidR="00180A38" w:rsidRPr="00180A38" w:rsidRDefault="00180A38" w:rsidP="00180A3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18"/>
          <w:szCs w:val="18"/>
          <w:lang w:val="it-IT"/>
        </w:rPr>
      </w:pPr>
      <w:r w:rsidRPr="00180A38">
        <w:rPr>
          <w:rFonts w:ascii="Arial" w:hAnsi="Arial" w:cs="Arial"/>
          <w:sz w:val="18"/>
          <w:szCs w:val="18"/>
          <w:lang w:val="it-IT"/>
        </w:rPr>
        <w:t xml:space="preserve">OPEN MIND sviluppa soluzioni CAM perfettamente coordinate e dotate di un elevato numero di innovazioni esclusive, le quali garantiscono prestazioni notevolmente migliori per quanto riguarda la programmazione e la fresatura. Strategie come la fresatura 2,5D, 3D e a 5 assi, tornitura e lavorazioni come HSC e HPC sono integrate in modo compatto nel sistema CAM </w:t>
      </w:r>
      <w:proofErr w:type="spellStart"/>
      <w:r w:rsidRPr="00180A38">
        <w:rPr>
          <w:rFonts w:ascii="Arial" w:hAnsi="Arial" w:cs="Arial"/>
          <w:i/>
          <w:iCs/>
          <w:sz w:val="18"/>
          <w:szCs w:val="18"/>
          <w:lang w:val="it-IT"/>
        </w:rPr>
        <w:t>hyper</w:t>
      </w:r>
      <w:r w:rsidRPr="00180A38">
        <w:rPr>
          <w:rFonts w:ascii="Arial" w:hAnsi="Arial" w:cs="Arial"/>
          <w:sz w:val="18"/>
          <w:szCs w:val="18"/>
          <w:lang w:val="it-IT"/>
        </w:rPr>
        <w:t>MILL</w:t>
      </w:r>
      <w:proofErr w:type="spellEnd"/>
      <w:r w:rsidRPr="00180A38">
        <w:rPr>
          <w:rFonts w:ascii="Arial" w:hAnsi="Arial" w:cs="Arial"/>
          <w:sz w:val="18"/>
          <w:szCs w:val="18"/>
          <w:vertAlign w:val="superscript"/>
          <w:lang w:val="it-IT"/>
        </w:rPr>
        <w:t>®</w:t>
      </w:r>
      <w:r w:rsidRPr="00180A38">
        <w:rPr>
          <w:rFonts w:ascii="Arial" w:hAnsi="Arial" w:cs="Arial"/>
          <w:sz w:val="18"/>
          <w:szCs w:val="18"/>
          <w:lang w:val="it-IT"/>
        </w:rPr>
        <w:t xml:space="preserve">. Il vantaggio principale per i clienti risiede nel fatto che </w:t>
      </w:r>
      <w:proofErr w:type="spellStart"/>
      <w:r w:rsidRPr="00180A38">
        <w:rPr>
          <w:rFonts w:ascii="Arial" w:hAnsi="Arial" w:cs="Arial"/>
          <w:i/>
          <w:iCs/>
          <w:sz w:val="18"/>
          <w:szCs w:val="18"/>
          <w:lang w:val="it-IT"/>
        </w:rPr>
        <w:t>hyper</w:t>
      </w:r>
      <w:r w:rsidRPr="00180A38">
        <w:rPr>
          <w:rFonts w:ascii="Arial" w:hAnsi="Arial" w:cs="Arial"/>
          <w:sz w:val="18"/>
          <w:szCs w:val="18"/>
          <w:lang w:val="it-IT"/>
        </w:rPr>
        <w:t>MILL</w:t>
      </w:r>
      <w:proofErr w:type="spellEnd"/>
      <w:r w:rsidRPr="00180A38">
        <w:rPr>
          <w:rFonts w:ascii="Arial" w:hAnsi="Arial" w:cs="Arial"/>
          <w:sz w:val="18"/>
          <w:szCs w:val="18"/>
          <w:vertAlign w:val="superscript"/>
          <w:lang w:val="it-IT"/>
        </w:rPr>
        <w:t>®</w:t>
      </w:r>
      <w:r w:rsidRPr="00180A38">
        <w:rPr>
          <w:rFonts w:ascii="Arial" w:hAnsi="Arial" w:cs="Arial"/>
          <w:sz w:val="18"/>
          <w:szCs w:val="18"/>
          <w:lang w:val="it-IT"/>
        </w:rPr>
        <w:t xml:space="preserve"> risulta perfettamente utilizzabile con tutte le soluzioni CAD più comuni, nonché per la programmazione automatizzata. </w:t>
      </w:r>
    </w:p>
    <w:p w14:paraId="23129247" w14:textId="77777777" w:rsidR="00180A38" w:rsidRPr="00180A38" w:rsidRDefault="00180A38" w:rsidP="00180A3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18"/>
          <w:szCs w:val="18"/>
          <w:lang w:val="it-IT"/>
        </w:rPr>
      </w:pPr>
      <w:r w:rsidRPr="00180A38">
        <w:rPr>
          <w:rFonts w:ascii="Arial" w:hAnsi="Arial" w:cs="Arial"/>
          <w:sz w:val="18"/>
          <w:szCs w:val="18"/>
          <w:lang w:val="it-IT"/>
        </w:rPr>
        <w:t xml:space="preserve">OPEN MIND rientra tra i 5 produttori CAD/CAM leader a livello mondiale secondo il report “NC Market Analysis Report 2020” di </w:t>
      </w:r>
      <w:proofErr w:type="spellStart"/>
      <w:r w:rsidRPr="00180A38">
        <w:rPr>
          <w:rFonts w:ascii="Arial" w:hAnsi="Arial" w:cs="Arial"/>
          <w:sz w:val="18"/>
          <w:szCs w:val="18"/>
          <w:lang w:val="it-IT"/>
        </w:rPr>
        <w:t>CIMdata</w:t>
      </w:r>
      <w:proofErr w:type="spellEnd"/>
      <w:r w:rsidRPr="00180A38">
        <w:rPr>
          <w:rFonts w:ascii="Arial" w:hAnsi="Arial" w:cs="Arial"/>
          <w:sz w:val="18"/>
          <w:szCs w:val="18"/>
          <w:lang w:val="it-IT"/>
        </w:rPr>
        <w:t xml:space="preserve">. I sistemi CAD/CAM di OPEN MIND soddisfano i requisiti massimi in termini di costruzione di utensili e stampi, nel settore dell'industria meccanica, dell'industria automobilistica e aerospaziale e per quanto riguarda la tecnologia medica. OPEN MIND è attiva in tutti i mercati più importanti dell'Asia, dell'Europa e dell'America ed è membro del gruppo di imprese </w:t>
      </w:r>
      <w:proofErr w:type="spellStart"/>
      <w:r w:rsidRPr="00180A38">
        <w:rPr>
          <w:rFonts w:ascii="Arial" w:hAnsi="Arial" w:cs="Arial"/>
          <w:sz w:val="18"/>
          <w:szCs w:val="18"/>
          <w:lang w:val="it-IT"/>
        </w:rPr>
        <w:t>Mensch</w:t>
      </w:r>
      <w:proofErr w:type="spellEnd"/>
      <w:r w:rsidRPr="00180A38">
        <w:rPr>
          <w:rFonts w:ascii="Arial" w:hAnsi="Arial" w:cs="Arial"/>
          <w:sz w:val="18"/>
          <w:szCs w:val="18"/>
          <w:lang w:val="it-IT"/>
        </w:rPr>
        <w:t xml:space="preserve"> und </w:t>
      </w:r>
      <w:proofErr w:type="spellStart"/>
      <w:r w:rsidRPr="00180A38">
        <w:rPr>
          <w:rFonts w:ascii="Arial" w:hAnsi="Arial" w:cs="Arial"/>
          <w:sz w:val="18"/>
          <w:szCs w:val="18"/>
          <w:lang w:val="it-IT"/>
        </w:rPr>
        <w:t>Maschine</w:t>
      </w:r>
      <w:proofErr w:type="spellEnd"/>
      <w:r w:rsidRPr="00180A38">
        <w:rPr>
          <w:rFonts w:ascii="Arial" w:hAnsi="Arial" w:cs="Arial"/>
          <w:sz w:val="18"/>
          <w:szCs w:val="18"/>
          <w:lang w:val="it-IT"/>
        </w:rPr>
        <w:t>.</w:t>
      </w:r>
    </w:p>
    <w:p w14:paraId="16FA0452" w14:textId="77777777" w:rsidR="00180A38" w:rsidRPr="00180A38" w:rsidRDefault="00180A38" w:rsidP="00180A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180A38">
        <w:rPr>
          <w:rFonts w:ascii="Arial" w:hAnsi="Arial" w:cs="Arial"/>
          <w:sz w:val="18"/>
          <w:szCs w:val="18"/>
          <w:lang w:val="it-IT"/>
        </w:rPr>
        <w:t xml:space="preserve">Ulteriori informazioni sono disponibili su richiesta oppure visitando il sito www.openmind-tech.com o contattando </w:t>
      </w:r>
    </w:p>
    <w:p w14:paraId="108469DA" w14:textId="77777777" w:rsidR="00180A38" w:rsidRPr="00180A38" w:rsidRDefault="00180A38" w:rsidP="00180A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180A38">
        <w:rPr>
          <w:rFonts w:ascii="Arial" w:hAnsi="Arial" w:cs="Arial"/>
          <w:sz w:val="18"/>
          <w:szCs w:val="18"/>
          <w:lang w:val="it-IT"/>
        </w:rPr>
        <w:t>Sales.Italy@openmind-tech.com o +39 0293 162503.</w:t>
      </w:r>
    </w:p>
    <w:p w14:paraId="42DD7C2E" w14:textId="77777777" w:rsidR="00180A38" w:rsidRPr="00180A38" w:rsidRDefault="00180A38" w:rsidP="00180A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14:paraId="45F1BC17" w14:textId="77777777" w:rsidR="00180A38" w:rsidRPr="00E41131" w:rsidRDefault="00180A38" w:rsidP="00180A38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/>
          <w:sz w:val="18"/>
          <w:szCs w:val="18"/>
          <w:lang w:val="it-IT"/>
        </w:rPr>
      </w:pPr>
      <w:r w:rsidRPr="00180A38">
        <w:rPr>
          <w:rFonts w:ascii="Arial" w:hAnsi="Arial"/>
          <w:sz w:val="18"/>
          <w:szCs w:val="18"/>
          <w:lang w:val="it-IT"/>
        </w:rPr>
        <w:t>OPEN MIND Technologies Italia Srl, Milano</w:t>
      </w:r>
      <w:r w:rsidRPr="00180A38">
        <w:rPr>
          <w:rFonts w:ascii="Arial" w:hAnsi="Arial" w:cs="Arial"/>
          <w:sz w:val="18"/>
          <w:szCs w:val="18"/>
          <w:lang w:val="it-IT"/>
        </w:rPr>
        <w:br/>
      </w:r>
      <w:r w:rsidRPr="00180A38">
        <w:rPr>
          <w:rFonts w:ascii="Arial" w:hAnsi="Arial"/>
          <w:sz w:val="18"/>
          <w:szCs w:val="18"/>
          <w:lang w:val="it-IT"/>
        </w:rPr>
        <w:t xml:space="preserve">Via </w:t>
      </w:r>
      <w:proofErr w:type="spellStart"/>
      <w:r w:rsidRPr="00180A38">
        <w:rPr>
          <w:rFonts w:ascii="Arial" w:hAnsi="Arial"/>
          <w:sz w:val="18"/>
          <w:szCs w:val="18"/>
          <w:lang w:val="it-IT"/>
        </w:rPr>
        <w:t>Pomè</w:t>
      </w:r>
      <w:proofErr w:type="spellEnd"/>
      <w:r w:rsidRPr="00180A38">
        <w:rPr>
          <w:rFonts w:ascii="Arial" w:hAnsi="Arial"/>
          <w:sz w:val="18"/>
          <w:szCs w:val="18"/>
          <w:lang w:val="it-IT"/>
        </w:rPr>
        <w:t xml:space="preserve"> 14</w:t>
      </w:r>
      <w:r w:rsidRPr="00180A38">
        <w:rPr>
          <w:rFonts w:ascii="Arial" w:hAnsi="Arial" w:cs="Arial"/>
          <w:sz w:val="18"/>
          <w:szCs w:val="18"/>
          <w:lang w:val="it-IT"/>
        </w:rPr>
        <w:br/>
      </w:r>
      <w:r w:rsidRPr="00180A38">
        <w:rPr>
          <w:rFonts w:ascii="Arial" w:hAnsi="Arial"/>
          <w:sz w:val="18"/>
          <w:szCs w:val="18"/>
          <w:lang w:val="it-IT"/>
        </w:rPr>
        <w:t>20017 Rho (MI)</w:t>
      </w:r>
      <w:r w:rsidRPr="00180A38">
        <w:rPr>
          <w:rFonts w:ascii="Arial" w:hAnsi="Arial"/>
          <w:sz w:val="18"/>
          <w:szCs w:val="18"/>
          <w:lang w:val="it-IT"/>
        </w:rPr>
        <w:br/>
        <w:t>Tel.: +</w:t>
      </w:r>
      <w:proofErr w:type="gramStart"/>
      <w:r w:rsidRPr="00180A38">
        <w:rPr>
          <w:rFonts w:ascii="Arial" w:hAnsi="Arial"/>
          <w:sz w:val="18"/>
          <w:szCs w:val="18"/>
          <w:lang w:val="it-IT"/>
        </w:rPr>
        <w:t>39  02</w:t>
      </w:r>
      <w:proofErr w:type="gramEnd"/>
      <w:r w:rsidRPr="00180A38">
        <w:rPr>
          <w:rFonts w:ascii="Arial" w:hAnsi="Arial"/>
          <w:sz w:val="18"/>
          <w:szCs w:val="18"/>
          <w:lang w:val="it-IT"/>
        </w:rPr>
        <w:t>  93 162 503</w:t>
      </w:r>
      <w:r w:rsidRPr="00180A38">
        <w:rPr>
          <w:rFonts w:ascii="Arial" w:hAnsi="Arial"/>
          <w:sz w:val="18"/>
          <w:szCs w:val="18"/>
          <w:lang w:val="it-IT"/>
        </w:rPr>
        <w:br/>
        <w:t xml:space="preserve">Fax: +39  02  93 184 429 </w:t>
      </w:r>
      <w:r w:rsidRPr="00180A38">
        <w:rPr>
          <w:rFonts w:ascii="Arial" w:hAnsi="Arial"/>
          <w:sz w:val="18"/>
          <w:szCs w:val="18"/>
          <w:lang w:val="it-IT"/>
        </w:rPr>
        <w:br/>
        <w:t xml:space="preserve">E-mail: Info.Italy@openmind-tech.com </w:t>
      </w:r>
    </w:p>
    <w:p w14:paraId="65C98DDA" w14:textId="77777777" w:rsidR="00180A38" w:rsidRPr="00E41131" w:rsidRDefault="00180A38" w:rsidP="00180A38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sz w:val="18"/>
          <w:szCs w:val="18"/>
          <w:lang w:val="it-IT"/>
        </w:rPr>
      </w:pPr>
    </w:p>
    <w:p w14:paraId="0053D9B0" w14:textId="77777777" w:rsidR="00180A38" w:rsidRPr="00180A38" w:rsidRDefault="00180A38" w:rsidP="00180A38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sz w:val="18"/>
          <w:szCs w:val="18"/>
          <w:lang w:val="it-IT"/>
        </w:rPr>
      </w:pPr>
      <w:r w:rsidRPr="00180A38">
        <w:rPr>
          <w:rFonts w:ascii="Arial" w:hAnsi="Arial" w:cs="Arial"/>
          <w:sz w:val="18"/>
          <w:szCs w:val="18"/>
          <w:lang w:val="it-IT"/>
        </w:rPr>
        <w:t xml:space="preserve">Sede principale: </w:t>
      </w:r>
    </w:p>
    <w:p w14:paraId="2BD2E139" w14:textId="77777777" w:rsidR="00180A38" w:rsidRPr="00180A38" w:rsidRDefault="00180A38" w:rsidP="00180A38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sz w:val="18"/>
          <w:szCs w:val="18"/>
          <w:lang w:val="it-IT"/>
        </w:rPr>
      </w:pPr>
      <w:r w:rsidRPr="001B42E8">
        <w:rPr>
          <w:rFonts w:ascii="Arial" w:hAnsi="Arial" w:cs="Arial"/>
          <w:sz w:val="18"/>
          <w:szCs w:val="18"/>
          <w:lang w:val="it-IT"/>
        </w:rPr>
        <w:t>OPEN MIND Technologies AG, Argelsrieder Feld 5, 82234 Wessling, Germania</w:t>
      </w:r>
      <w:r w:rsidRPr="001B42E8">
        <w:rPr>
          <w:rFonts w:ascii="Arial" w:hAnsi="Arial" w:cs="Arial"/>
          <w:sz w:val="18"/>
          <w:szCs w:val="18"/>
          <w:lang w:val="it-IT"/>
        </w:rPr>
        <w:br/>
        <w:t xml:space="preserve">Tel. </w:t>
      </w:r>
      <w:r w:rsidRPr="00180A38">
        <w:rPr>
          <w:rFonts w:ascii="Arial" w:hAnsi="Arial" w:cs="Arial"/>
          <w:sz w:val="18"/>
          <w:szCs w:val="18"/>
          <w:lang w:val="it-IT"/>
        </w:rPr>
        <w:t>+49 8153 933-500, Fax: +49 8153 933-501</w:t>
      </w:r>
      <w:r w:rsidRPr="00180A38">
        <w:rPr>
          <w:rFonts w:ascii="Arial" w:hAnsi="Arial" w:cs="Arial"/>
          <w:sz w:val="18"/>
          <w:szCs w:val="18"/>
          <w:lang w:val="it-IT"/>
        </w:rPr>
        <w:br/>
        <w:t>E-mail: Info@openmind-tech.com, Homepage: www.openmind-tech.com</w:t>
      </w:r>
    </w:p>
    <w:p w14:paraId="54170898" w14:textId="77777777" w:rsidR="00180A38" w:rsidRPr="00180A38" w:rsidRDefault="00180A38" w:rsidP="00180A38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12B1A2FC" w14:textId="77777777" w:rsidR="00180A38" w:rsidRPr="00180A38" w:rsidRDefault="00180A38" w:rsidP="00180A38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hAnsi="Arial" w:cs="Arial"/>
          <w:b/>
          <w:bCs/>
          <w:sz w:val="18"/>
          <w:szCs w:val="18"/>
          <w:lang w:val="it-IT"/>
        </w:rPr>
      </w:pPr>
      <w:r w:rsidRPr="00180A38">
        <w:rPr>
          <w:rFonts w:ascii="Arial" w:hAnsi="Arial" w:cs="Arial"/>
          <w:b/>
          <w:bCs/>
          <w:sz w:val="18"/>
          <w:szCs w:val="18"/>
          <w:lang w:val="it-IT"/>
        </w:rPr>
        <w:t>Contatti stampa:</w:t>
      </w:r>
    </w:p>
    <w:p w14:paraId="43C66960" w14:textId="77777777" w:rsidR="00180A38" w:rsidRPr="00E41131" w:rsidRDefault="0035261E" w:rsidP="00180A38">
      <w:pPr>
        <w:rPr>
          <w:rFonts w:ascii="Arial" w:hAnsi="Arial" w:cs="Arial"/>
          <w:sz w:val="18"/>
          <w:szCs w:val="18"/>
          <w:lang w:val="it-IT" w:eastAsia="x-none" w:bidi="he-IL"/>
        </w:rPr>
      </w:pPr>
      <w:hyperlink r:id="rId20" w:history="1">
        <w:r w:rsidR="00180A38" w:rsidRPr="00180A38">
          <w:rPr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p w14:paraId="2DC55AD2" w14:textId="77777777" w:rsidR="00180A38" w:rsidRPr="00E41131" w:rsidRDefault="00180A38" w:rsidP="00180A38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</w:p>
    <w:p w14:paraId="0DAB7F74" w14:textId="77777777" w:rsidR="004243CE" w:rsidRPr="00E41131" w:rsidRDefault="004243CE" w:rsidP="004243CE">
      <w:pPr>
        <w:rPr>
          <w:lang w:val="it-IT"/>
        </w:rPr>
      </w:pPr>
    </w:p>
    <w:sectPr w:rsidR="004243CE" w:rsidRPr="00E41131" w:rsidSect="00AD74AE">
      <w:headerReference w:type="default" r:id="rId21"/>
      <w:footerReference w:type="default" r:id="rId22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AA52" w14:textId="77777777" w:rsidR="005E6124" w:rsidRDefault="005E6124">
      <w:r>
        <w:separator/>
      </w:r>
    </w:p>
  </w:endnote>
  <w:endnote w:type="continuationSeparator" w:id="0">
    <w:p w14:paraId="38EDC6E9" w14:textId="77777777" w:rsidR="005E6124" w:rsidRDefault="005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059FFD9A" w:rsidR="00C1019C" w:rsidRPr="009E07AD" w:rsidRDefault="00C1019C" w:rsidP="00BB5688">
    <w:pPr>
      <w:pStyle w:val="PIFusszeile"/>
    </w:pPr>
    <w:r>
      <w:rPr>
        <w:rStyle w:val="Seitenzahl"/>
        <w:rFonts w:cs="Arial"/>
        <w:lang w:val="it-IT"/>
      </w:rPr>
      <w:fldChar w:fldCharType="begin"/>
    </w:r>
    <w:r w:rsidRPr="00C776FB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it-IT"/>
      </w:rPr>
      <w:fldChar w:fldCharType="separate"/>
    </w:r>
    <w:r w:rsidR="0035261E">
      <w:rPr>
        <w:rStyle w:val="Seitenzahl"/>
        <w:rFonts w:cs="Arial"/>
        <w:noProof/>
      </w:rPr>
      <w:t>OPN1PI659_it.docx</w:t>
    </w:r>
    <w:r>
      <w:rPr>
        <w:rStyle w:val="Seitenzahl"/>
        <w:rFonts w:cs="Arial"/>
        <w:lang w:val="it-IT"/>
      </w:rPr>
      <w:fldChar w:fldCharType="end"/>
    </w:r>
    <w:r w:rsidRPr="00C776FB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5DFC" w14:textId="77777777" w:rsidR="005E6124" w:rsidRDefault="005E6124">
      <w:r>
        <w:separator/>
      </w:r>
    </w:p>
  </w:footnote>
  <w:footnote w:type="continuationSeparator" w:id="0">
    <w:p w14:paraId="0320FE4A" w14:textId="77777777" w:rsidR="005E6124" w:rsidRDefault="005E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0E8B47EF" w:rsidR="00C1019C" w:rsidRDefault="00086E3F" w:rsidP="00482D0A">
    <w:pPr>
      <w:pStyle w:val="Kopfzeile"/>
      <w:jc w:val="right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 wp14:anchorId="0D9BE3F6" wp14:editId="7938AE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9525" b="0"/>
          <wp:wrapNone/>
          <wp:docPr id="3" name="Bild 3" descr="Logo_OPEN_MIND_FORCE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EN_MIND_FORCE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E2130D"/>
    <w:multiLevelType w:val="hybridMultilevel"/>
    <w:tmpl w:val="098A33C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0C2"/>
    <w:multiLevelType w:val="hybridMultilevel"/>
    <w:tmpl w:val="19760D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2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20"/>
  </w:num>
  <w:num w:numId="5">
    <w:abstractNumId w:val="2"/>
  </w:num>
  <w:num w:numId="6">
    <w:abstractNumId w:val="4"/>
  </w:num>
  <w:num w:numId="7">
    <w:abstractNumId w:val="19"/>
  </w:num>
  <w:num w:numId="8">
    <w:abstractNumId w:val="5"/>
  </w:num>
  <w:num w:numId="9">
    <w:abstractNumId w:val="18"/>
  </w:num>
  <w:num w:numId="10">
    <w:abstractNumId w:val="12"/>
  </w:num>
  <w:num w:numId="11">
    <w:abstractNumId w:val="9"/>
  </w:num>
  <w:num w:numId="12">
    <w:abstractNumId w:val="16"/>
  </w:num>
  <w:num w:numId="13">
    <w:abstractNumId w:val="14"/>
  </w:num>
  <w:num w:numId="14">
    <w:abstractNumId w:val="1"/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06E84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0978"/>
    <w:rsid w:val="000815F1"/>
    <w:rsid w:val="000821F9"/>
    <w:rsid w:val="00082666"/>
    <w:rsid w:val="00082D54"/>
    <w:rsid w:val="00083314"/>
    <w:rsid w:val="0008332D"/>
    <w:rsid w:val="000862A0"/>
    <w:rsid w:val="00086E3F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55E1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0A38"/>
    <w:rsid w:val="00181000"/>
    <w:rsid w:val="00182EA9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42E8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4BCB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5C56"/>
    <w:rsid w:val="00297648"/>
    <w:rsid w:val="002A0460"/>
    <w:rsid w:val="002A0891"/>
    <w:rsid w:val="002A2D14"/>
    <w:rsid w:val="002A5BB4"/>
    <w:rsid w:val="002A62DC"/>
    <w:rsid w:val="002A722C"/>
    <w:rsid w:val="002B1274"/>
    <w:rsid w:val="002B1A24"/>
    <w:rsid w:val="002C147A"/>
    <w:rsid w:val="002C4AD7"/>
    <w:rsid w:val="002C676E"/>
    <w:rsid w:val="002D0516"/>
    <w:rsid w:val="002D0532"/>
    <w:rsid w:val="002D0FCD"/>
    <w:rsid w:val="002D14BF"/>
    <w:rsid w:val="002D1B3E"/>
    <w:rsid w:val="002D1DE2"/>
    <w:rsid w:val="002D3C5F"/>
    <w:rsid w:val="002D4221"/>
    <w:rsid w:val="002E1C87"/>
    <w:rsid w:val="002E37F0"/>
    <w:rsid w:val="002E45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694B"/>
    <w:rsid w:val="0033765A"/>
    <w:rsid w:val="00337710"/>
    <w:rsid w:val="00340059"/>
    <w:rsid w:val="00340D57"/>
    <w:rsid w:val="003451E3"/>
    <w:rsid w:val="00346555"/>
    <w:rsid w:val="00350944"/>
    <w:rsid w:val="0035261E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035"/>
    <w:rsid w:val="003A4B91"/>
    <w:rsid w:val="003A65DB"/>
    <w:rsid w:val="003B0BEF"/>
    <w:rsid w:val="003B12E7"/>
    <w:rsid w:val="003B1823"/>
    <w:rsid w:val="003B2E05"/>
    <w:rsid w:val="003B3C2A"/>
    <w:rsid w:val="003B419A"/>
    <w:rsid w:val="003B4FAB"/>
    <w:rsid w:val="003B50A5"/>
    <w:rsid w:val="003B779D"/>
    <w:rsid w:val="003C2CF2"/>
    <w:rsid w:val="003C2D7A"/>
    <w:rsid w:val="003C3E86"/>
    <w:rsid w:val="003C400A"/>
    <w:rsid w:val="003C5175"/>
    <w:rsid w:val="003C5815"/>
    <w:rsid w:val="003C5A6D"/>
    <w:rsid w:val="003C6EA9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2F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318D"/>
    <w:rsid w:val="00494A31"/>
    <w:rsid w:val="00494DE3"/>
    <w:rsid w:val="00495982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053D"/>
    <w:rsid w:val="004B1608"/>
    <w:rsid w:val="004B3EB7"/>
    <w:rsid w:val="004B461D"/>
    <w:rsid w:val="004B596B"/>
    <w:rsid w:val="004B6729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6399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4C3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6124"/>
    <w:rsid w:val="005E77B3"/>
    <w:rsid w:val="005F1420"/>
    <w:rsid w:val="005F1997"/>
    <w:rsid w:val="005F1FBD"/>
    <w:rsid w:val="005F24C3"/>
    <w:rsid w:val="005F28F6"/>
    <w:rsid w:val="005F5833"/>
    <w:rsid w:val="00600464"/>
    <w:rsid w:val="006006F7"/>
    <w:rsid w:val="006030F1"/>
    <w:rsid w:val="00603470"/>
    <w:rsid w:val="00603D77"/>
    <w:rsid w:val="00604811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4C7A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2EB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431F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336E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AFC"/>
    <w:rsid w:val="00855E39"/>
    <w:rsid w:val="00855F51"/>
    <w:rsid w:val="00860B48"/>
    <w:rsid w:val="008630D6"/>
    <w:rsid w:val="00863844"/>
    <w:rsid w:val="00863E5F"/>
    <w:rsid w:val="00865910"/>
    <w:rsid w:val="00865A31"/>
    <w:rsid w:val="00866C85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2B00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4017D"/>
    <w:rsid w:val="00941C7D"/>
    <w:rsid w:val="00942179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508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500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25B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22C6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154C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6FB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57F"/>
    <w:rsid w:val="00CC5655"/>
    <w:rsid w:val="00CC5E91"/>
    <w:rsid w:val="00CD0E16"/>
    <w:rsid w:val="00CD1D01"/>
    <w:rsid w:val="00CD2FC8"/>
    <w:rsid w:val="00CD398A"/>
    <w:rsid w:val="00CD3B7C"/>
    <w:rsid w:val="00CD3F97"/>
    <w:rsid w:val="00CD50B7"/>
    <w:rsid w:val="00CD5405"/>
    <w:rsid w:val="00CE0197"/>
    <w:rsid w:val="00CE048E"/>
    <w:rsid w:val="00CE408A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23A1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1E9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23E7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87B8C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6CE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ABA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17462"/>
    <w:rsid w:val="00E217C7"/>
    <w:rsid w:val="00E2678D"/>
    <w:rsid w:val="00E267FD"/>
    <w:rsid w:val="00E30256"/>
    <w:rsid w:val="00E31326"/>
    <w:rsid w:val="00E31E34"/>
    <w:rsid w:val="00E31FC1"/>
    <w:rsid w:val="00E33B82"/>
    <w:rsid w:val="00E35825"/>
    <w:rsid w:val="00E365D3"/>
    <w:rsid w:val="00E37625"/>
    <w:rsid w:val="00E41131"/>
    <w:rsid w:val="00E422C7"/>
    <w:rsid w:val="00E43F76"/>
    <w:rsid w:val="00E44AB6"/>
    <w:rsid w:val="00E44BEE"/>
    <w:rsid w:val="00E46D06"/>
    <w:rsid w:val="00E51771"/>
    <w:rsid w:val="00E51A36"/>
    <w:rsid w:val="00E52D43"/>
    <w:rsid w:val="00E548CE"/>
    <w:rsid w:val="00E5545A"/>
    <w:rsid w:val="00E55B95"/>
    <w:rsid w:val="00E565CF"/>
    <w:rsid w:val="00E566D6"/>
    <w:rsid w:val="00E5728B"/>
    <w:rsid w:val="00E578C3"/>
    <w:rsid w:val="00E61101"/>
    <w:rsid w:val="00E61B5B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870C4"/>
    <w:rsid w:val="00E90180"/>
    <w:rsid w:val="00E90CC3"/>
    <w:rsid w:val="00E91EEA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39D7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2712"/>
    <w:rsid w:val="00F137B8"/>
    <w:rsid w:val="00F13946"/>
    <w:rsid w:val="00F16B2D"/>
    <w:rsid w:val="00F20F29"/>
    <w:rsid w:val="00F210CA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3BA2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848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594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aliases w:val="Zchn Zchn1 Zchn Zchn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C6E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224BC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it/cam/novita-in-hypermill-2021-2.html" TargetMode="External"/><Relationship Id="rId13" Type="http://schemas.openxmlformats.org/officeDocument/2006/relationships/hyperlink" Target="https://kk.htcm.de/press-releases/open-mind/" TargetMode="External"/><Relationship Id="rId18" Type="http://schemas.openxmlformats.org/officeDocument/2006/relationships/hyperlink" Target="https://www.youtube.com/watch?v=lT6-fYy3h1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openmind-tech.com/it/cam/simulazione-nc.htm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mailto:Alessandra.Croci@openmind-tech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it/cam/best-fit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www.openmind-tech.com/it/cam/simulazione-nc/virtual-machining-optimizer.html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it/cam/simulazione-nc.html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EE05-9C11-4CB8-A7E8-C2035A6B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1023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OPEN MIND Technologies AG</Company>
  <LinksUpToDate>false</LinksUpToDate>
  <CharactersWithSpaces>7819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4</cp:revision>
  <cp:lastPrinted>2013-08-22T07:31:00Z</cp:lastPrinted>
  <dcterms:created xsi:type="dcterms:W3CDTF">2021-06-24T08:11:00Z</dcterms:created>
  <dcterms:modified xsi:type="dcterms:W3CDTF">2022-01-14T15:41:00Z</dcterms:modified>
</cp:coreProperties>
</file>