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1CA724BF" w:rsidR="00194988" w:rsidRPr="00412FD4" w:rsidRDefault="00EA427C">
      <w:pPr>
        <w:pStyle w:val="berschrift1"/>
        <w:spacing w:before="720" w:after="720" w:line="260" w:lineRule="exact"/>
        <w:rPr>
          <w:sz w:val="20"/>
        </w:rPr>
      </w:pPr>
      <w:r>
        <w:rPr>
          <w:sz w:val="20"/>
        </w:rPr>
        <w:t>PRESS RELEASE</w:t>
      </w:r>
    </w:p>
    <w:p w14:paraId="457BFBFA" w14:textId="28F4A794" w:rsidR="004204AA" w:rsidRPr="00CE7EBB" w:rsidRDefault="00CE7EBB"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sidRPr="00CE7EBB">
        <w:rPr>
          <w:rFonts w:ascii="Arial" w:hAnsi="Arial" w:cs="Arial"/>
          <w:b/>
          <w:bCs/>
          <w:lang w:val="en-US"/>
        </w:rPr>
        <w:t>cts</w:t>
      </w:r>
      <w:proofErr w:type="spellEnd"/>
      <w:r w:rsidRPr="00CE7EBB">
        <w:rPr>
          <w:rFonts w:ascii="Arial" w:hAnsi="Arial" w:cs="Arial"/>
          <w:b/>
          <w:bCs/>
          <w:lang w:val="en-US"/>
        </w:rPr>
        <w:t xml:space="preserve"> automates wafer packaging</w:t>
      </w:r>
    </w:p>
    <w:p w14:paraId="407E7758" w14:textId="2FD35757" w:rsidR="00194988" w:rsidRPr="00CE7EBB" w:rsidRDefault="00CE7EBB">
      <w:pPr>
        <w:pStyle w:val="Kopfzeile"/>
        <w:tabs>
          <w:tab w:val="clear" w:pos="4536"/>
          <w:tab w:val="clear" w:pos="9072"/>
        </w:tabs>
        <w:spacing w:before="360" w:after="360"/>
        <w:rPr>
          <w:rFonts w:ascii="Arial" w:hAnsi="Arial" w:cs="Arial"/>
          <w:b/>
          <w:bCs/>
          <w:sz w:val="36"/>
          <w:lang w:val="en-US"/>
        </w:rPr>
      </w:pPr>
      <w:r w:rsidRPr="00CE7EBB">
        <w:rPr>
          <w:rFonts w:ascii="Arial" w:hAnsi="Arial" w:cs="Arial"/>
          <w:b/>
          <w:bCs/>
          <w:sz w:val="36"/>
          <w:lang w:val="en-US"/>
        </w:rPr>
        <w:t>Process reliability in the preparation of wafer</w:t>
      </w:r>
      <w:r>
        <w:rPr>
          <w:rFonts w:ascii="Arial" w:hAnsi="Arial" w:cs="Arial"/>
          <w:b/>
          <w:bCs/>
          <w:sz w:val="36"/>
          <w:lang w:val="en-US"/>
        </w:rPr>
        <w:t>s</w:t>
      </w:r>
      <w:r w:rsidRPr="00CE7EBB">
        <w:rPr>
          <w:rFonts w:ascii="Arial" w:hAnsi="Arial" w:cs="Arial"/>
          <w:b/>
          <w:bCs/>
          <w:sz w:val="36"/>
          <w:lang w:val="en-US"/>
        </w:rPr>
        <w:t xml:space="preserve"> for shipment</w:t>
      </w:r>
    </w:p>
    <w:p w14:paraId="2223345A" w14:textId="7201BF14" w:rsidR="00A715A8" w:rsidRPr="006A7602" w:rsidRDefault="00D367AA" w:rsidP="00047329">
      <w:pPr>
        <w:pStyle w:val="Textkrper"/>
        <w:spacing w:before="120" w:after="120" w:line="260" w:lineRule="exact"/>
        <w:jc w:val="both"/>
        <w:rPr>
          <w:rFonts w:ascii="Arial" w:hAnsi="Arial"/>
          <w:color w:val="000000"/>
          <w:lang w:val="en-US"/>
        </w:rPr>
      </w:pPr>
      <w:proofErr w:type="spellStart"/>
      <w:r w:rsidRPr="00401515">
        <w:rPr>
          <w:rFonts w:ascii="Arial" w:hAnsi="Arial"/>
          <w:color w:val="000000"/>
          <w:lang w:val="en-US"/>
        </w:rPr>
        <w:t>Burgkirchen</w:t>
      </w:r>
      <w:proofErr w:type="spellEnd"/>
      <w:r w:rsidR="00062A37">
        <w:rPr>
          <w:rFonts w:ascii="Arial" w:hAnsi="Arial"/>
          <w:color w:val="000000"/>
          <w:lang w:val="en-US"/>
        </w:rPr>
        <w:t xml:space="preserve"> (Germany)</w:t>
      </w:r>
      <w:r w:rsidR="00047329" w:rsidRPr="00401515">
        <w:rPr>
          <w:rFonts w:ascii="Arial" w:hAnsi="Arial"/>
          <w:color w:val="000000"/>
          <w:lang w:val="en-US"/>
        </w:rPr>
        <w:t xml:space="preserve">, </w:t>
      </w:r>
      <w:r w:rsidR="00062A37">
        <w:rPr>
          <w:rFonts w:ascii="Arial" w:hAnsi="Arial"/>
          <w:color w:val="000000"/>
          <w:lang w:val="en-US"/>
        </w:rPr>
        <w:t>9 November 2021</w:t>
      </w:r>
      <w:r w:rsidR="00047329" w:rsidRPr="00CC0E31">
        <w:rPr>
          <w:rFonts w:ascii="Arial" w:hAnsi="Arial"/>
          <w:color w:val="000000"/>
          <w:lang w:val="en-US"/>
        </w:rPr>
        <w:t xml:space="preserve"> –</w:t>
      </w:r>
      <w:r w:rsidR="003B0C49" w:rsidRPr="00CC0E31">
        <w:rPr>
          <w:rFonts w:ascii="Arial" w:hAnsi="Arial"/>
          <w:color w:val="000000"/>
          <w:lang w:val="en-US"/>
        </w:rPr>
        <w:t xml:space="preserve"> </w:t>
      </w:r>
      <w:r w:rsidR="00CC0E31" w:rsidRPr="00CC0E31">
        <w:rPr>
          <w:rFonts w:ascii="Arial" w:hAnsi="Arial"/>
          <w:color w:val="000000"/>
          <w:lang w:val="en-US"/>
        </w:rPr>
        <w:t>The airtight packaging of so-called "Front Opening Shipping Boxes" (FOSB) for the transport of wafers to a semiconductor plant is complex and time-consuming</w:t>
      </w:r>
      <w:r w:rsidR="009259FC" w:rsidRPr="00CC0E31">
        <w:rPr>
          <w:rFonts w:ascii="Arial" w:hAnsi="Arial"/>
          <w:color w:val="000000"/>
          <w:lang w:val="en-US"/>
        </w:rPr>
        <w:t xml:space="preserve"> – </w:t>
      </w:r>
      <w:r w:rsidR="00CC0E31" w:rsidRPr="00CC0E31">
        <w:rPr>
          <w:rFonts w:ascii="Arial" w:hAnsi="Arial"/>
          <w:color w:val="000000"/>
          <w:lang w:val="en-US"/>
        </w:rPr>
        <w:t>and until now mostly a manual process</w:t>
      </w:r>
      <w:r w:rsidR="009259FC" w:rsidRPr="00CC0E31">
        <w:rPr>
          <w:rFonts w:ascii="Arial" w:hAnsi="Arial"/>
          <w:color w:val="000000"/>
          <w:lang w:val="en-US"/>
        </w:rPr>
        <w:t xml:space="preserve">. </w:t>
      </w:r>
      <w:proofErr w:type="spellStart"/>
      <w:r w:rsidR="00E659A6" w:rsidRPr="00E659A6">
        <w:rPr>
          <w:rFonts w:ascii="Arial" w:hAnsi="Arial"/>
          <w:color w:val="000000"/>
          <w:lang w:val="en-US"/>
        </w:rPr>
        <w:t>cts</w:t>
      </w:r>
      <w:proofErr w:type="spellEnd"/>
      <w:r w:rsidR="00E659A6" w:rsidRPr="00E659A6">
        <w:rPr>
          <w:rFonts w:ascii="Arial" w:hAnsi="Arial"/>
          <w:color w:val="000000"/>
          <w:lang w:val="en-US"/>
        </w:rPr>
        <w:t xml:space="preserve"> GmbH now offers an automation solution for the correct packaging of FOSBs for the transport of wafer</w:t>
      </w:r>
      <w:r w:rsidR="00E659A6">
        <w:rPr>
          <w:rFonts w:ascii="Arial" w:hAnsi="Arial"/>
          <w:color w:val="000000"/>
          <w:lang w:val="en-US"/>
        </w:rPr>
        <w:t>s</w:t>
      </w:r>
      <w:r w:rsidR="00E659A6" w:rsidRPr="00E659A6">
        <w:rPr>
          <w:rFonts w:ascii="Arial" w:hAnsi="Arial"/>
          <w:color w:val="000000"/>
          <w:lang w:val="en-US"/>
        </w:rPr>
        <w:t xml:space="preserve"> to a semiconductor fab</w:t>
      </w:r>
      <w:r w:rsidR="009259FC" w:rsidRPr="00E659A6">
        <w:rPr>
          <w:rFonts w:ascii="Arial" w:hAnsi="Arial"/>
          <w:color w:val="000000"/>
          <w:lang w:val="en-US"/>
        </w:rPr>
        <w:t xml:space="preserve">. </w:t>
      </w:r>
      <w:r w:rsidR="00502915" w:rsidRPr="006A7602">
        <w:rPr>
          <w:rFonts w:ascii="Arial" w:hAnsi="Arial"/>
          <w:color w:val="000000"/>
          <w:lang w:val="en-US"/>
        </w:rPr>
        <w:t>Automatically tested and documented, this ensures that the wafers for chip production are not contaminated on their way from cleanroom to cleanroom</w:t>
      </w:r>
      <w:r w:rsidR="00412FD4" w:rsidRPr="006A7602">
        <w:rPr>
          <w:rFonts w:ascii="Arial" w:hAnsi="Arial"/>
          <w:color w:val="000000"/>
          <w:lang w:val="en-US"/>
        </w:rPr>
        <w:t>.</w:t>
      </w:r>
    </w:p>
    <w:p w14:paraId="547D2065" w14:textId="7CEEF8C5" w:rsidR="00A32D00" w:rsidRPr="00921781" w:rsidRDefault="00921781" w:rsidP="00047329">
      <w:pPr>
        <w:pStyle w:val="Textkrper"/>
        <w:spacing w:before="120" w:after="120" w:line="260" w:lineRule="exact"/>
        <w:jc w:val="both"/>
        <w:rPr>
          <w:rFonts w:ascii="Arial" w:hAnsi="Arial"/>
          <w:b w:val="0"/>
          <w:bCs w:val="0"/>
          <w:lang w:val="en-US"/>
        </w:rPr>
      </w:pPr>
      <w:r w:rsidRPr="00921781">
        <w:rPr>
          <w:rFonts w:ascii="Arial" w:hAnsi="Arial"/>
          <w:b w:val="0"/>
          <w:bCs w:val="0"/>
          <w:lang w:val="en-US"/>
        </w:rPr>
        <w:t xml:space="preserve">The manual handling of the FOSB transport containers with stacks of 25 wafers with a diameter of 300 millimeters as well as the airtight double sealing in special foils are time-consuming. As one of the few remaining manual activities in an otherwise largely automated industry, the preparation of wafer delivery also represents a process risk. </w:t>
      </w:r>
      <w:proofErr w:type="spellStart"/>
      <w:r w:rsidRPr="00921781">
        <w:rPr>
          <w:rFonts w:ascii="Arial" w:hAnsi="Arial"/>
          <w:b w:val="0"/>
          <w:bCs w:val="0"/>
          <w:lang w:val="en-US"/>
        </w:rPr>
        <w:t>cts</w:t>
      </w:r>
      <w:proofErr w:type="spellEnd"/>
      <w:r w:rsidRPr="00921781">
        <w:rPr>
          <w:rFonts w:ascii="Arial" w:hAnsi="Arial"/>
          <w:b w:val="0"/>
          <w:bCs w:val="0"/>
          <w:lang w:val="en-US"/>
        </w:rPr>
        <w:t xml:space="preserve"> has now developed compact automatic machine for FOSB loading that take up as little expensive clean room space as possible. The solution can be delivered in different degrees of automation - up to the use of AMRs (Autonomous Mobile Robots) adapted to cleanroom requirements from the </w:t>
      </w:r>
      <w:proofErr w:type="spellStart"/>
      <w:r w:rsidRPr="00921781">
        <w:rPr>
          <w:rFonts w:ascii="Arial" w:hAnsi="Arial"/>
          <w:b w:val="0"/>
          <w:bCs w:val="0"/>
          <w:lang w:val="en-US"/>
        </w:rPr>
        <w:t>cts</w:t>
      </w:r>
      <w:proofErr w:type="spellEnd"/>
      <w:r w:rsidRPr="00921781">
        <w:rPr>
          <w:rFonts w:ascii="Arial" w:hAnsi="Arial"/>
          <w:b w:val="0"/>
          <w:bCs w:val="0"/>
          <w:lang w:val="en-US"/>
        </w:rPr>
        <w:t xml:space="preserve"> Smart Logistics portfolio. In this way, a fully autonomous, automated transport process follows on from automatic packaging and leak testing without the need for costly conversion work.</w:t>
      </w:r>
    </w:p>
    <w:p w14:paraId="1111AE02" w14:textId="6AD7E307" w:rsidR="008E7596" w:rsidRDefault="000D752B" w:rsidP="00047329">
      <w:pPr>
        <w:pStyle w:val="Textkrper"/>
        <w:spacing w:before="120" w:after="120" w:line="260" w:lineRule="exact"/>
        <w:jc w:val="both"/>
        <w:rPr>
          <w:rFonts w:ascii="Arial" w:hAnsi="Arial"/>
          <w:b w:val="0"/>
          <w:bCs w:val="0"/>
          <w:lang w:val="en-US"/>
        </w:rPr>
      </w:pPr>
      <w:r w:rsidRPr="00985C77">
        <w:rPr>
          <w:rFonts w:ascii="Arial" w:hAnsi="Arial"/>
          <w:b w:val="0"/>
          <w:bCs w:val="0"/>
          <w:lang w:val="en-US"/>
        </w:rPr>
        <w:t xml:space="preserve">"Based on a single solution for a customer, </w:t>
      </w:r>
      <w:proofErr w:type="spellStart"/>
      <w:r w:rsidRPr="00985C77">
        <w:rPr>
          <w:rFonts w:ascii="Arial" w:hAnsi="Arial"/>
          <w:b w:val="0"/>
          <w:bCs w:val="0"/>
          <w:lang w:val="en-US"/>
        </w:rPr>
        <w:t>cts</w:t>
      </w:r>
      <w:proofErr w:type="spellEnd"/>
      <w:r w:rsidRPr="00985C77">
        <w:rPr>
          <w:rFonts w:ascii="Arial" w:hAnsi="Arial"/>
          <w:b w:val="0"/>
          <w:bCs w:val="0"/>
          <w:lang w:val="en-US"/>
        </w:rPr>
        <w:t xml:space="preserve"> has now developed a standardized modular overall solution that fully automates the entire process of FOSB packaging on request," explains Stefan </w:t>
      </w:r>
      <w:proofErr w:type="spellStart"/>
      <w:r w:rsidRPr="00985C77">
        <w:rPr>
          <w:rFonts w:ascii="Arial" w:hAnsi="Arial"/>
          <w:b w:val="0"/>
          <w:bCs w:val="0"/>
          <w:lang w:val="en-US"/>
        </w:rPr>
        <w:t>Schmiedlechner</w:t>
      </w:r>
      <w:proofErr w:type="spellEnd"/>
      <w:r w:rsidRPr="00985C77">
        <w:rPr>
          <w:rFonts w:ascii="Arial" w:hAnsi="Arial"/>
          <w:b w:val="0"/>
          <w:bCs w:val="0"/>
          <w:lang w:val="en-US"/>
        </w:rPr>
        <w:t xml:space="preserve">, Head of Factory Automation at automation specialist </w:t>
      </w:r>
      <w:proofErr w:type="spellStart"/>
      <w:r w:rsidRPr="00985C77">
        <w:rPr>
          <w:rFonts w:ascii="Arial" w:hAnsi="Arial"/>
          <w:b w:val="0"/>
          <w:bCs w:val="0"/>
          <w:lang w:val="en-US"/>
        </w:rPr>
        <w:t>cts</w:t>
      </w:r>
      <w:proofErr w:type="spellEnd"/>
      <w:r w:rsidR="00A32D00" w:rsidRPr="00985C77">
        <w:rPr>
          <w:rFonts w:ascii="Arial" w:hAnsi="Arial"/>
          <w:b w:val="0"/>
          <w:bCs w:val="0"/>
          <w:lang w:val="en-US"/>
        </w:rPr>
        <w:t>. „</w:t>
      </w:r>
      <w:r w:rsidR="00985C77" w:rsidRPr="00985C77">
        <w:rPr>
          <w:rFonts w:ascii="Arial" w:hAnsi="Arial"/>
          <w:b w:val="0"/>
          <w:bCs w:val="0"/>
          <w:lang w:val="en-US"/>
        </w:rPr>
        <w:t xml:space="preserve">Wafer producers thus achieve comprehensive process reliability in three expansion stages, relieve their employees, free them up for more important value-adding activities and eliminate possible sources of error. </w:t>
      </w:r>
      <w:r w:rsidR="00985C77" w:rsidRPr="001809C5">
        <w:rPr>
          <w:rFonts w:ascii="Arial" w:hAnsi="Arial"/>
          <w:b w:val="0"/>
          <w:bCs w:val="0"/>
          <w:lang w:val="en-US"/>
        </w:rPr>
        <w:t xml:space="preserve">With a possible utilization of up to 10,000 FOSBs per quarter, which corresponds to 250,000 wafers, the solution is suitable for both medium-sized </w:t>
      </w:r>
      <w:proofErr w:type="spellStart"/>
      <w:r w:rsidR="00985C77" w:rsidRPr="001809C5">
        <w:rPr>
          <w:rFonts w:ascii="Arial" w:hAnsi="Arial"/>
          <w:b w:val="0"/>
          <w:bCs w:val="0"/>
          <w:lang w:val="en-US"/>
        </w:rPr>
        <w:t>megafabs</w:t>
      </w:r>
      <w:proofErr w:type="spellEnd"/>
      <w:r w:rsidR="00985C77" w:rsidRPr="001809C5">
        <w:rPr>
          <w:rFonts w:ascii="Arial" w:hAnsi="Arial"/>
          <w:b w:val="0"/>
          <w:bCs w:val="0"/>
          <w:lang w:val="en-US"/>
        </w:rPr>
        <w:t xml:space="preserve"> and smaller </w:t>
      </w:r>
      <w:proofErr w:type="spellStart"/>
      <w:r w:rsidR="00985C77" w:rsidRPr="001809C5">
        <w:rPr>
          <w:rFonts w:ascii="Arial" w:hAnsi="Arial"/>
          <w:b w:val="0"/>
          <w:bCs w:val="0"/>
          <w:lang w:val="en-US"/>
        </w:rPr>
        <w:t>gigafabs</w:t>
      </w:r>
      <w:proofErr w:type="spellEnd"/>
      <w:r w:rsidR="00985C77" w:rsidRPr="001809C5">
        <w:rPr>
          <w:rFonts w:ascii="Arial" w:hAnsi="Arial"/>
          <w:b w:val="0"/>
          <w:bCs w:val="0"/>
          <w:lang w:val="en-US"/>
        </w:rPr>
        <w:t xml:space="preserve"> with up to </w:t>
      </w:r>
      <w:proofErr w:type="gramStart"/>
      <w:r w:rsidR="00985C77" w:rsidRPr="001809C5">
        <w:rPr>
          <w:rFonts w:ascii="Arial" w:hAnsi="Arial"/>
          <w:b w:val="0"/>
          <w:bCs w:val="0"/>
          <w:lang w:val="en-US"/>
        </w:rPr>
        <w:t>six digit</w:t>
      </w:r>
      <w:proofErr w:type="gramEnd"/>
      <w:r w:rsidR="00985C77" w:rsidRPr="001809C5">
        <w:rPr>
          <w:rFonts w:ascii="Arial" w:hAnsi="Arial"/>
          <w:b w:val="0"/>
          <w:bCs w:val="0"/>
          <w:lang w:val="en-US"/>
        </w:rPr>
        <w:t xml:space="preserve"> production volumes per month. The semi-automatic 'Manual Bagging' model and the fully automatic 'Auto Bagging' version are among the most compact solutions on the market and take up as little valuable cleanroom space as possible."</w:t>
      </w:r>
    </w:p>
    <w:p w14:paraId="2F1C46E1" w14:textId="55568D4A" w:rsidR="008E7596" w:rsidRDefault="008E7596">
      <w:pPr>
        <w:rPr>
          <w:rFonts w:ascii="Arial" w:hAnsi="Arial"/>
          <w:b/>
          <w:bCs/>
          <w:lang w:val="en-US"/>
        </w:rPr>
      </w:pPr>
      <w:r>
        <w:rPr>
          <w:rFonts w:ascii="Arial" w:hAnsi="Arial"/>
          <w:b/>
          <w:bCs/>
          <w:lang w:val="en-US"/>
        </w:rPr>
        <w:br w:type="page"/>
      </w:r>
    </w:p>
    <w:p w14:paraId="3F3C0351" w14:textId="77777777" w:rsidR="00047329" w:rsidRPr="001809C5" w:rsidRDefault="00047329" w:rsidP="00047329">
      <w:pPr>
        <w:pStyle w:val="PITextkrper"/>
        <w:pBdr>
          <w:top w:val="single" w:sz="4" w:space="1" w:color="auto"/>
        </w:pBdr>
        <w:spacing w:before="240"/>
        <w:rPr>
          <w:b/>
          <w:sz w:val="18"/>
          <w:szCs w:val="18"/>
          <w:lang w:val="en-US"/>
        </w:rPr>
      </w:pPr>
    </w:p>
    <w:p w14:paraId="7C581A7B" w14:textId="6C801374" w:rsidR="00047329" w:rsidRPr="00482CC9" w:rsidRDefault="001809C5" w:rsidP="00047329">
      <w:pPr>
        <w:spacing w:after="120" w:line="280" w:lineRule="exact"/>
        <w:rPr>
          <w:rFonts w:ascii="Arial" w:hAnsi="Arial" w:cs="Arial"/>
          <w:b/>
          <w:bCs/>
          <w:sz w:val="18"/>
          <w:szCs w:val="18"/>
          <w:lang w:val="en-US"/>
        </w:rPr>
      </w:pPr>
      <w:r w:rsidRPr="0036618E">
        <w:rPr>
          <w:rFonts w:ascii="Arial" w:hAnsi="Arial" w:cs="Arial"/>
          <w:b/>
          <w:bCs/>
          <w:sz w:val="18"/>
          <w:szCs w:val="18"/>
          <w:lang w:val="en-US"/>
        </w:rPr>
        <w:t>Available images</w:t>
      </w:r>
    </w:p>
    <w:p w14:paraId="3F810017" w14:textId="7E06D78D" w:rsidR="003511BA" w:rsidRPr="00482CC9" w:rsidRDefault="00482CC9" w:rsidP="003511BA">
      <w:pPr>
        <w:spacing w:after="120" w:line="280" w:lineRule="exact"/>
        <w:rPr>
          <w:rStyle w:val="Hyperlink"/>
          <w:rFonts w:asciiTheme="minorHAnsi" w:hAnsiTheme="minorHAnsi" w:cstheme="minorHAnsi"/>
          <w:bCs/>
          <w:sz w:val="20"/>
          <w:szCs w:val="20"/>
          <w:lang w:val="en-US"/>
        </w:rPr>
      </w:pPr>
      <w:r w:rsidRPr="0036618E">
        <w:rPr>
          <w:rFonts w:ascii="Arial" w:hAnsi="Arial" w:cs="Arial"/>
          <w:bCs/>
          <w:sz w:val="18"/>
          <w:szCs w:val="18"/>
          <w:lang w:val="en-US"/>
        </w:rPr>
        <w:t>The following image material is available for download in printable form on the Internet</w:t>
      </w:r>
      <w:r w:rsidR="00047329" w:rsidRPr="00482CC9">
        <w:rPr>
          <w:rFonts w:ascii="Arial" w:hAnsi="Arial" w:cs="Arial"/>
          <w:bCs/>
          <w:sz w:val="18"/>
          <w:szCs w:val="18"/>
          <w:lang w:val="en-US"/>
        </w:rPr>
        <w:t>:</w:t>
      </w:r>
      <w:r w:rsidR="00047329" w:rsidRPr="00482CC9">
        <w:rPr>
          <w:lang w:val="en-US"/>
        </w:rPr>
        <w:t xml:space="preserve"> </w:t>
      </w:r>
      <w:hyperlink r:id="rId10" w:history="1">
        <w:r w:rsidR="00287F4D" w:rsidRPr="00482CC9">
          <w:rPr>
            <w:rFonts w:ascii="Arial" w:hAnsi="Arial" w:cs="Arial"/>
            <w:color w:val="0000FF"/>
            <w:sz w:val="18"/>
            <w:szCs w:val="18"/>
            <w:u w:val="single"/>
            <w:lang w:val="en-US"/>
          </w:rPr>
          <w:t>https://kk.htcm.de/press-releases/cts/</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8314C3" w:rsidRPr="00997CE1" w14:paraId="7CBB3757" w14:textId="02988895" w:rsidTr="008E7596">
        <w:trPr>
          <w:trHeight w:val="2669"/>
        </w:trPr>
        <w:tc>
          <w:tcPr>
            <w:tcW w:w="3577" w:type="dxa"/>
          </w:tcPr>
          <w:p w14:paraId="38DF811E" w14:textId="77777777" w:rsidR="008314C3" w:rsidRDefault="008314C3" w:rsidP="008314C3">
            <w:pPr>
              <w:pStyle w:val="txt"/>
              <w:jc w:val="center"/>
              <w:rPr>
                <w:bCs/>
                <w:sz w:val="16"/>
                <w:szCs w:val="16"/>
              </w:rPr>
            </w:pPr>
            <w:r w:rsidRPr="00482CC9">
              <w:rPr>
                <w:noProof/>
                <w:lang w:val="en-US"/>
              </w:rPr>
              <w:br/>
            </w:r>
            <w:r>
              <w:rPr>
                <w:noProof/>
              </w:rPr>
              <w:drawing>
                <wp:inline distT="0" distB="0" distL="0" distR="0" wp14:anchorId="1C95D282" wp14:editId="3BF27E0D">
                  <wp:extent cx="1253937" cy="216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937" cy="2160000"/>
                          </a:xfrm>
                          <a:prstGeom prst="rect">
                            <a:avLst/>
                          </a:prstGeom>
                          <a:noFill/>
                          <a:ln>
                            <a:noFill/>
                          </a:ln>
                        </pic:spPr>
                      </pic:pic>
                    </a:graphicData>
                  </a:graphic>
                </wp:inline>
              </w:drawing>
            </w:r>
          </w:p>
          <w:p w14:paraId="2E4734A4" w14:textId="19378CA6" w:rsidR="008314C3" w:rsidRPr="00997CE1" w:rsidRDefault="00482CC9" w:rsidP="008314C3">
            <w:pPr>
              <w:pStyle w:val="txt"/>
              <w:rPr>
                <w:noProof/>
                <w:lang w:val="en-US"/>
              </w:rPr>
            </w:pPr>
            <w:r w:rsidRPr="00997CE1">
              <w:rPr>
                <w:bCs/>
                <w:sz w:val="16"/>
                <w:szCs w:val="16"/>
                <w:lang w:val="en-US"/>
              </w:rPr>
              <w:t>Image source</w:t>
            </w:r>
            <w:r w:rsidR="008314C3" w:rsidRPr="00997CE1">
              <w:rPr>
                <w:bCs/>
                <w:sz w:val="16"/>
                <w:szCs w:val="16"/>
                <w:lang w:val="en-US"/>
              </w:rPr>
              <w:t xml:space="preserve">: </w:t>
            </w:r>
            <w:proofErr w:type="spellStart"/>
            <w:r w:rsidR="008314C3" w:rsidRPr="00997CE1">
              <w:rPr>
                <w:bCs/>
                <w:sz w:val="16"/>
                <w:szCs w:val="16"/>
                <w:lang w:val="en-US"/>
              </w:rPr>
              <w:t>cts</w:t>
            </w:r>
            <w:proofErr w:type="spellEnd"/>
            <w:r w:rsidR="008314C3" w:rsidRPr="00997CE1">
              <w:rPr>
                <w:bCs/>
                <w:sz w:val="16"/>
                <w:szCs w:val="16"/>
                <w:lang w:val="en-US"/>
              </w:rPr>
              <w:br/>
            </w:r>
            <w:r w:rsidR="008314C3" w:rsidRPr="00997CE1">
              <w:rPr>
                <w:bCs/>
                <w:sz w:val="18"/>
                <w:szCs w:val="18"/>
                <w:lang w:val="en-US"/>
              </w:rPr>
              <w:br/>
            </w:r>
            <w:r w:rsidR="00A67C53" w:rsidRPr="00997CE1">
              <w:rPr>
                <w:b/>
                <w:bCs/>
                <w:sz w:val="18"/>
                <w:szCs w:val="18"/>
                <w:lang w:val="en-US"/>
              </w:rPr>
              <w:t xml:space="preserve">Depending on the level of automation, the </w:t>
            </w:r>
            <w:proofErr w:type="spellStart"/>
            <w:r w:rsidR="00A67C53" w:rsidRPr="00997CE1">
              <w:rPr>
                <w:b/>
                <w:bCs/>
                <w:sz w:val="18"/>
                <w:szCs w:val="18"/>
                <w:lang w:val="en-US"/>
              </w:rPr>
              <w:t>cts</w:t>
            </w:r>
            <w:proofErr w:type="spellEnd"/>
            <w:r w:rsidR="00A67C53" w:rsidRPr="00997CE1">
              <w:rPr>
                <w:b/>
                <w:bCs/>
                <w:sz w:val="18"/>
                <w:szCs w:val="18"/>
                <w:lang w:val="en-US"/>
              </w:rPr>
              <w:t xml:space="preserve"> GmbH solution handles the FOSB packaging process with the help of operators or fully automatically with the use of industrial robots</w:t>
            </w:r>
            <w:r w:rsidR="008314C3" w:rsidRPr="00997CE1">
              <w:rPr>
                <w:b/>
                <w:bCs/>
                <w:sz w:val="18"/>
                <w:szCs w:val="18"/>
                <w:lang w:val="en-US"/>
              </w:rPr>
              <w:t>.</w:t>
            </w:r>
            <w:r w:rsidR="008314C3" w:rsidRPr="00997CE1">
              <w:rPr>
                <w:b/>
                <w:bCs/>
                <w:sz w:val="18"/>
                <w:szCs w:val="18"/>
                <w:lang w:val="en-US"/>
              </w:rPr>
              <w:br/>
            </w:r>
          </w:p>
        </w:tc>
      </w:tr>
    </w:tbl>
    <w:p w14:paraId="3546F48D" w14:textId="07378853" w:rsidR="003511BA" w:rsidRPr="00997CE1" w:rsidRDefault="003511BA" w:rsidP="003511BA">
      <w:pPr>
        <w:pStyle w:val="Textkrper"/>
        <w:spacing w:before="120" w:after="120" w:line="260" w:lineRule="exact"/>
        <w:jc w:val="both"/>
        <w:rPr>
          <w:rFonts w:ascii="Arial" w:hAnsi="Arial"/>
          <w:b w:val="0"/>
          <w:bCs w:val="0"/>
          <w:lang w:val="en-US"/>
        </w:rPr>
      </w:pPr>
    </w:p>
    <w:p w14:paraId="3E2ED8F7" w14:textId="77777777" w:rsidR="00573D03" w:rsidRPr="00997CE1" w:rsidRDefault="00573D03" w:rsidP="00573D03">
      <w:pPr>
        <w:pStyle w:val="PITextkrper"/>
        <w:pBdr>
          <w:top w:val="single" w:sz="4" w:space="1" w:color="auto"/>
        </w:pBdr>
        <w:spacing w:before="240"/>
        <w:rPr>
          <w:b/>
          <w:sz w:val="18"/>
          <w:szCs w:val="18"/>
          <w:lang w:val="en-US"/>
        </w:rPr>
      </w:pPr>
    </w:p>
    <w:p w14:paraId="62BDFE61" w14:textId="77777777" w:rsidR="00997CE1" w:rsidRPr="0036618E" w:rsidRDefault="00997CE1" w:rsidP="00997CE1">
      <w:pPr>
        <w:pStyle w:val="Textkrper"/>
        <w:spacing w:before="120" w:after="120" w:line="276" w:lineRule="auto"/>
        <w:rPr>
          <w:rFonts w:ascii="Arial" w:hAnsi="Arial"/>
          <w:lang w:val="en-US"/>
        </w:rPr>
      </w:pPr>
      <w:r w:rsidRPr="0036618E">
        <w:rPr>
          <w:rFonts w:ascii="Arial" w:hAnsi="Arial"/>
          <w:lang w:val="en-US"/>
        </w:rPr>
        <w:t xml:space="preserve">About </w:t>
      </w:r>
      <w:proofErr w:type="spellStart"/>
      <w:r w:rsidRPr="0036618E">
        <w:rPr>
          <w:rFonts w:ascii="Arial" w:hAnsi="Arial"/>
          <w:lang w:val="en-US"/>
        </w:rPr>
        <w:t>cts</w:t>
      </w:r>
      <w:proofErr w:type="spellEnd"/>
      <w:r w:rsidRPr="0036618E">
        <w:rPr>
          <w:rFonts w:ascii="Arial" w:hAnsi="Arial"/>
          <w:lang w:val="en-US"/>
        </w:rPr>
        <w:t xml:space="preserve"> GmbH</w:t>
      </w:r>
    </w:p>
    <w:p w14:paraId="7167C990" w14:textId="2DD4B392" w:rsidR="00573D03" w:rsidRPr="00997CE1" w:rsidRDefault="00997CE1" w:rsidP="00997CE1">
      <w:pPr>
        <w:spacing w:before="120" w:after="120" w:line="260" w:lineRule="exact"/>
        <w:jc w:val="both"/>
        <w:rPr>
          <w:lang w:val="en-US"/>
        </w:rPr>
      </w:pPr>
      <w:r w:rsidRPr="0036618E">
        <w:rPr>
          <w:rFonts w:ascii="Arial" w:hAnsi="Arial" w:cs="Arial"/>
          <w:color w:val="000000"/>
          <w:sz w:val="20"/>
          <w:szCs w:val="20"/>
          <w:lang w:val="en-US"/>
        </w:rPr>
        <w:t xml:space="preserve">Founded in 2006, </w:t>
      </w:r>
      <w:proofErr w:type="spellStart"/>
      <w:r w:rsidRPr="0036618E">
        <w:rPr>
          <w:rFonts w:ascii="Arial" w:hAnsi="Arial" w:cs="Arial"/>
          <w:color w:val="000000"/>
          <w:sz w:val="20"/>
          <w:szCs w:val="20"/>
          <w:lang w:val="en-US"/>
        </w:rPr>
        <w:t>cts</w:t>
      </w:r>
      <w:proofErr w:type="spellEnd"/>
      <w:r w:rsidRPr="0036618E">
        <w:rPr>
          <w:rFonts w:ascii="Arial" w:hAnsi="Arial" w:cs="Arial"/>
          <w:color w:val="000000"/>
          <w:sz w:val="20"/>
          <w:szCs w:val="20"/>
          <w:lang w:val="en-US"/>
        </w:rPr>
        <w:t xml:space="preserve"> GmbH offers a complete range of services for process and fac</w:t>
      </w:r>
      <w:r>
        <w:rPr>
          <w:rFonts w:ascii="Arial" w:hAnsi="Arial" w:cs="Arial"/>
          <w:color w:val="000000"/>
          <w:sz w:val="20"/>
          <w:szCs w:val="20"/>
          <w:lang w:val="en-US"/>
        </w:rPr>
        <w:t>tory</w:t>
      </w:r>
      <w:r w:rsidRPr="0036618E">
        <w:rPr>
          <w:rFonts w:ascii="Arial" w:hAnsi="Arial" w:cs="Arial"/>
          <w:color w:val="000000"/>
          <w:sz w:val="20"/>
          <w:szCs w:val="20"/>
          <w:lang w:val="en-US"/>
        </w:rPr>
        <w:t xml:space="preserve"> automation. At twelve international locations, the employees work on the implementation of innovative, modern solutions for different industrial sectors. The company has already been awarded the coveted Top 100 prize for particularly innovative companies in the German SME sector twice (2016 and 2018).</w:t>
      </w:r>
    </w:p>
    <w:p w14:paraId="35AC9EFC" w14:textId="3681E7B6" w:rsidR="00573D03" w:rsidRPr="00401515" w:rsidRDefault="00D93821" w:rsidP="00573D03">
      <w:pPr>
        <w:spacing w:before="120" w:after="120" w:line="260" w:lineRule="exact"/>
        <w:jc w:val="both"/>
        <w:rPr>
          <w:rFonts w:ascii="Arial" w:hAnsi="Arial" w:cs="Arial"/>
          <w:color w:val="000000"/>
          <w:sz w:val="20"/>
          <w:szCs w:val="20"/>
          <w:lang w:val="en-US"/>
        </w:rPr>
      </w:pPr>
      <w:r w:rsidRPr="00401515">
        <w:rPr>
          <w:rFonts w:ascii="Arial" w:hAnsi="Arial" w:cs="Arial"/>
          <w:color w:val="000000"/>
          <w:sz w:val="20"/>
          <w:szCs w:val="20"/>
          <w:lang w:val="en-US"/>
        </w:rPr>
        <w:t xml:space="preserve">The </w:t>
      </w:r>
      <w:proofErr w:type="spellStart"/>
      <w:r w:rsidRPr="00401515">
        <w:rPr>
          <w:rFonts w:ascii="Arial" w:hAnsi="Arial" w:cs="Arial"/>
          <w:color w:val="000000"/>
          <w:sz w:val="20"/>
          <w:szCs w:val="20"/>
          <w:lang w:val="en-US"/>
        </w:rPr>
        <w:t>cts</w:t>
      </w:r>
      <w:proofErr w:type="spellEnd"/>
      <w:r w:rsidRPr="00401515">
        <w:rPr>
          <w:rFonts w:ascii="Arial" w:hAnsi="Arial" w:cs="Arial"/>
          <w:color w:val="000000"/>
          <w:sz w:val="20"/>
          <w:szCs w:val="20"/>
          <w:lang w:val="en-US"/>
        </w:rPr>
        <w:t xml:space="preserve"> portfolio ranges from the construction of a single control cabinet to the automation of complete production plants including in-house information management. With its 15 years of experience as a system integrator, </w:t>
      </w:r>
      <w:proofErr w:type="spellStart"/>
      <w:r w:rsidRPr="00401515">
        <w:rPr>
          <w:rFonts w:ascii="Arial" w:hAnsi="Arial" w:cs="Arial"/>
          <w:color w:val="000000"/>
          <w:sz w:val="20"/>
          <w:szCs w:val="20"/>
          <w:lang w:val="en-US"/>
        </w:rPr>
        <w:t>cts</w:t>
      </w:r>
      <w:proofErr w:type="spellEnd"/>
      <w:r w:rsidRPr="00401515">
        <w:rPr>
          <w:rFonts w:ascii="Arial" w:hAnsi="Arial" w:cs="Arial"/>
          <w:color w:val="000000"/>
          <w:sz w:val="20"/>
          <w:szCs w:val="20"/>
          <w:lang w:val="en-US"/>
        </w:rPr>
        <w:t xml:space="preserve"> offers its customers comprehensive support from conceptual design and feasibility studies, planning and implementation to maintenance and servicing of the running systems and plants. For Factory Automation, </w:t>
      </w:r>
      <w:proofErr w:type="spellStart"/>
      <w:r w:rsidRPr="00401515">
        <w:rPr>
          <w:rFonts w:ascii="Arial" w:hAnsi="Arial" w:cs="Arial"/>
          <w:color w:val="000000"/>
          <w:sz w:val="20"/>
          <w:szCs w:val="20"/>
          <w:lang w:val="en-US"/>
        </w:rPr>
        <w:t>cts</w:t>
      </w:r>
      <w:proofErr w:type="spellEnd"/>
      <w:r w:rsidRPr="00401515">
        <w:rPr>
          <w:rFonts w:ascii="Arial" w:hAnsi="Arial" w:cs="Arial"/>
          <w:color w:val="000000"/>
          <w:sz w:val="20"/>
          <w:szCs w:val="20"/>
          <w:lang w:val="en-US"/>
        </w:rPr>
        <w:t xml:space="preserve"> develops customized total solutions that combine highest efficiency and productivity with optimal investment and future security. In the area of material supply, </w:t>
      </w:r>
      <w:proofErr w:type="spellStart"/>
      <w:r w:rsidRPr="00401515">
        <w:rPr>
          <w:rFonts w:ascii="Arial" w:hAnsi="Arial" w:cs="Arial"/>
          <w:color w:val="000000"/>
          <w:sz w:val="20"/>
          <w:szCs w:val="20"/>
          <w:lang w:val="en-US"/>
        </w:rPr>
        <w:t>cts</w:t>
      </w:r>
      <w:proofErr w:type="spellEnd"/>
      <w:r w:rsidRPr="00401515">
        <w:rPr>
          <w:rFonts w:ascii="Arial" w:hAnsi="Arial" w:cs="Arial"/>
          <w:color w:val="000000"/>
          <w:sz w:val="20"/>
          <w:szCs w:val="20"/>
          <w:lang w:val="en-US"/>
        </w:rPr>
        <w:t xml:space="preserve"> is today considered one of the leading companies for the integration of heterogeneously designed fleets of autonomous, intelligent mobile robots (AMR/AIV/AGV) in combination with production-related automated storage systems such as the Smart Warehouse.</w:t>
      </w:r>
    </w:p>
    <w:p w14:paraId="18430EAB" w14:textId="77777777" w:rsidR="00194FBC" w:rsidRPr="0036618E" w:rsidRDefault="00194FBC" w:rsidP="00194FBC">
      <w:pPr>
        <w:spacing w:before="120" w:after="120" w:line="260" w:lineRule="exact"/>
        <w:jc w:val="both"/>
        <w:rPr>
          <w:rFonts w:ascii="Arial" w:hAnsi="Arial" w:cs="Arial"/>
          <w:color w:val="000000"/>
          <w:sz w:val="20"/>
          <w:szCs w:val="20"/>
          <w:lang w:val="en-US"/>
        </w:rPr>
      </w:pPr>
      <w:r w:rsidRPr="0036618E">
        <w:rPr>
          <w:rFonts w:ascii="Arial" w:hAnsi="Arial" w:cs="Arial"/>
          <w:color w:val="000000"/>
          <w:sz w:val="20"/>
          <w:szCs w:val="20"/>
          <w:lang w:val="en-US"/>
        </w:rPr>
        <w:lastRenderedPageBreak/>
        <w:t xml:space="preserve">In other business areas, </w:t>
      </w:r>
      <w:proofErr w:type="spellStart"/>
      <w:r w:rsidRPr="0036618E">
        <w:rPr>
          <w:rFonts w:ascii="Arial" w:hAnsi="Arial" w:cs="Arial"/>
          <w:color w:val="000000"/>
          <w:sz w:val="20"/>
          <w:szCs w:val="20"/>
          <w:lang w:val="en-US"/>
        </w:rPr>
        <w:t>cts</w:t>
      </w:r>
      <w:proofErr w:type="spellEnd"/>
      <w:r w:rsidRPr="0036618E">
        <w:rPr>
          <w:rFonts w:ascii="Arial" w:hAnsi="Arial" w:cs="Arial"/>
          <w:color w:val="000000"/>
          <w:sz w:val="20"/>
          <w:szCs w:val="20"/>
          <w:lang w:val="en-US"/>
        </w:rPr>
        <w:t xml:space="preserve"> offers a comprehensive portfolio for visualization, control and monitoring of refinery, petrochemical and pharmaceutical plants. Special attention is paid to the Robotics business area. The range of services here extends from programming and installation to the optimization of welding and production robots or even fully automated packaging systems.</w:t>
      </w:r>
    </w:p>
    <w:p w14:paraId="5F96622D" w14:textId="07AEB7C2" w:rsidR="00194FBC" w:rsidRPr="0036618E" w:rsidRDefault="00194FBC" w:rsidP="00194FBC">
      <w:pPr>
        <w:pStyle w:val="Textkrper"/>
        <w:spacing w:before="120" w:after="120" w:line="260" w:lineRule="exact"/>
        <w:jc w:val="both"/>
        <w:rPr>
          <w:rFonts w:ascii="Arial" w:hAnsi="Arial"/>
          <w:lang w:val="en-US"/>
        </w:rPr>
      </w:pPr>
      <w:r w:rsidRPr="0036618E">
        <w:rPr>
          <w:rFonts w:ascii="Arial" w:hAnsi="Arial"/>
          <w:lang w:val="en-US"/>
        </w:rPr>
        <w:t xml:space="preserve">For more information visit </w:t>
      </w:r>
      <w:hyperlink r:id="rId12" w:history="1">
        <w:r w:rsidRPr="00704789">
          <w:rPr>
            <w:rStyle w:val="Hyperlink"/>
            <w:rFonts w:ascii="Arial" w:hAnsi="Arial"/>
            <w:lang w:val="en-US"/>
          </w:rPr>
          <w:t>www.group-cts.de/en</w:t>
        </w:r>
      </w:hyperlink>
      <w:r>
        <w:rPr>
          <w:rFonts w:ascii="Arial" w:hAnsi="Arial"/>
          <w:lang w:val="en-US"/>
        </w:rPr>
        <w:t xml:space="preserve"> </w:t>
      </w:r>
    </w:p>
    <w:p w14:paraId="2741510F" w14:textId="77777777" w:rsidR="00194FBC" w:rsidRPr="0036618E" w:rsidRDefault="00194FBC" w:rsidP="00194FBC">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94FBC" w:rsidRPr="00636270" w14:paraId="5B2EC954" w14:textId="77777777" w:rsidTr="00DC657B">
        <w:tc>
          <w:tcPr>
            <w:tcW w:w="3902" w:type="dxa"/>
            <w:shd w:val="clear" w:color="auto" w:fill="auto"/>
            <w:hideMark/>
          </w:tcPr>
          <w:p w14:paraId="0FCF77D5" w14:textId="77777777" w:rsidR="00194FBC" w:rsidRPr="00636270" w:rsidRDefault="00194FBC" w:rsidP="00DC657B">
            <w:pPr>
              <w:pStyle w:val="Textkrper"/>
              <w:autoSpaceDE/>
              <w:adjustRightInd/>
              <w:spacing w:before="120" w:after="120" w:line="276" w:lineRule="auto"/>
              <w:rPr>
                <w:rFonts w:ascii="Arial" w:hAnsi="Arial"/>
                <w:bCs w:val="0"/>
              </w:rPr>
            </w:pPr>
            <w:r w:rsidRPr="00194FBC">
              <w:rPr>
                <w:rFonts w:ascii="Arial" w:hAnsi="Arial"/>
                <w:lang w:val="en-US"/>
              </w:rPr>
              <w:br w:type="page"/>
            </w:r>
            <w:r w:rsidRPr="0036618E">
              <w:rPr>
                <w:rFonts w:ascii="Arial" w:hAnsi="Arial"/>
              </w:rPr>
              <w:t>C</w:t>
            </w:r>
            <w:r w:rsidRPr="00636270">
              <w:rPr>
                <w:rFonts w:ascii="Arial" w:hAnsi="Arial"/>
                <w:bCs w:val="0"/>
              </w:rPr>
              <w:t>onta</w:t>
            </w:r>
            <w:r>
              <w:rPr>
                <w:rFonts w:ascii="Arial" w:hAnsi="Arial"/>
                <w:bCs w:val="0"/>
              </w:rPr>
              <w:t>c</w:t>
            </w:r>
            <w:r w:rsidRPr="00636270">
              <w:rPr>
                <w:rFonts w:ascii="Arial" w:hAnsi="Arial"/>
                <w:bCs w:val="0"/>
              </w:rPr>
              <w:t>t:</w:t>
            </w:r>
          </w:p>
          <w:p w14:paraId="2534CF84" w14:textId="77777777" w:rsidR="00194FBC" w:rsidRPr="00636270" w:rsidRDefault="00194FBC" w:rsidP="00DC657B">
            <w:pPr>
              <w:spacing w:before="120" w:after="120" w:line="276" w:lineRule="auto"/>
              <w:rPr>
                <w:rFonts w:ascii="Arial" w:hAnsi="Arial" w:cs="Arial"/>
                <w:bCs/>
                <w:sz w:val="20"/>
                <w:szCs w:val="20"/>
              </w:rPr>
            </w:pPr>
            <w:r w:rsidRPr="00636270">
              <w:rPr>
                <w:rFonts w:ascii="Arial" w:hAnsi="Arial" w:cs="Arial"/>
                <w:sz w:val="20"/>
                <w:szCs w:val="20"/>
              </w:rPr>
              <w:t>cts GmbH</w:t>
            </w:r>
            <w:r w:rsidRPr="00636270">
              <w:rPr>
                <w:rFonts w:ascii="Arial" w:hAnsi="Arial" w:cs="Arial"/>
                <w:sz w:val="20"/>
                <w:szCs w:val="20"/>
              </w:rPr>
              <w:br/>
            </w:r>
            <w:r w:rsidRPr="00636270">
              <w:rPr>
                <w:rFonts w:ascii="Arial" w:hAnsi="Arial" w:cs="Arial"/>
                <w:bCs/>
                <w:sz w:val="20"/>
                <w:szCs w:val="20"/>
              </w:rPr>
              <w:t>Mirela Mesanovic</w:t>
            </w:r>
            <w:r w:rsidRPr="00636270">
              <w:rPr>
                <w:rFonts w:ascii="Arial" w:hAnsi="Arial" w:cs="Arial"/>
                <w:bCs/>
                <w:sz w:val="20"/>
                <w:szCs w:val="20"/>
              </w:rPr>
              <w:br/>
            </w:r>
            <w:r>
              <w:rPr>
                <w:rFonts w:ascii="Arial" w:hAnsi="Arial" w:cs="Arial"/>
                <w:sz w:val="20"/>
                <w:szCs w:val="20"/>
                <w:lang w:val="de-CH"/>
              </w:rPr>
              <w:t xml:space="preserve">Münchener </w:t>
            </w:r>
            <w:r w:rsidRPr="00261585">
              <w:rPr>
                <w:rFonts w:ascii="Arial" w:hAnsi="Arial" w:cs="Arial"/>
                <w:sz w:val="20"/>
                <w:szCs w:val="20"/>
                <w:lang w:val="de-CH"/>
              </w:rPr>
              <w:t>Stra</w:t>
            </w:r>
            <w:r>
              <w:rPr>
                <w:rFonts w:ascii="Arial" w:hAnsi="Arial" w:cs="Arial"/>
                <w:sz w:val="20"/>
                <w:szCs w:val="20"/>
                <w:lang w:val="de-CH"/>
              </w:rPr>
              <w:t>ss</w:t>
            </w:r>
            <w:r w:rsidRPr="00261585">
              <w:rPr>
                <w:rFonts w:ascii="Arial" w:hAnsi="Arial" w:cs="Arial"/>
                <w:sz w:val="20"/>
                <w:szCs w:val="20"/>
                <w:lang w:val="de-CH"/>
              </w:rPr>
              <w:t>e 1</w:t>
            </w:r>
            <w:r>
              <w:rPr>
                <w:rFonts w:ascii="Arial" w:hAnsi="Arial" w:cs="Arial"/>
                <w:sz w:val="20"/>
                <w:szCs w:val="20"/>
                <w:lang w:val="de-CH"/>
              </w:rPr>
              <w:t>4</w:t>
            </w:r>
            <w:r w:rsidRPr="00636270">
              <w:rPr>
                <w:rFonts w:ascii="Arial" w:hAnsi="Arial" w:cs="Arial"/>
                <w:sz w:val="20"/>
                <w:szCs w:val="20"/>
              </w:rPr>
              <w:br/>
              <w:t>93326 Abensberg</w:t>
            </w:r>
            <w:r w:rsidRPr="00636270">
              <w:rPr>
                <w:rFonts w:ascii="Arial" w:hAnsi="Arial" w:cs="Arial"/>
                <w:sz w:val="20"/>
                <w:szCs w:val="20"/>
              </w:rPr>
              <w:br/>
            </w:r>
            <w:bookmarkStart w:id="0" w:name="OLE_LINK50"/>
            <w:bookmarkStart w:id="1" w:name="OLE_LINK51"/>
            <w:r>
              <w:rPr>
                <w:rFonts w:ascii="Arial" w:hAnsi="Arial" w:cs="Arial"/>
                <w:sz w:val="20"/>
                <w:szCs w:val="20"/>
              </w:rPr>
              <w:t>Germany</w:t>
            </w:r>
            <w:bookmarkEnd w:id="0"/>
            <w:bookmarkEnd w:id="1"/>
          </w:p>
          <w:p w14:paraId="7609CA13" w14:textId="77777777" w:rsidR="00194FBC" w:rsidRPr="00636270" w:rsidRDefault="00194FBC" w:rsidP="00DC657B">
            <w:pPr>
              <w:spacing w:before="120" w:after="120" w:line="276" w:lineRule="auto"/>
              <w:rPr>
                <w:rFonts w:ascii="Arial" w:hAnsi="Arial" w:cs="Arial"/>
                <w:bCs/>
                <w:sz w:val="20"/>
                <w:szCs w:val="20"/>
              </w:rPr>
            </w:pPr>
            <w:r w:rsidRPr="00636270">
              <w:rPr>
                <w:rFonts w:ascii="Arial" w:hAnsi="Arial" w:cs="Arial"/>
                <w:sz w:val="20"/>
                <w:szCs w:val="20"/>
              </w:rPr>
              <w:t>Mobil</w:t>
            </w:r>
            <w:r>
              <w:rPr>
                <w:rFonts w:ascii="Arial" w:hAnsi="Arial" w:cs="Arial"/>
                <w:sz w:val="20"/>
                <w:szCs w:val="20"/>
              </w:rPr>
              <w:t>e</w:t>
            </w:r>
            <w:r w:rsidRPr="00636270">
              <w:rPr>
                <w:rFonts w:ascii="Arial" w:hAnsi="Arial" w:cs="Arial"/>
                <w:sz w:val="20"/>
                <w:szCs w:val="20"/>
              </w:rPr>
              <w:t>: +49 151 16213759</w:t>
            </w:r>
            <w:r w:rsidRPr="00636270">
              <w:rPr>
                <w:rFonts w:ascii="Arial" w:hAnsi="Arial" w:cs="Arial"/>
                <w:sz w:val="20"/>
                <w:szCs w:val="20"/>
              </w:rPr>
              <w:br/>
            </w:r>
            <w:r w:rsidRPr="00636270">
              <w:rPr>
                <w:rFonts w:ascii="Arial" w:hAnsi="Arial" w:cs="Arial"/>
                <w:bCs/>
                <w:sz w:val="20"/>
                <w:szCs w:val="20"/>
              </w:rPr>
              <w:t>E-Mail: Mirela.Mesanovic@cts-gmbh.de</w:t>
            </w:r>
          </w:p>
          <w:p w14:paraId="709A33E9" w14:textId="77777777" w:rsidR="00194FBC" w:rsidRPr="00636270" w:rsidRDefault="00194FBC" w:rsidP="00DC657B">
            <w:pPr>
              <w:spacing w:before="120" w:after="120" w:line="276" w:lineRule="auto"/>
              <w:rPr>
                <w:rFonts w:ascii="Arial" w:hAnsi="Arial" w:cs="Arial"/>
                <w:bCs/>
                <w:sz w:val="20"/>
                <w:szCs w:val="20"/>
              </w:rPr>
            </w:pPr>
            <w:r w:rsidRPr="00636270">
              <w:rPr>
                <w:rFonts w:ascii="Arial" w:hAnsi="Arial" w:cs="Arial"/>
                <w:bCs/>
                <w:sz w:val="20"/>
                <w:szCs w:val="20"/>
              </w:rPr>
              <w:t>www.group-cts.de</w:t>
            </w:r>
          </w:p>
          <w:p w14:paraId="66C658F8" w14:textId="77777777" w:rsidR="00194FBC" w:rsidRPr="00636270" w:rsidRDefault="00194FBC" w:rsidP="00DC657B">
            <w:pPr>
              <w:spacing w:before="120" w:after="120" w:line="276" w:lineRule="auto"/>
              <w:rPr>
                <w:rFonts w:ascii="Arial" w:hAnsi="Arial" w:cs="Arial"/>
                <w:bCs/>
                <w:sz w:val="20"/>
                <w:szCs w:val="20"/>
              </w:rPr>
            </w:pPr>
          </w:p>
        </w:tc>
        <w:tc>
          <w:tcPr>
            <w:tcW w:w="3193" w:type="dxa"/>
            <w:shd w:val="clear" w:color="auto" w:fill="auto"/>
            <w:hideMark/>
          </w:tcPr>
          <w:p w14:paraId="62500E83" w14:textId="77777777" w:rsidR="00194FBC" w:rsidRPr="0036618E" w:rsidRDefault="00194FBC" w:rsidP="00DC657B">
            <w:pPr>
              <w:pStyle w:val="Textkrper"/>
              <w:tabs>
                <w:tab w:val="left" w:pos="1065"/>
              </w:tabs>
              <w:autoSpaceDE/>
              <w:adjustRightInd/>
              <w:spacing w:before="120" w:after="120" w:line="276" w:lineRule="auto"/>
              <w:rPr>
                <w:rFonts w:ascii="Arial" w:hAnsi="Arial"/>
                <w:bCs w:val="0"/>
                <w:szCs w:val="24"/>
                <w:lang w:val="en-US"/>
              </w:rPr>
            </w:pPr>
            <w:r w:rsidRPr="0036618E">
              <w:rPr>
                <w:rFonts w:ascii="Arial" w:hAnsi="Arial"/>
                <w:bCs w:val="0"/>
                <w:szCs w:val="24"/>
                <w:lang w:val="en-US"/>
              </w:rPr>
              <w:t>Press agency:</w:t>
            </w:r>
          </w:p>
          <w:p w14:paraId="3449B16D" w14:textId="77777777" w:rsidR="00194FBC" w:rsidRPr="0036618E" w:rsidRDefault="00194FBC" w:rsidP="00DC657B">
            <w:pPr>
              <w:tabs>
                <w:tab w:val="left" w:pos="1065"/>
              </w:tabs>
              <w:spacing w:before="120" w:after="120" w:line="276" w:lineRule="auto"/>
              <w:rPr>
                <w:rFonts w:ascii="Arial" w:hAnsi="Arial" w:cs="Arial"/>
                <w:bCs/>
                <w:sz w:val="20"/>
                <w:lang w:val="en-US"/>
              </w:rPr>
            </w:pPr>
            <w:proofErr w:type="spellStart"/>
            <w:r w:rsidRPr="0036618E">
              <w:rPr>
                <w:rFonts w:ascii="Arial" w:hAnsi="Arial" w:cs="Arial"/>
                <w:bCs/>
                <w:sz w:val="20"/>
                <w:lang w:val="en-US"/>
              </w:rPr>
              <w:t>HighTech</w:t>
            </w:r>
            <w:proofErr w:type="spellEnd"/>
            <w:r w:rsidRPr="0036618E">
              <w:rPr>
                <w:rFonts w:ascii="Arial" w:hAnsi="Arial" w:cs="Arial"/>
                <w:bCs/>
                <w:sz w:val="20"/>
                <w:lang w:val="en-US"/>
              </w:rPr>
              <w:t xml:space="preserve"> communications GmbH</w:t>
            </w:r>
            <w:r w:rsidRPr="0036618E">
              <w:rPr>
                <w:rFonts w:ascii="Arial" w:hAnsi="Arial" w:cs="Arial"/>
                <w:bCs/>
                <w:sz w:val="20"/>
                <w:lang w:val="en-US"/>
              </w:rPr>
              <w:br/>
              <w:t>Brigitte Basilio</w:t>
            </w:r>
            <w:r w:rsidRPr="0036618E">
              <w:rPr>
                <w:rFonts w:ascii="Arial" w:hAnsi="Arial" w:cs="Arial"/>
                <w:bCs/>
                <w:sz w:val="20"/>
                <w:lang w:val="en-US"/>
              </w:rPr>
              <w:br/>
            </w:r>
            <w:proofErr w:type="spellStart"/>
            <w:r w:rsidRPr="0036618E">
              <w:rPr>
                <w:rFonts w:ascii="Arial" w:hAnsi="Arial" w:cs="Arial"/>
                <w:bCs/>
                <w:sz w:val="20"/>
                <w:lang w:val="en-US"/>
              </w:rPr>
              <w:t>Brunhamstraße</w:t>
            </w:r>
            <w:proofErr w:type="spellEnd"/>
            <w:r w:rsidRPr="0036618E">
              <w:rPr>
                <w:rFonts w:ascii="Arial" w:hAnsi="Arial" w:cs="Arial"/>
                <w:bCs/>
                <w:sz w:val="20"/>
                <w:lang w:val="en-US"/>
              </w:rPr>
              <w:t xml:space="preserve"> 21</w:t>
            </w:r>
            <w:r w:rsidRPr="0036618E">
              <w:rPr>
                <w:rFonts w:ascii="Arial" w:hAnsi="Arial" w:cs="Arial"/>
                <w:bCs/>
                <w:sz w:val="20"/>
                <w:lang w:val="en-US"/>
              </w:rPr>
              <w:br/>
              <w:t>81249 München</w:t>
            </w:r>
            <w:r w:rsidRPr="0036618E">
              <w:rPr>
                <w:rFonts w:ascii="Arial" w:hAnsi="Arial" w:cs="Arial"/>
                <w:bCs/>
                <w:sz w:val="20"/>
                <w:lang w:val="en-US"/>
              </w:rPr>
              <w:br/>
            </w:r>
            <w:r w:rsidRPr="0036618E">
              <w:rPr>
                <w:rFonts w:ascii="Arial" w:hAnsi="Arial" w:cs="Arial"/>
                <w:sz w:val="20"/>
                <w:szCs w:val="20"/>
                <w:lang w:val="en-US"/>
              </w:rPr>
              <w:t>Germany</w:t>
            </w:r>
          </w:p>
          <w:p w14:paraId="0A28636A" w14:textId="77777777" w:rsidR="00194FBC" w:rsidRPr="0036618E" w:rsidRDefault="00194FBC" w:rsidP="00DC657B">
            <w:pPr>
              <w:tabs>
                <w:tab w:val="left" w:pos="1065"/>
              </w:tabs>
              <w:spacing w:before="120" w:after="120" w:line="276" w:lineRule="auto"/>
              <w:rPr>
                <w:rFonts w:ascii="Arial" w:hAnsi="Arial" w:cs="Arial"/>
                <w:bCs/>
                <w:sz w:val="20"/>
                <w:lang w:val="en-US"/>
              </w:rPr>
            </w:pPr>
            <w:r w:rsidRPr="0036618E">
              <w:rPr>
                <w:rFonts w:ascii="Arial" w:hAnsi="Arial" w:cs="Arial"/>
                <w:bCs/>
                <w:sz w:val="20"/>
                <w:lang w:val="en-US"/>
              </w:rPr>
              <w:t>Phone: +49 89 500778-20</w:t>
            </w:r>
            <w:r w:rsidRPr="0036618E">
              <w:rPr>
                <w:rFonts w:ascii="Arial" w:hAnsi="Arial" w:cs="Arial"/>
                <w:bCs/>
                <w:sz w:val="20"/>
                <w:lang w:val="en-US"/>
              </w:rPr>
              <w:br/>
              <w:t xml:space="preserve">E-Mail: </w:t>
            </w:r>
            <w:hyperlink r:id="rId13" w:history="1">
              <w:r w:rsidRPr="0036618E">
                <w:rPr>
                  <w:rStyle w:val="Hyperlink"/>
                  <w:rFonts w:ascii="Arial" w:hAnsi="Arial" w:cs="Arial"/>
                  <w:bCs/>
                  <w:color w:val="auto"/>
                  <w:sz w:val="20"/>
                  <w:u w:val="none"/>
                  <w:lang w:val="en-US"/>
                </w:rPr>
                <w:t>b.basilio@htcm.de</w:t>
              </w:r>
            </w:hyperlink>
          </w:p>
          <w:p w14:paraId="4A7A918E" w14:textId="77777777" w:rsidR="00194FBC" w:rsidRPr="00636270" w:rsidRDefault="00194FBC" w:rsidP="00DC657B">
            <w:pPr>
              <w:tabs>
                <w:tab w:val="left" w:pos="1065"/>
              </w:tabs>
              <w:spacing w:before="120" w:after="120" w:line="276" w:lineRule="auto"/>
              <w:rPr>
                <w:rFonts w:ascii="Arial" w:hAnsi="Arial" w:cs="Arial"/>
                <w:bCs/>
                <w:sz w:val="20"/>
              </w:rPr>
            </w:pPr>
            <w:r w:rsidRPr="00636270">
              <w:rPr>
                <w:rFonts w:ascii="Arial" w:hAnsi="Arial" w:cs="Arial"/>
                <w:bCs/>
                <w:sz w:val="20"/>
              </w:rPr>
              <w:t xml:space="preserve">www.htcm.de </w:t>
            </w:r>
          </w:p>
        </w:tc>
      </w:tr>
    </w:tbl>
    <w:p w14:paraId="5D171425" w14:textId="77777777" w:rsidR="008C4506" w:rsidRPr="00586683" w:rsidRDefault="008C4506" w:rsidP="00573D03">
      <w:pPr>
        <w:spacing w:after="120" w:line="280" w:lineRule="exact"/>
        <w:rPr>
          <w:b/>
          <w:bCs/>
          <w:lang w:val="de-CH"/>
        </w:rPr>
      </w:pPr>
    </w:p>
    <w:sectPr w:rsidR="008C4506" w:rsidRPr="00586683" w:rsidSect="00CC318F">
      <w:headerReference w:type="even" r:id="rId14"/>
      <w:headerReference w:type="default" r:id="rId15"/>
      <w:footerReference w:type="even" r:id="rId16"/>
      <w:footerReference w:type="default" r:id="rId17"/>
      <w:headerReference w:type="first" r:id="rId18"/>
      <w:footerReference w:type="firs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5399" w14:textId="77777777" w:rsidR="00E77027" w:rsidRDefault="00E77027">
      <w:r>
        <w:separator/>
      </w:r>
    </w:p>
  </w:endnote>
  <w:endnote w:type="continuationSeparator" w:id="0">
    <w:p w14:paraId="2D938862" w14:textId="77777777" w:rsidR="00E77027" w:rsidRDefault="00E7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62D9" w14:textId="77777777" w:rsidR="00B807F7" w:rsidRDefault="00B807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32916EB3" w:rsidR="00AD41FF" w:rsidRPr="00474582"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lang w:val="en-US"/>
      </w:rPr>
      <w:fldChar w:fldCharType="begin"/>
    </w:r>
    <w:r w:rsidRPr="00474582">
      <w:rPr>
        <w:rFonts w:ascii="Arial" w:hAnsi="Arial" w:cs="Arial"/>
        <w:noProof/>
        <w:snapToGrid w:val="0"/>
        <w:sz w:val="16"/>
        <w:szCs w:val="16"/>
      </w:rPr>
      <w:instrText xml:space="preserve"> FILENAME  \* MERGEFORMAT </w:instrText>
    </w:r>
    <w:r>
      <w:rPr>
        <w:rFonts w:ascii="Arial" w:hAnsi="Arial" w:cs="Arial"/>
        <w:noProof/>
        <w:snapToGrid w:val="0"/>
        <w:sz w:val="16"/>
        <w:szCs w:val="16"/>
        <w:lang w:val="en-US"/>
      </w:rPr>
      <w:fldChar w:fldCharType="separate"/>
    </w:r>
    <w:r w:rsidR="00B807F7">
      <w:rPr>
        <w:rFonts w:ascii="Arial" w:hAnsi="Arial" w:cs="Arial"/>
        <w:noProof/>
        <w:snapToGrid w:val="0"/>
        <w:sz w:val="16"/>
        <w:szCs w:val="16"/>
      </w:rPr>
      <w:t>CTS2PI013_en.docx</w:t>
    </w:r>
    <w:r>
      <w:rPr>
        <w:rFonts w:ascii="Arial" w:hAnsi="Arial" w:cs="Arial"/>
        <w:noProof/>
        <w:snapToGrid w:val="0"/>
        <w:sz w:val="16"/>
        <w:szCs w:val="16"/>
        <w:lang w:val="en-US"/>
      </w:rPr>
      <w:fldChar w:fldCharType="end"/>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198C" w14:textId="77777777" w:rsidR="00B807F7" w:rsidRDefault="00B80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3908" w14:textId="77777777" w:rsidR="00E77027" w:rsidRDefault="00E77027">
      <w:r>
        <w:separator/>
      </w:r>
    </w:p>
  </w:footnote>
  <w:footnote w:type="continuationSeparator" w:id="0">
    <w:p w14:paraId="68EDFF0E" w14:textId="77777777" w:rsidR="00E77027" w:rsidRDefault="00E7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4712" w14:textId="77777777" w:rsidR="00B807F7" w:rsidRDefault="00B807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8BE6" w14:textId="77777777" w:rsidR="00B807F7" w:rsidRDefault="00B807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5374"/>
    <w:rsid w:val="0004197D"/>
    <w:rsid w:val="000457A0"/>
    <w:rsid w:val="00047329"/>
    <w:rsid w:val="00047F28"/>
    <w:rsid w:val="00050684"/>
    <w:rsid w:val="000521F3"/>
    <w:rsid w:val="00053D8B"/>
    <w:rsid w:val="000568D7"/>
    <w:rsid w:val="00057E9D"/>
    <w:rsid w:val="00062A37"/>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95F0D"/>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D752B"/>
    <w:rsid w:val="000E1818"/>
    <w:rsid w:val="000E3117"/>
    <w:rsid w:val="000E5647"/>
    <w:rsid w:val="000E61B4"/>
    <w:rsid w:val="000E6B63"/>
    <w:rsid w:val="000E6F27"/>
    <w:rsid w:val="000F1419"/>
    <w:rsid w:val="000F4BBA"/>
    <w:rsid w:val="00100528"/>
    <w:rsid w:val="00101B6C"/>
    <w:rsid w:val="00104081"/>
    <w:rsid w:val="00106010"/>
    <w:rsid w:val="001138B8"/>
    <w:rsid w:val="00117E5E"/>
    <w:rsid w:val="00124FCE"/>
    <w:rsid w:val="001255F4"/>
    <w:rsid w:val="001274FC"/>
    <w:rsid w:val="00131977"/>
    <w:rsid w:val="001456DE"/>
    <w:rsid w:val="00156587"/>
    <w:rsid w:val="00160721"/>
    <w:rsid w:val="0016652E"/>
    <w:rsid w:val="00170BF1"/>
    <w:rsid w:val="00171C0F"/>
    <w:rsid w:val="001809C5"/>
    <w:rsid w:val="00181461"/>
    <w:rsid w:val="00182AE6"/>
    <w:rsid w:val="00190F4E"/>
    <w:rsid w:val="001914AC"/>
    <w:rsid w:val="00194043"/>
    <w:rsid w:val="00194988"/>
    <w:rsid w:val="00194FBC"/>
    <w:rsid w:val="001A2CAF"/>
    <w:rsid w:val="001A6221"/>
    <w:rsid w:val="001B0162"/>
    <w:rsid w:val="001B0CF7"/>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4E9"/>
    <w:rsid w:val="002329D1"/>
    <w:rsid w:val="00232AE1"/>
    <w:rsid w:val="002336AA"/>
    <w:rsid w:val="0023483C"/>
    <w:rsid w:val="00236941"/>
    <w:rsid w:val="0023796F"/>
    <w:rsid w:val="00240A6A"/>
    <w:rsid w:val="00243D1A"/>
    <w:rsid w:val="00244A7C"/>
    <w:rsid w:val="00246D7B"/>
    <w:rsid w:val="00247392"/>
    <w:rsid w:val="00254CE8"/>
    <w:rsid w:val="00261585"/>
    <w:rsid w:val="00263AD1"/>
    <w:rsid w:val="00264572"/>
    <w:rsid w:val="00265445"/>
    <w:rsid w:val="00270832"/>
    <w:rsid w:val="00270A0B"/>
    <w:rsid w:val="00273BD3"/>
    <w:rsid w:val="00273C1C"/>
    <w:rsid w:val="002761DE"/>
    <w:rsid w:val="00283EEE"/>
    <w:rsid w:val="0028487E"/>
    <w:rsid w:val="00285B8D"/>
    <w:rsid w:val="002872A3"/>
    <w:rsid w:val="00287AE5"/>
    <w:rsid w:val="00287F4D"/>
    <w:rsid w:val="00291C4C"/>
    <w:rsid w:val="002921AC"/>
    <w:rsid w:val="002A095E"/>
    <w:rsid w:val="002A2AB6"/>
    <w:rsid w:val="002A374A"/>
    <w:rsid w:val="002A435B"/>
    <w:rsid w:val="002A4652"/>
    <w:rsid w:val="002A76FC"/>
    <w:rsid w:val="002A7E50"/>
    <w:rsid w:val="002B6C90"/>
    <w:rsid w:val="002C2A63"/>
    <w:rsid w:val="002C5172"/>
    <w:rsid w:val="002C692A"/>
    <w:rsid w:val="002C696C"/>
    <w:rsid w:val="002C6F34"/>
    <w:rsid w:val="002D37EB"/>
    <w:rsid w:val="002D43DF"/>
    <w:rsid w:val="002D57C8"/>
    <w:rsid w:val="002D689D"/>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4606"/>
    <w:rsid w:val="00387C05"/>
    <w:rsid w:val="00390773"/>
    <w:rsid w:val="003931C1"/>
    <w:rsid w:val="003A0D86"/>
    <w:rsid w:val="003B0C49"/>
    <w:rsid w:val="003B1978"/>
    <w:rsid w:val="003B2106"/>
    <w:rsid w:val="003B3E7A"/>
    <w:rsid w:val="003B5455"/>
    <w:rsid w:val="003B6D53"/>
    <w:rsid w:val="003B7A9C"/>
    <w:rsid w:val="003C080B"/>
    <w:rsid w:val="003C220D"/>
    <w:rsid w:val="003C3F95"/>
    <w:rsid w:val="003D6F3C"/>
    <w:rsid w:val="003D7535"/>
    <w:rsid w:val="003D7D27"/>
    <w:rsid w:val="003E0DA0"/>
    <w:rsid w:val="003E21F9"/>
    <w:rsid w:val="003E263B"/>
    <w:rsid w:val="003E5A64"/>
    <w:rsid w:val="004001C1"/>
    <w:rsid w:val="00400AA8"/>
    <w:rsid w:val="00400CC4"/>
    <w:rsid w:val="00401515"/>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41533"/>
    <w:rsid w:val="004557AF"/>
    <w:rsid w:val="0046027E"/>
    <w:rsid w:val="004646CB"/>
    <w:rsid w:val="00465DD3"/>
    <w:rsid w:val="00465E3F"/>
    <w:rsid w:val="00470FBA"/>
    <w:rsid w:val="00474582"/>
    <w:rsid w:val="00474DCF"/>
    <w:rsid w:val="00482CC9"/>
    <w:rsid w:val="00483C3D"/>
    <w:rsid w:val="00487D18"/>
    <w:rsid w:val="00493757"/>
    <w:rsid w:val="0049465C"/>
    <w:rsid w:val="0049593E"/>
    <w:rsid w:val="004959CF"/>
    <w:rsid w:val="004A17B6"/>
    <w:rsid w:val="004A4093"/>
    <w:rsid w:val="004B2DAD"/>
    <w:rsid w:val="004B3468"/>
    <w:rsid w:val="004B4EB2"/>
    <w:rsid w:val="004B5422"/>
    <w:rsid w:val="004B5E02"/>
    <w:rsid w:val="004B648B"/>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291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1CCE"/>
    <w:rsid w:val="005B2A9C"/>
    <w:rsid w:val="005B4734"/>
    <w:rsid w:val="005C06DF"/>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44D2"/>
    <w:rsid w:val="00615847"/>
    <w:rsid w:val="00615C3C"/>
    <w:rsid w:val="00616918"/>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83B86"/>
    <w:rsid w:val="00683D1C"/>
    <w:rsid w:val="006963F9"/>
    <w:rsid w:val="006A1135"/>
    <w:rsid w:val="006A1A89"/>
    <w:rsid w:val="006A2725"/>
    <w:rsid w:val="006A34DE"/>
    <w:rsid w:val="006A6CD7"/>
    <w:rsid w:val="006A7602"/>
    <w:rsid w:val="006B3831"/>
    <w:rsid w:val="006B3F8F"/>
    <w:rsid w:val="006B4EFD"/>
    <w:rsid w:val="006B56DA"/>
    <w:rsid w:val="006B5888"/>
    <w:rsid w:val="006B6659"/>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2D3D"/>
    <w:rsid w:val="0073468B"/>
    <w:rsid w:val="007358F2"/>
    <w:rsid w:val="007367F4"/>
    <w:rsid w:val="00736F40"/>
    <w:rsid w:val="00744FF4"/>
    <w:rsid w:val="00752C1F"/>
    <w:rsid w:val="00756BCD"/>
    <w:rsid w:val="00760B15"/>
    <w:rsid w:val="00760F61"/>
    <w:rsid w:val="00761498"/>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14C3"/>
    <w:rsid w:val="0083390A"/>
    <w:rsid w:val="00837EBF"/>
    <w:rsid w:val="00837F70"/>
    <w:rsid w:val="00844588"/>
    <w:rsid w:val="00846D5F"/>
    <w:rsid w:val="00847148"/>
    <w:rsid w:val="00847D0D"/>
    <w:rsid w:val="008517BF"/>
    <w:rsid w:val="008523FC"/>
    <w:rsid w:val="0085407C"/>
    <w:rsid w:val="00856DDE"/>
    <w:rsid w:val="00860705"/>
    <w:rsid w:val="00863A78"/>
    <w:rsid w:val="0086670A"/>
    <w:rsid w:val="00870CC9"/>
    <w:rsid w:val="0088455E"/>
    <w:rsid w:val="00886681"/>
    <w:rsid w:val="00887245"/>
    <w:rsid w:val="00890A14"/>
    <w:rsid w:val="00894346"/>
    <w:rsid w:val="008950DC"/>
    <w:rsid w:val="00895C12"/>
    <w:rsid w:val="00896631"/>
    <w:rsid w:val="008974C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E7596"/>
    <w:rsid w:val="008F13AD"/>
    <w:rsid w:val="008F6512"/>
    <w:rsid w:val="008F6F03"/>
    <w:rsid w:val="009055D1"/>
    <w:rsid w:val="00907FB3"/>
    <w:rsid w:val="009102A4"/>
    <w:rsid w:val="00910367"/>
    <w:rsid w:val="00910D6B"/>
    <w:rsid w:val="00911B9D"/>
    <w:rsid w:val="00912D24"/>
    <w:rsid w:val="00917A75"/>
    <w:rsid w:val="00921781"/>
    <w:rsid w:val="00923B94"/>
    <w:rsid w:val="00924525"/>
    <w:rsid w:val="0092502E"/>
    <w:rsid w:val="009259FC"/>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85C77"/>
    <w:rsid w:val="00995576"/>
    <w:rsid w:val="00997CE1"/>
    <w:rsid w:val="009A01E3"/>
    <w:rsid w:val="009A1DA9"/>
    <w:rsid w:val="009A25A1"/>
    <w:rsid w:val="009A3573"/>
    <w:rsid w:val="009A7903"/>
    <w:rsid w:val="009B0DCE"/>
    <w:rsid w:val="009B1EA6"/>
    <w:rsid w:val="009B1EEF"/>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32D00"/>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67C53"/>
    <w:rsid w:val="00A715A8"/>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2338"/>
    <w:rsid w:val="00B43755"/>
    <w:rsid w:val="00B46F76"/>
    <w:rsid w:val="00B52E41"/>
    <w:rsid w:val="00B534B1"/>
    <w:rsid w:val="00B5442D"/>
    <w:rsid w:val="00B55B94"/>
    <w:rsid w:val="00B61AE2"/>
    <w:rsid w:val="00B66573"/>
    <w:rsid w:val="00B71041"/>
    <w:rsid w:val="00B7225C"/>
    <w:rsid w:val="00B807F7"/>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651CA"/>
    <w:rsid w:val="00C71265"/>
    <w:rsid w:val="00C7439C"/>
    <w:rsid w:val="00C80EC0"/>
    <w:rsid w:val="00C8403A"/>
    <w:rsid w:val="00C8484E"/>
    <w:rsid w:val="00C87944"/>
    <w:rsid w:val="00C91294"/>
    <w:rsid w:val="00C9372B"/>
    <w:rsid w:val="00C9434E"/>
    <w:rsid w:val="00C95AB6"/>
    <w:rsid w:val="00CA4876"/>
    <w:rsid w:val="00CA5B50"/>
    <w:rsid w:val="00CB56BA"/>
    <w:rsid w:val="00CB6417"/>
    <w:rsid w:val="00CB765C"/>
    <w:rsid w:val="00CC0E31"/>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E7EBB"/>
    <w:rsid w:val="00CF06BD"/>
    <w:rsid w:val="00CF2554"/>
    <w:rsid w:val="00CF30AB"/>
    <w:rsid w:val="00CF46A2"/>
    <w:rsid w:val="00CF5234"/>
    <w:rsid w:val="00CF7932"/>
    <w:rsid w:val="00D02C7C"/>
    <w:rsid w:val="00D10A7D"/>
    <w:rsid w:val="00D123A3"/>
    <w:rsid w:val="00D1365C"/>
    <w:rsid w:val="00D13DEB"/>
    <w:rsid w:val="00D15537"/>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6D38"/>
    <w:rsid w:val="00D70405"/>
    <w:rsid w:val="00D72315"/>
    <w:rsid w:val="00D72620"/>
    <w:rsid w:val="00D72866"/>
    <w:rsid w:val="00D72A57"/>
    <w:rsid w:val="00D75A8B"/>
    <w:rsid w:val="00D7777E"/>
    <w:rsid w:val="00D80F9C"/>
    <w:rsid w:val="00D82897"/>
    <w:rsid w:val="00D8767E"/>
    <w:rsid w:val="00D91E6C"/>
    <w:rsid w:val="00D93821"/>
    <w:rsid w:val="00D93B9E"/>
    <w:rsid w:val="00D93F10"/>
    <w:rsid w:val="00D979C7"/>
    <w:rsid w:val="00D97E48"/>
    <w:rsid w:val="00DA4BFF"/>
    <w:rsid w:val="00DA70D9"/>
    <w:rsid w:val="00DB03EF"/>
    <w:rsid w:val="00DB4A1A"/>
    <w:rsid w:val="00DC56EB"/>
    <w:rsid w:val="00DD1842"/>
    <w:rsid w:val="00DD18C5"/>
    <w:rsid w:val="00DD261B"/>
    <w:rsid w:val="00DD39BA"/>
    <w:rsid w:val="00DD3A8F"/>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3CB1"/>
    <w:rsid w:val="00E647B6"/>
    <w:rsid w:val="00E659A6"/>
    <w:rsid w:val="00E67044"/>
    <w:rsid w:val="00E74946"/>
    <w:rsid w:val="00E76D47"/>
    <w:rsid w:val="00E77027"/>
    <w:rsid w:val="00E779F9"/>
    <w:rsid w:val="00E815D2"/>
    <w:rsid w:val="00E83988"/>
    <w:rsid w:val="00E86437"/>
    <w:rsid w:val="00E91475"/>
    <w:rsid w:val="00E92345"/>
    <w:rsid w:val="00E948E5"/>
    <w:rsid w:val="00E96522"/>
    <w:rsid w:val="00E966E4"/>
    <w:rsid w:val="00E96706"/>
    <w:rsid w:val="00EA3790"/>
    <w:rsid w:val="00EA3F82"/>
    <w:rsid w:val="00EA427C"/>
    <w:rsid w:val="00EA438E"/>
    <w:rsid w:val="00EA43EC"/>
    <w:rsid w:val="00EA530D"/>
    <w:rsid w:val="00EA5874"/>
    <w:rsid w:val="00EA7C20"/>
    <w:rsid w:val="00EB1603"/>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54AD"/>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73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095F0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asilio@htcm.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roup-cts.de/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k.htcm.de/press-releases/ct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1" ma:contentTypeDescription="Ein neues Dokument erstellen." ma:contentTypeScope="" ma:versionID="6169e8eac010f2168306b47ab723f55d">
  <xsd:schema xmlns:xsd="http://www.w3.org/2001/XMLSchema" xmlns:xs="http://www.w3.org/2001/XMLSchema" xmlns:p="http://schemas.microsoft.com/office/2006/metadata/properties" xmlns:ns2="1ecddf11-b6d6-4141-b4fa-5d51c460fe8a" targetNamespace="http://schemas.microsoft.com/office/2006/metadata/properties" ma:root="true" ma:fieldsID="97f8012af96b0e0725f32e37ab398a28" ns2:_="">
    <xsd:import namespace="1ecddf11-b6d6-4141-b4fa-5d51c460f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47291-18F8-4DBB-9C84-7A18899A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4853</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Rade Gojković</cp:lastModifiedBy>
  <cp:revision>6</cp:revision>
  <cp:lastPrinted>2016-07-14T14:14:00Z</cp:lastPrinted>
  <dcterms:created xsi:type="dcterms:W3CDTF">2021-11-04T13:15:00Z</dcterms:created>
  <dcterms:modified xsi:type="dcterms:W3CDTF">2021-11-08T13:38:00Z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