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566D0" w14:textId="77777777" w:rsidR="00AD225E" w:rsidRDefault="00AD5DFC">
      <w:pPr>
        <w:pStyle w:val="berschrift1"/>
        <w:spacing w:before="720" w:after="720" w:line="260" w:lineRule="exact"/>
        <w:rPr>
          <w:sz w:val="20"/>
        </w:rPr>
      </w:pPr>
      <w:r>
        <w:rPr>
          <w:sz w:val="20"/>
        </w:rPr>
        <w:t>COMMUNIQUÉ DE PRESSE</w:t>
      </w:r>
    </w:p>
    <w:p w14:paraId="13F60CBC" w14:textId="74842810" w:rsidR="00AD225E" w:rsidRDefault="00AD5DFC">
      <w:pPr>
        <w:rPr>
          <w:rFonts w:ascii="Arial" w:hAnsi="Arial" w:cs="Arial"/>
          <w:b/>
          <w:bCs/>
        </w:rPr>
      </w:pPr>
      <w:r>
        <w:rPr>
          <w:rFonts w:ascii="Arial" w:hAnsi="Arial"/>
          <w:b/>
        </w:rPr>
        <w:t xml:space="preserve">Würth </w:t>
      </w:r>
      <w:proofErr w:type="spellStart"/>
      <w:r>
        <w:rPr>
          <w:rFonts w:ascii="Arial" w:hAnsi="Arial"/>
          <w:b/>
        </w:rPr>
        <w:t>Elektronik</w:t>
      </w:r>
      <w:proofErr w:type="spellEnd"/>
      <w:r>
        <w:rPr>
          <w:rFonts w:ascii="Arial" w:hAnsi="Arial"/>
          <w:b/>
        </w:rPr>
        <w:t xml:space="preserve"> étend sa série REDCUBE avec le filetage WP-SMRA à souder</w:t>
      </w:r>
    </w:p>
    <w:p w14:paraId="61535399" w14:textId="0EFDA179" w:rsidR="00AD225E" w:rsidRDefault="00AD5DFC">
      <w:pPr>
        <w:pStyle w:val="Kopfzeile"/>
        <w:tabs>
          <w:tab w:val="clear" w:pos="4536"/>
          <w:tab w:val="clear" w:pos="9072"/>
        </w:tabs>
        <w:spacing w:before="360" w:after="360"/>
        <w:rPr>
          <w:rFonts w:ascii="Arial" w:hAnsi="Arial" w:cs="Arial"/>
          <w:b/>
          <w:bCs/>
          <w:sz w:val="36"/>
        </w:rPr>
      </w:pPr>
      <w:r>
        <w:rPr>
          <w:rFonts w:ascii="Arial" w:hAnsi="Arial"/>
          <w:b/>
          <w:color w:val="000000"/>
          <w:sz w:val="36"/>
        </w:rPr>
        <w:t>Connecteur à 90° pour une application USB importante</w:t>
      </w:r>
    </w:p>
    <w:p w14:paraId="54BB037A" w14:textId="28961116" w:rsidR="00AD225E" w:rsidRDefault="00AD5DFC">
      <w:pPr>
        <w:pStyle w:val="Textkrper"/>
        <w:spacing w:before="120" w:after="120" w:line="260" w:lineRule="exact"/>
        <w:jc w:val="both"/>
        <w:rPr>
          <w:rFonts w:ascii="Arial" w:hAnsi="Arial"/>
          <w:color w:val="000000"/>
        </w:rPr>
      </w:pPr>
      <w:r>
        <w:rPr>
          <w:rFonts w:ascii="Arial" w:hAnsi="Arial"/>
        </w:rPr>
        <w:t>Waldenburg</w:t>
      </w:r>
      <w:r w:rsidR="00FF236C">
        <w:rPr>
          <w:rFonts w:ascii="Arial" w:hAnsi="Arial"/>
        </w:rPr>
        <w:t xml:space="preserve"> (Allemagne),</w:t>
      </w:r>
      <w:r>
        <w:rPr>
          <w:rFonts w:ascii="Arial" w:hAnsi="Arial"/>
        </w:rPr>
        <w:t xml:space="preserve"> </w:t>
      </w:r>
      <w:r w:rsidR="00FE3DB4">
        <w:rPr>
          <w:rFonts w:ascii="Arial" w:hAnsi="Arial"/>
        </w:rPr>
        <w:t xml:space="preserve">le </w:t>
      </w:r>
      <w:r w:rsidR="001A0C97">
        <w:rPr>
          <w:rFonts w:ascii="Arial" w:hAnsi="Arial"/>
        </w:rPr>
        <w:t>28</w:t>
      </w:r>
      <w:r w:rsidR="00FE3DB4">
        <w:rPr>
          <w:rFonts w:ascii="Arial" w:hAnsi="Arial"/>
        </w:rPr>
        <w:t xml:space="preserve"> </w:t>
      </w:r>
      <w:r>
        <w:rPr>
          <w:rFonts w:ascii="Arial" w:hAnsi="Arial"/>
        </w:rPr>
        <w:t xml:space="preserve">octobre 2021 — Würth </w:t>
      </w:r>
      <w:proofErr w:type="spellStart"/>
      <w:r>
        <w:rPr>
          <w:rFonts w:ascii="Arial" w:hAnsi="Arial"/>
        </w:rPr>
        <w:t>Elektronik</w:t>
      </w:r>
      <w:proofErr w:type="spellEnd"/>
      <w:r>
        <w:rPr>
          <w:rFonts w:ascii="Arial" w:hAnsi="Arial"/>
        </w:rPr>
        <w:t xml:space="preserve"> propose désormais les nouveaux raccords soudables fil à fil et carte à carte WP-SMRA pour l’assemblage à 90° sur les faces avant, les boîtiers, les circuits imprimés ou les connexions de câbles.</w:t>
      </w:r>
      <w:r>
        <w:rPr>
          <w:rFonts w:ascii="Arial" w:hAnsi="Arial"/>
          <w:color w:val="000000"/>
        </w:rPr>
        <w:t xml:space="preserve"> Les WP-SMRA sont des contacts à courant élevé principalement destinés à l’assemblage automatisé dans la série REDCUBE. La version avec filetage M2 est destinée à une application spéciale : Combiné aux prises </w:t>
      </w:r>
      <w:hyperlink r:id="rId8" w:history="1">
        <w:r w:rsidRPr="00570C45">
          <w:rPr>
            <w:rStyle w:val="Hyperlink"/>
            <w:rFonts w:ascii="Arial" w:hAnsi="Arial"/>
          </w:rPr>
          <w:t>USB de type C</w:t>
        </w:r>
      </w:hyperlink>
      <w:r>
        <w:rPr>
          <w:rFonts w:ascii="Arial" w:hAnsi="Arial"/>
          <w:color w:val="000000"/>
        </w:rPr>
        <w:t xml:space="preserve"> de Würth </w:t>
      </w:r>
      <w:proofErr w:type="spellStart"/>
      <w:r>
        <w:rPr>
          <w:rFonts w:ascii="Arial" w:hAnsi="Arial"/>
          <w:color w:val="000000"/>
        </w:rPr>
        <w:t>Elektronik</w:t>
      </w:r>
      <w:proofErr w:type="spellEnd"/>
      <w:r>
        <w:rPr>
          <w:rFonts w:ascii="Arial" w:hAnsi="Arial"/>
          <w:color w:val="000000"/>
        </w:rPr>
        <w:t>, elle accepte les connecteurs USB à verrouillage à vis utilisés et appréciés pour leur connexion plus fiable dans de nombreuses applications industrielles.</w:t>
      </w:r>
    </w:p>
    <w:p w14:paraId="25813291" w14:textId="2F0B3E9F" w:rsidR="00AD225E" w:rsidRDefault="00AD5DFC">
      <w:pPr>
        <w:pStyle w:val="Textkrper"/>
        <w:spacing w:before="120" w:after="120" w:line="260" w:lineRule="exact"/>
        <w:jc w:val="both"/>
        <w:rPr>
          <w:rFonts w:ascii="Arial" w:hAnsi="Arial"/>
          <w:b w:val="0"/>
          <w:bCs w:val="0"/>
          <w:color w:val="000000"/>
        </w:rPr>
      </w:pPr>
      <w:r>
        <w:rPr>
          <w:rFonts w:ascii="Arial" w:hAnsi="Arial"/>
          <w:b w:val="0"/>
          <w:color w:val="000000"/>
        </w:rPr>
        <w:t xml:space="preserve">Les connecteurs sécurisés de manière fiable par des vis contre une déconnexion involontaire font leur retour dans les applications industrielles avec le connecteur USB type-C. La version M2 du connecteur à montage CMS WP-SMRA de Würth </w:t>
      </w:r>
      <w:proofErr w:type="spellStart"/>
      <w:r>
        <w:rPr>
          <w:rFonts w:ascii="Arial" w:hAnsi="Arial"/>
          <w:b w:val="0"/>
          <w:color w:val="000000"/>
        </w:rPr>
        <w:t>Elektronik</w:t>
      </w:r>
      <w:proofErr w:type="spellEnd"/>
      <w:r>
        <w:rPr>
          <w:rFonts w:ascii="Arial" w:hAnsi="Arial"/>
          <w:b w:val="0"/>
          <w:color w:val="000000"/>
        </w:rPr>
        <w:t xml:space="preserve"> offre aux développeurs une solution facile à mettre en œuvre ainsi qu’un </w:t>
      </w:r>
      <w:hyperlink r:id="rId9" w:history="1">
        <w:proofErr w:type="spellStart"/>
        <w:r w:rsidRPr="00570C45">
          <w:rPr>
            <w:rStyle w:val="Hyperlink"/>
            <w:rFonts w:ascii="Arial" w:hAnsi="Arial"/>
            <w:b w:val="0"/>
          </w:rPr>
          <w:t>reference</w:t>
        </w:r>
        <w:proofErr w:type="spellEnd"/>
        <w:r w:rsidRPr="00570C45">
          <w:rPr>
            <w:rStyle w:val="Hyperlink"/>
            <w:rFonts w:ascii="Arial" w:hAnsi="Arial"/>
            <w:b w:val="0"/>
          </w:rPr>
          <w:t xml:space="preserve"> design</w:t>
        </w:r>
      </w:hyperlink>
      <w:r>
        <w:rPr>
          <w:rFonts w:ascii="Arial" w:hAnsi="Arial"/>
          <w:b w:val="0"/>
          <w:color w:val="000000"/>
        </w:rPr>
        <w:t>.</w:t>
      </w:r>
    </w:p>
    <w:p w14:paraId="687DB6F2" w14:textId="77777777" w:rsidR="00AD225E" w:rsidRDefault="00AD5DFC">
      <w:pPr>
        <w:pStyle w:val="Textkrper"/>
        <w:spacing w:before="120" w:after="120" w:line="260" w:lineRule="exact"/>
        <w:jc w:val="both"/>
        <w:rPr>
          <w:rFonts w:ascii="Arial" w:hAnsi="Arial"/>
          <w:b w:val="0"/>
          <w:bCs w:val="0"/>
        </w:rPr>
      </w:pPr>
      <w:r>
        <w:rPr>
          <w:rFonts w:ascii="Arial" w:hAnsi="Arial"/>
          <w:b w:val="0"/>
          <w:color w:val="000000"/>
        </w:rPr>
        <w:t xml:space="preserve">La WP-SMRA est maintenant disponible en stock sans quantité minimum de commande. Würth </w:t>
      </w:r>
      <w:proofErr w:type="spellStart"/>
      <w:r>
        <w:rPr>
          <w:rFonts w:ascii="Arial" w:hAnsi="Arial"/>
          <w:b w:val="0"/>
          <w:color w:val="000000"/>
        </w:rPr>
        <w:t>Elektronik</w:t>
      </w:r>
      <w:proofErr w:type="spellEnd"/>
      <w:r>
        <w:rPr>
          <w:rFonts w:ascii="Arial" w:hAnsi="Arial"/>
          <w:b w:val="0"/>
          <w:color w:val="000000"/>
        </w:rPr>
        <w:t xml:space="preserve"> fournit aux développeurs des échantillons gratuits sur demande.</w:t>
      </w:r>
    </w:p>
    <w:p w14:paraId="6D566319" w14:textId="235D24A8" w:rsidR="00F65060" w:rsidRDefault="00F65060" w:rsidP="00F65060">
      <w:pPr>
        <w:pBdr>
          <w:bottom w:val="single" w:sz="6" w:space="1" w:color="auto"/>
        </w:pBdr>
        <w:spacing w:after="120" w:line="280" w:lineRule="exact"/>
        <w:jc w:val="both"/>
        <w:rPr>
          <w:rFonts w:ascii="Arial" w:hAnsi="Arial" w:cs="Arial"/>
          <w:sz w:val="20"/>
          <w:szCs w:val="20"/>
        </w:rPr>
      </w:pPr>
    </w:p>
    <w:p w14:paraId="4753FA20" w14:textId="77777777" w:rsidR="00F65060" w:rsidRPr="00591131" w:rsidRDefault="00F65060" w:rsidP="00F65060">
      <w:pPr>
        <w:pBdr>
          <w:bottom w:val="single" w:sz="6" w:space="1" w:color="auto"/>
        </w:pBdr>
        <w:spacing w:after="120" w:line="280" w:lineRule="exact"/>
        <w:jc w:val="both"/>
        <w:rPr>
          <w:rFonts w:ascii="Arial" w:hAnsi="Arial" w:cs="Arial"/>
          <w:sz w:val="20"/>
          <w:szCs w:val="20"/>
        </w:rPr>
      </w:pPr>
    </w:p>
    <w:p w14:paraId="2624A820" w14:textId="77777777" w:rsidR="00F65060" w:rsidRPr="00591131" w:rsidRDefault="00F65060" w:rsidP="00F65060">
      <w:pPr>
        <w:spacing w:after="120" w:line="280" w:lineRule="exact"/>
        <w:rPr>
          <w:rFonts w:ascii="Arial" w:hAnsi="Arial"/>
          <w:b/>
          <w:sz w:val="18"/>
        </w:rPr>
      </w:pPr>
    </w:p>
    <w:p w14:paraId="675298C8" w14:textId="77777777" w:rsidR="00F65060" w:rsidRPr="00591131" w:rsidRDefault="00F65060" w:rsidP="00F65060">
      <w:pPr>
        <w:spacing w:after="120" w:line="280" w:lineRule="exact"/>
        <w:rPr>
          <w:rFonts w:ascii="Arial" w:hAnsi="Arial" w:cs="Arial"/>
          <w:b/>
          <w:bCs/>
          <w:sz w:val="18"/>
          <w:szCs w:val="18"/>
        </w:rPr>
      </w:pPr>
      <w:r w:rsidRPr="00591131">
        <w:rPr>
          <w:rFonts w:ascii="Arial" w:hAnsi="Arial"/>
          <w:b/>
          <w:sz w:val="18"/>
        </w:rPr>
        <w:t>Images disponibles</w:t>
      </w:r>
    </w:p>
    <w:p w14:paraId="66BC2398" w14:textId="68581158" w:rsidR="00F65060" w:rsidRDefault="00F65060" w:rsidP="00F65060">
      <w:pPr>
        <w:spacing w:after="120" w:line="280" w:lineRule="exact"/>
        <w:rPr>
          <w:rStyle w:val="Hyperlink"/>
          <w:rFonts w:ascii="Arial" w:hAnsi="Arial" w:cs="Arial"/>
          <w:sz w:val="18"/>
          <w:szCs w:val="18"/>
          <w:lang w:val="en-US"/>
        </w:rPr>
      </w:pPr>
      <w:r w:rsidRPr="00591131">
        <w:rPr>
          <w:rFonts w:ascii="Arial" w:hAnsi="Arial"/>
          <w:sz w:val="18"/>
        </w:rPr>
        <w:t>Les images suivantes peuvent être téléchargées sur Internet pour impression :</w:t>
      </w:r>
      <w:r w:rsidRPr="00591131">
        <w:t xml:space="preserve"> </w:t>
      </w:r>
      <w:hyperlink r:id="rId10" w:history="1">
        <w:r>
          <w:rPr>
            <w:rStyle w:val="Hyperlink"/>
            <w:rFonts w:ascii="Arial" w:hAnsi="Arial" w:cs="Arial"/>
            <w:sz w:val="18"/>
            <w:szCs w:val="18"/>
            <w:lang w:val="en-US"/>
          </w:rPr>
          <w:t>https://kk.htcm.de/press-releases/wuerth/</w:t>
        </w:r>
      </w:hyperlink>
    </w:p>
    <w:p w14:paraId="159E5382" w14:textId="77777777" w:rsidR="00F65060" w:rsidRDefault="00F65060">
      <w:pPr>
        <w:rPr>
          <w:rStyle w:val="Hyperlink"/>
          <w:rFonts w:ascii="Arial" w:hAnsi="Arial" w:cs="Arial"/>
          <w:sz w:val="18"/>
          <w:szCs w:val="18"/>
          <w:lang w:val="en-US"/>
        </w:rPr>
      </w:pPr>
      <w:r>
        <w:rPr>
          <w:rStyle w:val="Hyperlink"/>
          <w:rFonts w:ascii="Arial" w:hAnsi="Arial" w:cs="Arial"/>
          <w:sz w:val="18"/>
          <w:szCs w:val="18"/>
          <w:lang w:val="en-US"/>
        </w:rPr>
        <w:br w:type="page"/>
      </w:r>
    </w:p>
    <w:p w14:paraId="17E286BF" w14:textId="77777777" w:rsidR="00F65060" w:rsidRPr="00F65060" w:rsidRDefault="00F65060" w:rsidP="00F65060">
      <w:pPr>
        <w:spacing w:after="120" w:line="280" w:lineRule="exact"/>
        <w:rPr>
          <w:rStyle w:val="Hyperlink"/>
          <w:rFonts w:ascii="Arial" w:hAnsi="Arial"/>
          <w:color w:val="auto"/>
          <w:sz w:val="18"/>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AD225E" w14:paraId="14907D6E" w14:textId="77777777">
        <w:trPr>
          <w:trHeight w:val="1701"/>
        </w:trPr>
        <w:tc>
          <w:tcPr>
            <w:tcW w:w="3510" w:type="dxa"/>
          </w:tcPr>
          <w:p w14:paraId="6CEACF8E" w14:textId="33331E3D" w:rsidR="00AD225E" w:rsidRDefault="00AD5DFC">
            <w:pPr>
              <w:pStyle w:val="txt"/>
              <w:rPr>
                <w:bCs/>
                <w:sz w:val="16"/>
                <w:szCs w:val="16"/>
              </w:rPr>
            </w:pPr>
            <w:r>
              <w:rPr>
                <w:b/>
              </w:rPr>
              <w:br/>
            </w:r>
            <w:r>
              <w:rPr>
                <w:b/>
              </w:rPr>
              <w:br/>
            </w:r>
            <w:r>
              <w:rPr>
                <w:noProof/>
              </w:rPr>
              <w:drawing>
                <wp:inline distT="0" distB="0" distL="0" distR="0" wp14:anchorId="5FBD233A" wp14:editId="75FD5204">
                  <wp:extent cx="2139950" cy="905510"/>
                  <wp:effectExtent l="0" t="0" r="0" b="889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0" cy="905510"/>
                          </a:xfrm>
                          <a:prstGeom prst="rect">
                            <a:avLst/>
                          </a:prstGeom>
                          <a:noFill/>
                          <a:ln>
                            <a:noFill/>
                          </a:ln>
                        </pic:spPr>
                      </pic:pic>
                    </a:graphicData>
                  </a:graphic>
                </wp:inline>
              </w:drawing>
            </w:r>
            <w:r>
              <w:rPr>
                <w:b/>
                <w:sz w:val="18"/>
              </w:rPr>
              <w:br/>
            </w:r>
            <w:r>
              <w:rPr>
                <w:sz w:val="16"/>
              </w:rPr>
              <w:br/>
              <w:t xml:space="preserve">Source : Würth </w:t>
            </w:r>
            <w:proofErr w:type="spellStart"/>
            <w:r>
              <w:rPr>
                <w:sz w:val="16"/>
              </w:rPr>
              <w:t>Elektronik</w:t>
            </w:r>
            <w:proofErr w:type="spellEnd"/>
            <w:r>
              <w:rPr>
                <w:sz w:val="16"/>
              </w:rPr>
              <w:t xml:space="preserve"> </w:t>
            </w:r>
          </w:p>
          <w:p w14:paraId="07296FB4" w14:textId="77777777" w:rsidR="00AD225E" w:rsidRDefault="00AD5DFC">
            <w:pPr>
              <w:autoSpaceDE w:val="0"/>
              <w:autoSpaceDN w:val="0"/>
              <w:adjustRightInd w:val="0"/>
              <w:rPr>
                <w:rFonts w:ascii="Arial" w:hAnsi="Arial" w:cs="Arial"/>
                <w:b/>
                <w:bCs/>
                <w:sz w:val="18"/>
                <w:szCs w:val="18"/>
              </w:rPr>
            </w:pPr>
            <w:r>
              <w:rPr>
                <w:rFonts w:ascii="Arial" w:hAnsi="Arial"/>
                <w:b/>
                <w:sz w:val="18"/>
              </w:rPr>
              <w:t xml:space="preserve">Connexion latérale à deux vis pour câble USB-C. </w:t>
            </w:r>
          </w:p>
        </w:tc>
        <w:tc>
          <w:tcPr>
            <w:tcW w:w="3510" w:type="dxa"/>
          </w:tcPr>
          <w:p w14:paraId="5BAEFC45" w14:textId="3A1D40C1" w:rsidR="00AD225E" w:rsidRDefault="00AD5DFC">
            <w:pPr>
              <w:pStyle w:val="txt"/>
              <w:rPr>
                <w:bCs/>
                <w:sz w:val="16"/>
                <w:szCs w:val="16"/>
              </w:rPr>
            </w:pPr>
            <w:r>
              <w:br/>
            </w:r>
            <w:r>
              <w:br/>
            </w:r>
            <w:r>
              <w:rPr>
                <w:noProof/>
              </w:rPr>
              <w:drawing>
                <wp:inline distT="0" distB="0" distL="0" distR="0" wp14:anchorId="12405D84" wp14:editId="4A504062">
                  <wp:extent cx="2139950" cy="771525"/>
                  <wp:effectExtent l="0" t="0" r="0" b="952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9950" cy="771525"/>
                          </a:xfrm>
                          <a:prstGeom prst="rect">
                            <a:avLst/>
                          </a:prstGeom>
                          <a:noFill/>
                          <a:ln>
                            <a:noFill/>
                          </a:ln>
                        </pic:spPr>
                      </pic:pic>
                    </a:graphicData>
                  </a:graphic>
                </wp:inline>
              </w:drawing>
            </w:r>
            <w:r>
              <w:rPr>
                <w:b/>
              </w:rPr>
              <w:br/>
            </w:r>
            <w:r>
              <w:rPr>
                <w:sz w:val="16"/>
              </w:rPr>
              <w:br/>
            </w:r>
            <w:r>
              <w:rPr>
                <w:sz w:val="16"/>
              </w:rPr>
              <w:br/>
              <w:t xml:space="preserve">Source : Würth </w:t>
            </w:r>
            <w:proofErr w:type="spellStart"/>
            <w:r>
              <w:rPr>
                <w:sz w:val="16"/>
              </w:rPr>
              <w:t>Elektronik</w:t>
            </w:r>
            <w:proofErr w:type="spellEnd"/>
            <w:r>
              <w:rPr>
                <w:sz w:val="16"/>
              </w:rPr>
              <w:t xml:space="preserve"> </w:t>
            </w:r>
          </w:p>
          <w:p w14:paraId="6310BF87" w14:textId="77777777" w:rsidR="00AD225E" w:rsidRDefault="00AD5DFC">
            <w:pPr>
              <w:autoSpaceDE w:val="0"/>
              <w:autoSpaceDN w:val="0"/>
              <w:adjustRightInd w:val="0"/>
              <w:rPr>
                <w:b/>
              </w:rPr>
            </w:pPr>
            <w:r>
              <w:rPr>
                <w:rFonts w:ascii="Arial" w:hAnsi="Arial"/>
                <w:b/>
                <w:sz w:val="18"/>
              </w:rPr>
              <w:t>Connexion centrale à une vis pour câble USB-C. Les WP-SMRA sont disponibles pour les PCB de 1,0 mm et 1,6 mm d’épaisseur.</w:t>
            </w:r>
            <w:r>
              <w:rPr>
                <w:rFonts w:ascii="Arial" w:hAnsi="Arial"/>
                <w:b/>
                <w:sz w:val="18"/>
              </w:rPr>
              <w:br/>
              <w:t xml:space="preserve"> </w:t>
            </w:r>
          </w:p>
        </w:tc>
      </w:tr>
    </w:tbl>
    <w:p w14:paraId="0628A135" w14:textId="34B078B1" w:rsidR="00AD225E" w:rsidRDefault="00AD225E">
      <w:pPr>
        <w:pStyle w:val="PITextkrper"/>
        <w:rPr>
          <w:b/>
          <w:bCs/>
          <w:sz w:val="18"/>
          <w:szCs w:val="18"/>
          <w:lang w:val="de-DE"/>
        </w:rPr>
      </w:pPr>
    </w:p>
    <w:p w14:paraId="7C7654E6" w14:textId="77777777" w:rsidR="00F65060" w:rsidRPr="00591131" w:rsidRDefault="00F65060" w:rsidP="00F65060">
      <w:pPr>
        <w:pStyle w:val="Textkrper"/>
        <w:spacing w:before="120" w:after="120" w:line="260" w:lineRule="exact"/>
        <w:jc w:val="both"/>
        <w:rPr>
          <w:rFonts w:ascii="Arial" w:hAnsi="Arial"/>
          <w:b w:val="0"/>
          <w:bCs w:val="0"/>
        </w:rPr>
      </w:pPr>
    </w:p>
    <w:p w14:paraId="62A3EF78" w14:textId="77777777" w:rsidR="00F65060" w:rsidRPr="00591131" w:rsidRDefault="00F65060" w:rsidP="00F65060">
      <w:pPr>
        <w:pStyle w:val="PITextkrper"/>
        <w:pBdr>
          <w:top w:val="single" w:sz="4" w:space="1" w:color="auto"/>
        </w:pBdr>
        <w:spacing w:before="240"/>
        <w:rPr>
          <w:b/>
          <w:sz w:val="18"/>
          <w:szCs w:val="18"/>
        </w:rPr>
      </w:pPr>
    </w:p>
    <w:p w14:paraId="4626A86F" w14:textId="77777777" w:rsidR="00F65060" w:rsidRPr="00591131" w:rsidRDefault="00F65060" w:rsidP="00F65060">
      <w:pPr>
        <w:pStyle w:val="Textkrper"/>
        <w:spacing w:before="120" w:after="120" w:line="276" w:lineRule="auto"/>
        <w:rPr>
          <w:rFonts w:ascii="Arial" w:hAnsi="Arial"/>
        </w:rPr>
      </w:pPr>
      <w:r w:rsidRPr="00591131">
        <w:rPr>
          <w:rFonts w:ascii="Arial" w:hAnsi="Arial"/>
        </w:rPr>
        <w:t xml:space="preserve">À propos du groupe Würth </w:t>
      </w:r>
      <w:proofErr w:type="spellStart"/>
      <w:r w:rsidRPr="00591131">
        <w:rPr>
          <w:rFonts w:ascii="Arial" w:hAnsi="Arial"/>
        </w:rPr>
        <w:t>Elektronik</w:t>
      </w:r>
      <w:proofErr w:type="spellEnd"/>
      <w:r w:rsidRPr="00591131">
        <w:rPr>
          <w:rFonts w:ascii="Arial" w:hAnsi="Arial"/>
        </w:rPr>
        <w:t xml:space="preserve"> </w:t>
      </w:r>
      <w:proofErr w:type="spellStart"/>
      <w:r w:rsidRPr="00591131">
        <w:rPr>
          <w:rFonts w:ascii="Arial" w:hAnsi="Arial"/>
        </w:rPr>
        <w:t>eiSos</w:t>
      </w:r>
      <w:proofErr w:type="spellEnd"/>
      <w:r w:rsidRPr="00591131">
        <w:rPr>
          <w:rFonts w:ascii="Arial" w:hAnsi="Arial"/>
        </w:rPr>
        <w:t xml:space="preserve"> </w:t>
      </w:r>
    </w:p>
    <w:p w14:paraId="54187BFF" w14:textId="77777777" w:rsidR="00F65060" w:rsidRPr="00591131" w:rsidRDefault="00F65060" w:rsidP="00F65060">
      <w:pPr>
        <w:pStyle w:val="Textkrper"/>
        <w:spacing w:before="120" w:after="120" w:line="276" w:lineRule="auto"/>
        <w:jc w:val="both"/>
        <w:rPr>
          <w:rFonts w:ascii="Arial" w:hAnsi="Arial"/>
          <w:b w:val="0"/>
        </w:rPr>
      </w:pPr>
      <w:bookmarkStart w:id="0" w:name="_Hlk529547556"/>
      <w:r w:rsidRPr="00591131">
        <w:rPr>
          <w:rFonts w:ascii="Arial" w:hAnsi="Arial"/>
          <w:b w:val="0"/>
        </w:rPr>
        <w:t xml:space="preserve">Le groupe Würth </w:t>
      </w:r>
      <w:proofErr w:type="spellStart"/>
      <w:r w:rsidRPr="00591131">
        <w:rPr>
          <w:rFonts w:ascii="Arial" w:hAnsi="Arial"/>
          <w:b w:val="0"/>
        </w:rPr>
        <w:t>Elektronik</w:t>
      </w:r>
      <w:proofErr w:type="spellEnd"/>
      <w:r w:rsidRPr="00591131">
        <w:rPr>
          <w:rFonts w:ascii="Arial" w:hAnsi="Arial"/>
          <w:b w:val="0"/>
        </w:rPr>
        <w:t xml:space="preserve"> </w:t>
      </w:r>
      <w:proofErr w:type="spellStart"/>
      <w:r w:rsidRPr="00591131">
        <w:rPr>
          <w:rFonts w:ascii="Arial" w:hAnsi="Arial"/>
          <w:b w:val="0"/>
        </w:rPr>
        <w:t>eiSos</w:t>
      </w:r>
      <w:proofErr w:type="spellEnd"/>
      <w:r w:rsidRPr="00591131">
        <w:rPr>
          <w:rFonts w:ascii="Arial" w:hAnsi="Arial"/>
          <w:b w:val="0"/>
        </w:rPr>
        <w:t xml:space="preserve"> est un fabricant de composants électroniques et électromécaniques pour l'industrie électronique et un facilitateur technologique pour des solutions électroniques pionnières.</w:t>
      </w:r>
      <w:bookmarkEnd w:id="0"/>
      <w:r w:rsidRPr="00591131">
        <w:rPr>
          <w:rFonts w:ascii="Arial" w:hAnsi="Arial"/>
          <w:b w:val="0"/>
        </w:rPr>
        <w:t xml:space="preserve"> Würth </w:t>
      </w:r>
      <w:proofErr w:type="spellStart"/>
      <w:r w:rsidRPr="00591131">
        <w:rPr>
          <w:rFonts w:ascii="Arial" w:hAnsi="Arial"/>
          <w:b w:val="0"/>
        </w:rPr>
        <w:t>Elektronik</w:t>
      </w:r>
      <w:proofErr w:type="spellEnd"/>
      <w:r w:rsidRPr="00591131">
        <w:rPr>
          <w:rFonts w:ascii="Arial" w:hAnsi="Arial"/>
          <w:b w:val="0"/>
        </w:rPr>
        <w:t xml:space="preserve"> </w:t>
      </w:r>
      <w:proofErr w:type="spellStart"/>
      <w:r w:rsidRPr="00591131">
        <w:rPr>
          <w:rFonts w:ascii="Arial" w:hAnsi="Arial"/>
          <w:b w:val="0"/>
        </w:rPr>
        <w:t>eiSos</w:t>
      </w:r>
      <w:proofErr w:type="spellEnd"/>
      <w:r w:rsidRPr="00591131">
        <w:rPr>
          <w:rFonts w:ascii="Arial" w:hAnsi="Arial"/>
          <w:b w:val="0"/>
        </w:rPr>
        <w:t xml:space="preserve"> est l'un des plus grands fabricants européens de composants passifs et est actif dans 50 pays. Les sites de production situés en Europe, en Asie et en Amérique du Nord fournissent un nombre croissant de clients dans le monde entier. </w:t>
      </w:r>
    </w:p>
    <w:p w14:paraId="4A59BF07" w14:textId="77777777" w:rsidR="00F65060" w:rsidRPr="00591131" w:rsidRDefault="00F65060" w:rsidP="00F65060">
      <w:pPr>
        <w:pStyle w:val="Textkrper"/>
        <w:spacing w:before="120" w:after="120" w:line="276" w:lineRule="auto"/>
        <w:jc w:val="both"/>
        <w:rPr>
          <w:rFonts w:ascii="Arial" w:hAnsi="Arial"/>
          <w:b w:val="0"/>
        </w:rPr>
      </w:pPr>
      <w:r w:rsidRPr="00591131">
        <w:rPr>
          <w:rFonts w:ascii="Arial" w:hAnsi="Arial"/>
          <w:b w:val="0"/>
        </w:rPr>
        <w:t xml:space="preserve">La gamme de produits comprend : composants CEM, inductances, transformateurs, composants RF, varistances, condensateurs, résistances, quartz et oscillateurs, modules de puissance, bobines pour le transfert de puissance sans fils, diodes électroluminescentes, connecteurs, Composants pour alimentations, </w:t>
      </w:r>
      <w:proofErr w:type="spellStart"/>
      <w:r w:rsidRPr="00591131">
        <w:rPr>
          <w:rFonts w:ascii="Arial" w:hAnsi="Arial"/>
          <w:b w:val="0"/>
        </w:rPr>
        <w:t>switchs</w:t>
      </w:r>
      <w:proofErr w:type="spellEnd"/>
      <w:r w:rsidRPr="00591131">
        <w:rPr>
          <w:rFonts w:ascii="Arial" w:hAnsi="Arial"/>
          <w:b w:val="0"/>
        </w:rPr>
        <w:t>, boutons-poussoirs, plots de connexion de puissance, porte-fusibles, capteurs et solutions pour la transmission de données sans fils.</w:t>
      </w:r>
    </w:p>
    <w:p w14:paraId="70023DC4" w14:textId="77777777" w:rsidR="00F65060" w:rsidRPr="00591131" w:rsidRDefault="00F65060" w:rsidP="00F65060">
      <w:pPr>
        <w:pStyle w:val="Textkrper"/>
        <w:spacing w:before="120" w:after="120" w:line="276" w:lineRule="auto"/>
        <w:jc w:val="both"/>
        <w:rPr>
          <w:rFonts w:ascii="Arial" w:hAnsi="Arial"/>
          <w:b w:val="0"/>
        </w:rPr>
      </w:pPr>
      <w:r w:rsidRPr="00591131">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21087A52" w14:textId="77777777" w:rsidR="00F65060" w:rsidRPr="00591131" w:rsidRDefault="00F65060" w:rsidP="00F65060">
      <w:pPr>
        <w:pStyle w:val="Textkrper"/>
        <w:spacing w:before="120" w:after="120" w:line="276" w:lineRule="auto"/>
        <w:jc w:val="both"/>
        <w:rPr>
          <w:rFonts w:ascii="Arial" w:hAnsi="Arial"/>
          <w:b w:val="0"/>
        </w:rPr>
      </w:pPr>
      <w:r w:rsidRPr="00591131">
        <w:rPr>
          <w:rFonts w:ascii="Arial" w:hAnsi="Arial"/>
          <w:b w:val="0"/>
        </w:rPr>
        <w:t xml:space="preserve">Würth </w:t>
      </w:r>
      <w:proofErr w:type="spellStart"/>
      <w:r w:rsidRPr="00591131">
        <w:rPr>
          <w:rFonts w:ascii="Arial" w:hAnsi="Arial"/>
          <w:b w:val="0"/>
        </w:rPr>
        <w:t>Elektronik</w:t>
      </w:r>
      <w:proofErr w:type="spellEnd"/>
      <w:r w:rsidRPr="00591131">
        <w:rPr>
          <w:rFonts w:ascii="Arial" w:hAnsi="Arial"/>
          <w:b w:val="0"/>
        </w:rPr>
        <w:t xml:space="preserve"> fait partie du groupe Würth, leader mondial sur le marché des techniques d'assemblage et de fixation. La société emploie 7300 personnes et a réalisé un chiffre d'affaires de 82</w:t>
      </w:r>
      <w:r>
        <w:rPr>
          <w:rFonts w:ascii="Arial" w:hAnsi="Arial"/>
          <w:b w:val="0"/>
        </w:rPr>
        <w:t>3</w:t>
      </w:r>
      <w:r w:rsidRPr="00591131">
        <w:rPr>
          <w:rFonts w:ascii="Arial" w:hAnsi="Arial"/>
          <w:b w:val="0"/>
        </w:rPr>
        <w:t> millions d'euros en 20</w:t>
      </w:r>
      <w:r>
        <w:rPr>
          <w:rFonts w:ascii="Arial" w:hAnsi="Arial"/>
          <w:b w:val="0"/>
        </w:rPr>
        <w:t>20</w:t>
      </w:r>
      <w:r w:rsidRPr="00591131">
        <w:rPr>
          <w:rFonts w:ascii="Arial" w:hAnsi="Arial"/>
          <w:b w:val="0"/>
        </w:rPr>
        <w:t>.</w:t>
      </w:r>
    </w:p>
    <w:p w14:paraId="5D4967D7" w14:textId="77777777" w:rsidR="00F65060" w:rsidRPr="00591131" w:rsidRDefault="00F65060" w:rsidP="00F65060">
      <w:pPr>
        <w:pStyle w:val="Textkrper"/>
        <w:spacing w:before="120" w:after="120" w:line="276" w:lineRule="auto"/>
        <w:jc w:val="both"/>
        <w:rPr>
          <w:rFonts w:ascii="Arial" w:hAnsi="Arial"/>
          <w:b w:val="0"/>
        </w:rPr>
      </w:pPr>
      <w:r w:rsidRPr="00591131">
        <w:rPr>
          <w:rFonts w:ascii="Arial" w:hAnsi="Arial"/>
          <w:b w:val="0"/>
        </w:rPr>
        <w:t xml:space="preserve">Würth </w:t>
      </w:r>
      <w:proofErr w:type="spellStart"/>
      <w:r w:rsidRPr="00591131">
        <w:rPr>
          <w:rFonts w:ascii="Arial" w:hAnsi="Arial"/>
          <w:b w:val="0"/>
        </w:rPr>
        <w:t>Elektronik</w:t>
      </w:r>
      <w:proofErr w:type="spellEnd"/>
      <w:r w:rsidRPr="00591131">
        <w:rPr>
          <w:rFonts w:ascii="Arial" w:hAnsi="Arial"/>
          <w:b w:val="0"/>
        </w:rPr>
        <w:t xml:space="preserve"> : more </w:t>
      </w:r>
      <w:proofErr w:type="spellStart"/>
      <w:r w:rsidRPr="00591131">
        <w:rPr>
          <w:rFonts w:ascii="Arial" w:hAnsi="Arial"/>
          <w:b w:val="0"/>
        </w:rPr>
        <w:t>than</w:t>
      </w:r>
      <w:proofErr w:type="spellEnd"/>
      <w:r w:rsidRPr="00591131">
        <w:rPr>
          <w:rFonts w:ascii="Arial" w:hAnsi="Arial"/>
          <w:b w:val="0"/>
        </w:rPr>
        <w:t xml:space="preserve"> </w:t>
      </w:r>
      <w:proofErr w:type="spellStart"/>
      <w:r w:rsidRPr="00591131">
        <w:rPr>
          <w:rFonts w:ascii="Arial" w:hAnsi="Arial"/>
          <w:b w:val="0"/>
        </w:rPr>
        <w:t>you</w:t>
      </w:r>
      <w:proofErr w:type="spellEnd"/>
      <w:r w:rsidRPr="00591131">
        <w:rPr>
          <w:rFonts w:ascii="Arial" w:hAnsi="Arial"/>
          <w:b w:val="0"/>
        </w:rPr>
        <w:t xml:space="preserve"> </w:t>
      </w:r>
      <w:proofErr w:type="spellStart"/>
      <w:r w:rsidRPr="00591131">
        <w:rPr>
          <w:rFonts w:ascii="Arial" w:hAnsi="Arial"/>
          <w:b w:val="0"/>
        </w:rPr>
        <w:t>expect</w:t>
      </w:r>
      <w:proofErr w:type="spellEnd"/>
      <w:r w:rsidRPr="00591131">
        <w:rPr>
          <w:rFonts w:ascii="Arial" w:hAnsi="Arial"/>
          <w:b w:val="0"/>
        </w:rPr>
        <w:t> !</w:t>
      </w:r>
    </w:p>
    <w:p w14:paraId="64218AF4" w14:textId="77777777" w:rsidR="00F65060" w:rsidRPr="00591131" w:rsidRDefault="00F65060" w:rsidP="00F65060">
      <w:pPr>
        <w:pStyle w:val="Textkrper"/>
        <w:spacing w:before="120" w:after="120" w:line="276" w:lineRule="auto"/>
      </w:pPr>
      <w:r w:rsidRPr="00591131">
        <w:rPr>
          <w:rFonts w:ascii="Arial" w:hAnsi="Arial"/>
        </w:rPr>
        <w:t>Plus amples informations sur le site www.we-online.</w:t>
      </w:r>
      <w:r>
        <w:rPr>
          <w:rFonts w:ascii="Arial" w:hAnsi="Arial"/>
        </w:rPr>
        <w:t>com</w:t>
      </w:r>
    </w:p>
    <w:p w14:paraId="2DCE163D" w14:textId="77777777" w:rsidR="00F65060" w:rsidRDefault="00F65060">
      <w:r>
        <w:rPr>
          <w:b/>
          <w:bCs/>
        </w:rPr>
        <w:br w:type="page"/>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F65060" w:rsidRPr="00591131" w14:paraId="68365A00" w14:textId="77777777" w:rsidTr="00C82C94">
        <w:tc>
          <w:tcPr>
            <w:tcW w:w="3902" w:type="dxa"/>
            <w:shd w:val="clear" w:color="auto" w:fill="auto"/>
            <w:hideMark/>
          </w:tcPr>
          <w:p w14:paraId="75DCA966" w14:textId="5C7273B7" w:rsidR="00F65060" w:rsidRPr="00591131" w:rsidRDefault="00F65060" w:rsidP="00C82C94">
            <w:pPr>
              <w:pStyle w:val="Textkrper"/>
              <w:autoSpaceDE/>
              <w:adjustRightInd/>
              <w:spacing w:before="120" w:after="120" w:line="276" w:lineRule="auto"/>
              <w:rPr>
                <w:b w:val="0"/>
                <w:bCs w:val="0"/>
              </w:rPr>
            </w:pPr>
            <w:r w:rsidRPr="00591131">
              <w:lastRenderedPageBreak/>
              <w:br w:type="page"/>
            </w:r>
            <w:r w:rsidRPr="00591131">
              <w:rPr>
                <w:b w:val="0"/>
                <w:bCs w:val="0"/>
              </w:rPr>
              <w:br w:type="page"/>
            </w:r>
          </w:p>
          <w:p w14:paraId="2D5BAA70" w14:textId="77777777" w:rsidR="00F65060" w:rsidRPr="00591131" w:rsidRDefault="00F65060" w:rsidP="00C82C94">
            <w:pPr>
              <w:pStyle w:val="Textkrper"/>
              <w:autoSpaceDE/>
              <w:adjustRightInd/>
              <w:spacing w:before="120" w:after="120" w:line="276" w:lineRule="auto"/>
              <w:rPr>
                <w:rFonts w:ascii="Arial" w:hAnsi="Arial"/>
                <w:bCs w:val="0"/>
                <w:szCs w:val="24"/>
              </w:rPr>
            </w:pPr>
            <w:r w:rsidRPr="00591131">
              <w:rPr>
                <w:rFonts w:ascii="Arial" w:hAnsi="Arial"/>
              </w:rPr>
              <w:t>Autres informations :</w:t>
            </w:r>
          </w:p>
          <w:p w14:paraId="30A6523F" w14:textId="77777777" w:rsidR="00F65060" w:rsidRPr="00591131" w:rsidRDefault="00F65060" w:rsidP="00C82C94">
            <w:pPr>
              <w:spacing w:before="120" w:after="120" w:line="276" w:lineRule="auto"/>
              <w:rPr>
                <w:rFonts w:ascii="Arial" w:hAnsi="Arial" w:cs="Arial"/>
                <w:sz w:val="20"/>
              </w:rPr>
            </w:pPr>
            <w:r w:rsidRPr="00591131">
              <w:rPr>
                <w:rFonts w:ascii="Arial" w:hAnsi="Arial" w:cs="Arial"/>
                <w:sz w:val="20"/>
              </w:rPr>
              <w:t xml:space="preserve">Würth </w:t>
            </w:r>
            <w:proofErr w:type="spellStart"/>
            <w:r w:rsidRPr="00591131">
              <w:rPr>
                <w:rFonts w:ascii="Arial" w:hAnsi="Arial" w:cs="Arial"/>
                <w:sz w:val="20"/>
              </w:rPr>
              <w:t>Elektronik</w:t>
            </w:r>
            <w:proofErr w:type="spellEnd"/>
            <w:r w:rsidRPr="00591131">
              <w:rPr>
                <w:rFonts w:ascii="Arial" w:hAnsi="Arial" w:cs="Arial"/>
                <w:sz w:val="20"/>
              </w:rPr>
              <w:t xml:space="preserve"> France</w:t>
            </w:r>
            <w:r w:rsidRPr="00591131">
              <w:rPr>
                <w:rFonts w:ascii="Arial" w:hAnsi="Arial" w:cs="Arial"/>
                <w:sz w:val="20"/>
              </w:rPr>
              <w:br/>
              <w:t>Christophe Blanc</w:t>
            </w:r>
            <w:r w:rsidRPr="00591131">
              <w:rPr>
                <w:rFonts w:ascii="Arial" w:hAnsi="Arial" w:cs="Arial"/>
                <w:sz w:val="20"/>
              </w:rPr>
              <w:br/>
              <w:t>1861, Avenue Henri Schneider</w:t>
            </w:r>
            <w:r w:rsidRPr="00591131">
              <w:rPr>
                <w:rFonts w:ascii="Arial" w:hAnsi="Arial" w:cs="Arial"/>
                <w:sz w:val="20"/>
              </w:rPr>
              <w:br/>
              <w:t>CS 70029</w:t>
            </w:r>
            <w:r w:rsidRPr="00591131">
              <w:rPr>
                <w:rFonts w:ascii="Arial" w:hAnsi="Arial" w:cs="Arial"/>
                <w:sz w:val="20"/>
              </w:rPr>
              <w:br/>
              <w:t>69881 Meyzieu Cedex</w:t>
            </w:r>
            <w:r w:rsidRPr="00591131">
              <w:rPr>
                <w:rFonts w:ascii="Arial" w:hAnsi="Arial" w:cs="Arial"/>
                <w:sz w:val="20"/>
              </w:rPr>
              <w:br/>
              <w:t>France</w:t>
            </w:r>
          </w:p>
          <w:p w14:paraId="77AE0044" w14:textId="77777777" w:rsidR="00F65060" w:rsidRPr="00591131" w:rsidRDefault="00F65060" w:rsidP="00C82C94">
            <w:pPr>
              <w:spacing w:before="120" w:after="120" w:line="276" w:lineRule="auto"/>
              <w:rPr>
                <w:rFonts w:ascii="Arial" w:hAnsi="Arial" w:cs="Arial"/>
                <w:sz w:val="20"/>
              </w:rPr>
            </w:pPr>
            <w:r w:rsidRPr="00591131">
              <w:rPr>
                <w:rFonts w:ascii="Arial" w:hAnsi="Arial" w:cs="Arial"/>
                <w:sz w:val="20"/>
              </w:rPr>
              <w:t>Mob : +33 6 74 97 50 21</w:t>
            </w:r>
            <w:r w:rsidRPr="00591131">
              <w:rPr>
                <w:rFonts w:ascii="Arial" w:hAnsi="Arial" w:cs="Arial"/>
                <w:sz w:val="20"/>
              </w:rPr>
              <w:br/>
            </w:r>
            <w:r w:rsidRPr="00591131">
              <w:rPr>
                <w:rFonts w:ascii="Arial" w:hAnsi="Arial" w:cs="Arial"/>
                <w:bCs/>
                <w:sz w:val="20"/>
              </w:rPr>
              <w:t xml:space="preserve">Courriel : </w:t>
            </w:r>
            <w:r w:rsidRPr="00591131">
              <w:rPr>
                <w:rFonts w:ascii="Arial" w:hAnsi="Arial" w:cs="Arial"/>
                <w:bCs/>
                <w:sz w:val="20"/>
              </w:rPr>
              <w:br/>
              <w:t>christophe.blanc@we-online.com</w:t>
            </w:r>
          </w:p>
          <w:p w14:paraId="694D388C" w14:textId="77777777" w:rsidR="00F65060" w:rsidRPr="00591131" w:rsidRDefault="00F65060" w:rsidP="00C82C94">
            <w:pPr>
              <w:spacing w:before="120" w:after="120" w:line="276" w:lineRule="auto"/>
              <w:rPr>
                <w:rFonts w:ascii="Arial" w:hAnsi="Arial" w:cs="Arial"/>
                <w:bCs/>
                <w:sz w:val="20"/>
              </w:rPr>
            </w:pPr>
            <w:r w:rsidRPr="00591131">
              <w:rPr>
                <w:rFonts w:ascii="Arial" w:hAnsi="Arial" w:cs="Arial"/>
                <w:bCs/>
                <w:sz w:val="20"/>
              </w:rPr>
              <w:t>www.we-online.</w:t>
            </w:r>
            <w:r>
              <w:rPr>
                <w:rFonts w:ascii="Arial" w:hAnsi="Arial" w:cs="Arial"/>
                <w:bCs/>
                <w:sz w:val="20"/>
              </w:rPr>
              <w:t>com</w:t>
            </w:r>
          </w:p>
          <w:p w14:paraId="527F38D6" w14:textId="77777777" w:rsidR="00F65060" w:rsidRPr="00591131" w:rsidRDefault="00F65060" w:rsidP="00C82C94">
            <w:pPr>
              <w:rPr>
                <w:rFonts w:ascii="Arial" w:hAnsi="Arial" w:cs="Arial"/>
                <w:sz w:val="20"/>
              </w:rPr>
            </w:pPr>
          </w:p>
          <w:p w14:paraId="75B44BBF" w14:textId="77777777" w:rsidR="00F65060" w:rsidRPr="00591131" w:rsidRDefault="00F65060" w:rsidP="00C82C94">
            <w:pPr>
              <w:rPr>
                <w:rFonts w:ascii="Arial" w:hAnsi="Arial" w:cs="Arial"/>
                <w:sz w:val="20"/>
              </w:rPr>
            </w:pPr>
          </w:p>
        </w:tc>
        <w:tc>
          <w:tcPr>
            <w:tcW w:w="3193" w:type="dxa"/>
            <w:shd w:val="clear" w:color="auto" w:fill="auto"/>
            <w:hideMark/>
          </w:tcPr>
          <w:p w14:paraId="20CACEB5" w14:textId="77777777" w:rsidR="00F65060" w:rsidRPr="00591131" w:rsidRDefault="00F65060" w:rsidP="00C82C94">
            <w:pPr>
              <w:pStyle w:val="Textkrper"/>
              <w:tabs>
                <w:tab w:val="left" w:pos="1065"/>
              </w:tabs>
              <w:autoSpaceDE/>
              <w:adjustRightInd/>
              <w:spacing w:before="120" w:after="120" w:line="276" w:lineRule="auto"/>
              <w:rPr>
                <w:rFonts w:ascii="Arial" w:hAnsi="Arial"/>
              </w:rPr>
            </w:pPr>
          </w:p>
          <w:p w14:paraId="1F68B406" w14:textId="77777777" w:rsidR="00F65060" w:rsidRPr="00591131" w:rsidRDefault="00F65060" w:rsidP="00C82C94">
            <w:pPr>
              <w:pStyle w:val="Textkrper"/>
              <w:tabs>
                <w:tab w:val="left" w:pos="1065"/>
              </w:tabs>
              <w:autoSpaceDE/>
              <w:adjustRightInd/>
              <w:spacing w:before="120" w:after="120" w:line="276" w:lineRule="auto"/>
              <w:rPr>
                <w:rFonts w:ascii="Arial" w:hAnsi="Arial"/>
                <w:bCs w:val="0"/>
                <w:szCs w:val="24"/>
              </w:rPr>
            </w:pPr>
            <w:r w:rsidRPr="00591131">
              <w:rPr>
                <w:rFonts w:ascii="Arial" w:hAnsi="Arial"/>
              </w:rPr>
              <w:t>Contact presse :</w:t>
            </w:r>
          </w:p>
          <w:p w14:paraId="0ECEFB7C" w14:textId="77777777" w:rsidR="00F65060" w:rsidRPr="00591131" w:rsidRDefault="00F65060" w:rsidP="00C82C94">
            <w:pPr>
              <w:tabs>
                <w:tab w:val="left" w:pos="1065"/>
              </w:tabs>
              <w:spacing w:before="120" w:after="120" w:line="276" w:lineRule="auto"/>
              <w:rPr>
                <w:rFonts w:ascii="Arial" w:hAnsi="Arial" w:cs="Arial"/>
                <w:bCs/>
                <w:sz w:val="20"/>
              </w:rPr>
            </w:pPr>
            <w:r w:rsidRPr="00591131">
              <w:rPr>
                <w:rFonts w:ascii="Arial" w:hAnsi="Arial"/>
                <w:sz w:val="20"/>
              </w:rPr>
              <w:t>HighTech communications GmbH</w:t>
            </w:r>
            <w:r w:rsidRPr="00591131">
              <w:br/>
            </w:r>
            <w:r w:rsidRPr="00591131">
              <w:rPr>
                <w:rFonts w:ascii="Arial" w:hAnsi="Arial"/>
                <w:sz w:val="20"/>
              </w:rPr>
              <w:t>Brigitte Basilio</w:t>
            </w:r>
            <w:r w:rsidRPr="00591131">
              <w:br/>
            </w:r>
            <w:proofErr w:type="spellStart"/>
            <w:r w:rsidRPr="00591131">
              <w:rPr>
                <w:rFonts w:ascii="Arial" w:hAnsi="Arial"/>
                <w:sz w:val="20"/>
              </w:rPr>
              <w:t>Brunhamstrasse</w:t>
            </w:r>
            <w:proofErr w:type="spellEnd"/>
            <w:r w:rsidRPr="00591131">
              <w:rPr>
                <w:rFonts w:ascii="Arial" w:hAnsi="Arial"/>
                <w:sz w:val="20"/>
              </w:rPr>
              <w:t xml:space="preserve"> 21</w:t>
            </w:r>
            <w:r w:rsidRPr="00591131">
              <w:br/>
            </w:r>
            <w:r w:rsidRPr="00591131">
              <w:rPr>
                <w:rFonts w:ascii="Arial" w:hAnsi="Arial"/>
                <w:sz w:val="20"/>
              </w:rPr>
              <w:t xml:space="preserve">81249 </w:t>
            </w:r>
            <w:proofErr w:type="spellStart"/>
            <w:r w:rsidRPr="00591131">
              <w:rPr>
                <w:rFonts w:ascii="Arial" w:hAnsi="Arial"/>
                <w:sz w:val="20"/>
              </w:rPr>
              <w:t>München</w:t>
            </w:r>
            <w:proofErr w:type="spellEnd"/>
            <w:r w:rsidRPr="00591131">
              <w:rPr>
                <w:rFonts w:ascii="Arial" w:hAnsi="Arial"/>
                <w:sz w:val="20"/>
              </w:rPr>
              <w:br/>
              <w:t>Allemagne</w:t>
            </w:r>
          </w:p>
          <w:p w14:paraId="35928B74" w14:textId="77777777" w:rsidR="00F65060" w:rsidRPr="00591131" w:rsidRDefault="00F65060" w:rsidP="00C82C94">
            <w:pPr>
              <w:tabs>
                <w:tab w:val="left" w:pos="1065"/>
              </w:tabs>
              <w:spacing w:before="120" w:after="120" w:line="276" w:lineRule="auto"/>
              <w:rPr>
                <w:rFonts w:ascii="Arial" w:hAnsi="Arial" w:cs="Arial"/>
                <w:bCs/>
                <w:sz w:val="20"/>
              </w:rPr>
            </w:pPr>
            <w:r w:rsidRPr="00591131">
              <w:rPr>
                <w:rFonts w:ascii="Arial" w:hAnsi="Arial"/>
                <w:sz w:val="20"/>
              </w:rPr>
              <w:t>Tél : +49 89 500778-20</w:t>
            </w:r>
            <w:r w:rsidRPr="00591131">
              <w:br/>
            </w:r>
            <w:r w:rsidRPr="00591131">
              <w:rPr>
                <w:rFonts w:ascii="Arial" w:hAnsi="Arial"/>
                <w:sz w:val="20"/>
              </w:rPr>
              <w:t xml:space="preserve">Fax : +49 89 500778-77 </w:t>
            </w:r>
            <w:r w:rsidRPr="00591131">
              <w:br/>
            </w:r>
            <w:r w:rsidRPr="00591131">
              <w:rPr>
                <w:rFonts w:ascii="Arial" w:hAnsi="Arial"/>
                <w:sz w:val="20"/>
              </w:rPr>
              <w:t>Courriel : b.basilio@htcm.de</w:t>
            </w:r>
          </w:p>
          <w:p w14:paraId="51FCBEF3" w14:textId="77777777" w:rsidR="00F65060" w:rsidRPr="00591131" w:rsidRDefault="00F65060" w:rsidP="00C82C94">
            <w:pPr>
              <w:tabs>
                <w:tab w:val="left" w:pos="1065"/>
              </w:tabs>
              <w:spacing w:before="120" w:after="120" w:line="276" w:lineRule="auto"/>
              <w:rPr>
                <w:rFonts w:ascii="Arial" w:hAnsi="Arial" w:cs="Arial"/>
                <w:bCs/>
                <w:sz w:val="20"/>
              </w:rPr>
            </w:pPr>
            <w:r w:rsidRPr="00591131">
              <w:rPr>
                <w:rFonts w:ascii="Arial" w:hAnsi="Arial"/>
                <w:sz w:val="20"/>
              </w:rPr>
              <w:t xml:space="preserve">www.htcm.de </w:t>
            </w:r>
          </w:p>
        </w:tc>
      </w:tr>
    </w:tbl>
    <w:p w14:paraId="08279728" w14:textId="77777777" w:rsidR="00F65060" w:rsidRPr="00591131" w:rsidRDefault="00F65060" w:rsidP="00F65060">
      <w:pPr>
        <w:pStyle w:val="Textkrper"/>
        <w:spacing w:before="120" w:after="120" w:line="276" w:lineRule="auto"/>
      </w:pPr>
    </w:p>
    <w:p w14:paraId="7112E209" w14:textId="77777777" w:rsidR="00F65060" w:rsidRDefault="00F65060">
      <w:pPr>
        <w:pStyle w:val="PITextkrper"/>
        <w:rPr>
          <w:b/>
          <w:bCs/>
          <w:sz w:val="18"/>
          <w:szCs w:val="18"/>
          <w:lang w:val="de-DE"/>
        </w:rPr>
      </w:pPr>
    </w:p>
    <w:sectPr w:rsidR="00F65060">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66109" w14:textId="77777777" w:rsidR="004319E0" w:rsidRDefault="004319E0">
      <w:r>
        <w:separator/>
      </w:r>
    </w:p>
  </w:endnote>
  <w:endnote w:type="continuationSeparator" w:id="0">
    <w:p w14:paraId="42C6FA80" w14:textId="77777777" w:rsidR="004319E0" w:rsidRDefault="0043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30FF9" w14:textId="237B184B" w:rsidR="00AD225E" w:rsidRDefault="00AD5DFC">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sidR="001A7974">
      <w:rPr>
        <w:rFonts w:ascii="Arial" w:hAnsi="Arial" w:cs="Arial"/>
        <w:noProof/>
        <w:snapToGrid w:val="0"/>
        <w:sz w:val="16"/>
      </w:rPr>
      <w:t>WTH1PI920_fr.docx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34BB4" w14:textId="77777777" w:rsidR="004319E0" w:rsidRDefault="004319E0">
      <w:r>
        <w:separator/>
      </w:r>
    </w:p>
  </w:footnote>
  <w:footnote w:type="continuationSeparator" w:id="0">
    <w:p w14:paraId="189D1309" w14:textId="77777777" w:rsidR="004319E0" w:rsidRDefault="00431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15A1D" w14:textId="77777777" w:rsidR="00AD225E" w:rsidRDefault="00AD5DFC">
    <w:pPr>
      <w:pStyle w:val="Kopfzeile"/>
      <w:tabs>
        <w:tab w:val="clear" w:pos="9072"/>
        <w:tab w:val="right" w:pos="9498"/>
      </w:tabs>
    </w:pPr>
    <w:r>
      <w:rPr>
        <w:noProof/>
      </w:rPr>
      <w:drawing>
        <wp:anchor distT="0" distB="0" distL="114300" distR="114300" simplePos="0" relativeHeight="251657728" behindDoc="0" locked="0" layoutInCell="1" allowOverlap="1" wp14:anchorId="3BE176A8" wp14:editId="5391EC5D">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25E"/>
    <w:rsid w:val="001412DD"/>
    <w:rsid w:val="001A0C97"/>
    <w:rsid w:val="001A5261"/>
    <w:rsid w:val="001A7974"/>
    <w:rsid w:val="001B1FEF"/>
    <w:rsid w:val="002D0495"/>
    <w:rsid w:val="00301474"/>
    <w:rsid w:val="003936F3"/>
    <w:rsid w:val="004206D5"/>
    <w:rsid w:val="004319E0"/>
    <w:rsid w:val="00511DFC"/>
    <w:rsid w:val="00570C45"/>
    <w:rsid w:val="006936EB"/>
    <w:rsid w:val="008E4B21"/>
    <w:rsid w:val="00AD08E1"/>
    <w:rsid w:val="00AD225E"/>
    <w:rsid w:val="00AD5DFC"/>
    <w:rsid w:val="00C266FE"/>
    <w:rsid w:val="00CD308D"/>
    <w:rsid w:val="00DE0528"/>
    <w:rsid w:val="00EC024A"/>
    <w:rsid w:val="00F65060"/>
    <w:rsid w:val="00FE3DB4"/>
    <w:rsid w:val="00FF236C"/>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3C4007"/>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styleId="NichtaufgelsteErwhnung">
    <w:name w:val="Unresolved Mention"/>
    <w:basedOn w:val="Absatz-Standardschriftart"/>
    <w:uiPriority w:val="99"/>
    <w:semiHidden/>
    <w:unhideWhenUsed/>
    <w:rsid w:val="00570C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11894487">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42884334">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catalog/en/COM_3_1_THR_SMT_TYPE_C_RECEPTACLE_HORIZONTA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catalog/media/o563289v410%20ANE009a_EN.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33403-D461-49A8-9878-97ED55FA5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524</Words>
  <Characters>3373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3890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Peter Prasilik</cp:lastModifiedBy>
  <cp:revision>5</cp:revision>
  <cp:lastPrinted>2017-06-23T08:32:00Z</cp:lastPrinted>
  <dcterms:created xsi:type="dcterms:W3CDTF">2021-10-19T08:51:00Z</dcterms:created>
  <dcterms:modified xsi:type="dcterms:W3CDTF">2021-10-27T08:08:00Z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