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2A90" w14:textId="77777777" w:rsidR="008A18ED" w:rsidRDefault="00466686">
      <w:pPr>
        <w:pStyle w:val="berschrift1"/>
        <w:spacing w:before="720" w:after="720" w:line="260" w:lineRule="exact"/>
        <w:rPr>
          <w:sz w:val="20"/>
        </w:rPr>
      </w:pPr>
      <w:r>
        <w:rPr>
          <w:sz w:val="20"/>
        </w:rPr>
        <w:t>COMUNICATO STAMPA</w:t>
      </w:r>
    </w:p>
    <w:p w14:paraId="5CE6BDC9" w14:textId="77777777" w:rsidR="008A18ED" w:rsidRPr="00790C83" w:rsidRDefault="00466686">
      <w:pPr>
        <w:rPr>
          <w:rFonts w:ascii="Arial" w:hAnsi="Arial" w:cs="Arial"/>
          <w:b/>
          <w:bCs/>
        </w:rPr>
      </w:pPr>
      <w:r w:rsidRPr="00790C83">
        <w:rPr>
          <w:rFonts w:ascii="Arial" w:hAnsi="Arial"/>
          <w:b/>
          <w:bCs/>
        </w:rPr>
        <w:t>Würth Elektronik amplia la serie MagI³C FDSM da 36 V con una versione con tensione di uscita da 12 V</w:t>
      </w:r>
    </w:p>
    <w:p w14:paraId="1B0BC24E" w14:textId="77777777" w:rsidR="008A18ED" w:rsidRPr="00790C83" w:rsidRDefault="00466686">
      <w:pPr>
        <w:pStyle w:val="Kopfzeile"/>
        <w:tabs>
          <w:tab w:val="clear" w:pos="4536"/>
          <w:tab w:val="clear" w:pos="9072"/>
        </w:tabs>
        <w:spacing w:before="360" w:after="360"/>
        <w:rPr>
          <w:rFonts w:ascii="Arial" w:hAnsi="Arial" w:cs="Arial"/>
          <w:b/>
          <w:bCs/>
          <w:sz w:val="36"/>
        </w:rPr>
      </w:pPr>
      <w:r w:rsidRPr="00790C83">
        <w:rPr>
          <w:rFonts w:ascii="Arial" w:hAnsi="Arial"/>
          <w:b/>
          <w:bCs/>
          <w:sz w:val="36"/>
        </w:rPr>
        <w:t>I Power Modules sostituiscono i regolatori lineari L78x</w:t>
      </w:r>
    </w:p>
    <w:p w14:paraId="2D29EE99" w14:textId="0656A23C" w:rsidR="008A18ED" w:rsidRPr="00790C83" w:rsidRDefault="00466686">
      <w:pPr>
        <w:pStyle w:val="Textkrper"/>
        <w:spacing w:before="120" w:after="120" w:line="260" w:lineRule="exact"/>
        <w:jc w:val="both"/>
        <w:rPr>
          <w:rFonts w:ascii="Arial" w:hAnsi="Arial"/>
        </w:rPr>
      </w:pPr>
      <w:proofErr w:type="spellStart"/>
      <w:r w:rsidRPr="00790C83">
        <w:rPr>
          <w:rFonts w:ascii="Arial" w:hAnsi="Arial"/>
        </w:rPr>
        <w:t>Waldenburg</w:t>
      </w:r>
      <w:proofErr w:type="spellEnd"/>
      <w:r w:rsidRPr="00790C83">
        <w:rPr>
          <w:rFonts w:ascii="Arial" w:hAnsi="Arial"/>
        </w:rPr>
        <w:t xml:space="preserve"> (Germania), </w:t>
      </w:r>
      <w:r w:rsidR="00F60F0C" w:rsidRPr="00F60F0C">
        <w:rPr>
          <w:rFonts w:ascii="Arial" w:hAnsi="Arial"/>
        </w:rPr>
        <w:t>15 settembre 2021</w:t>
      </w:r>
      <w:r w:rsidR="00F60F0C">
        <w:rPr>
          <w:rFonts w:ascii="Arial" w:hAnsi="Arial"/>
        </w:rPr>
        <w:t xml:space="preserve"> </w:t>
      </w:r>
      <w:r w:rsidRPr="00790C83">
        <w:rPr>
          <w:rFonts w:ascii="Arial" w:hAnsi="Arial"/>
        </w:rPr>
        <w:t>– la serie di moduli di alimentazione MagI³C FDSM con tensione di ingresso da 36 V è stata ampliata con una versione con tensione di uscita da 12 V. Il modulo di alimentazione in dimensione SIP-3 rappresenta una soluzione economica per soddisfare le esigenze relative ai transitori di tensione in ambiente reale di una architettura di potenza da 24 V. Il nuovo modulo opera con una tensione di ingresso da 16 a 36 V e genera una tensione di uscita fissa da 12 V con corrente fino a 1 A.</w:t>
      </w:r>
    </w:p>
    <w:p w14:paraId="3CB32944" w14:textId="77777777" w:rsidR="008A18ED" w:rsidRPr="00790C83" w:rsidRDefault="00466686">
      <w:pPr>
        <w:pStyle w:val="Textkrper"/>
        <w:spacing w:before="120" w:after="120" w:line="260" w:lineRule="exact"/>
        <w:jc w:val="both"/>
        <w:rPr>
          <w:rFonts w:ascii="Arial" w:hAnsi="Arial"/>
          <w:b w:val="0"/>
        </w:rPr>
      </w:pPr>
      <w:r w:rsidRPr="00790C83">
        <w:rPr>
          <w:rFonts w:ascii="Arial" w:hAnsi="Arial"/>
          <w:b w:val="0"/>
        </w:rPr>
        <w:t>I moduli di alimentazione MagI³C della serie FDSM sono convertitori di tensione DC/DC completamente integrati con una tensione di uscita fissa. I moduli incorporano tutti i componenti richiesti, tra cui il controller, l’induttore e i condensatori di ingresso/uscita, beneficiando inoltre di protezione contro sovraccarichi termici e cortocircuiti.</w:t>
      </w:r>
    </w:p>
    <w:p w14:paraId="4042ECB2" w14:textId="77777777" w:rsidR="008A18ED" w:rsidRPr="00790C83" w:rsidRDefault="00466686">
      <w:pPr>
        <w:pStyle w:val="Textkrper"/>
        <w:spacing w:before="120" w:after="120" w:line="260" w:lineRule="exact"/>
        <w:jc w:val="both"/>
        <w:rPr>
          <w:rFonts w:ascii="Arial" w:hAnsi="Arial"/>
          <w:b w:val="0"/>
        </w:rPr>
      </w:pPr>
      <w:r w:rsidRPr="00790C83">
        <w:rPr>
          <w:rFonts w:ascii="Arial" w:hAnsi="Arial"/>
          <w:b w:val="0"/>
        </w:rPr>
        <w:t>Dal momento che per il funzionamento non sono richiesti componenti esterni, in pratica non è necessaria alcuna progettazione circuitale. Ciò riduce i costi di sviluppo e consente di lanciare rapidamente nuove applicazioni sul mercato. Il rendimento del modulo di alimentazione è di circa il 95%, mentre quello del regolatore lineare è di circa il 50%. Il package standard con tecnologia THT (Through Hole Technology) per un facile montaggio presenta compatibilità pin-to-pin con i regolatori lineari L78x.</w:t>
      </w:r>
    </w:p>
    <w:p w14:paraId="627F3E15" w14:textId="77777777" w:rsidR="008A18ED" w:rsidRPr="00790C83" w:rsidRDefault="00466686">
      <w:pPr>
        <w:pStyle w:val="Textkrper"/>
        <w:spacing w:before="120" w:after="120" w:line="260" w:lineRule="exact"/>
        <w:jc w:val="both"/>
        <w:rPr>
          <w:rFonts w:ascii="Arial" w:hAnsi="Arial"/>
          <w:b w:val="0"/>
        </w:rPr>
      </w:pPr>
      <w:r w:rsidRPr="00790C83">
        <w:rPr>
          <w:rFonts w:ascii="Arial" w:hAnsi="Arial"/>
          <w:b w:val="0"/>
        </w:rPr>
        <w:t xml:space="preserve">Test di pre-compliance hanno dimostrato che le emissioni radiate e condotte su una scheda di valutazione sono inferiori ai limiti previsti dalle norme sulla compatibilità elettromagnetica EN55032/CISPR32 classe B. </w:t>
      </w:r>
    </w:p>
    <w:p w14:paraId="467D882A" w14:textId="77777777" w:rsidR="008A18ED" w:rsidRDefault="008A18ED">
      <w:pPr>
        <w:pStyle w:val="Textkrper"/>
        <w:spacing w:before="120" w:after="120" w:line="260" w:lineRule="exact"/>
        <w:jc w:val="both"/>
        <w:rPr>
          <w:rFonts w:ascii="Arial" w:hAnsi="Arial"/>
          <w:b w:val="0"/>
          <w:color w:val="000000"/>
        </w:rPr>
      </w:pPr>
    </w:p>
    <w:p w14:paraId="6E8300A0" w14:textId="77777777" w:rsidR="00F60F0C" w:rsidRPr="00856DDE" w:rsidRDefault="00F60F0C" w:rsidP="00F60F0C">
      <w:pPr>
        <w:pStyle w:val="Textkrper"/>
        <w:spacing w:before="120" w:after="120" w:line="260" w:lineRule="exact"/>
        <w:jc w:val="both"/>
        <w:rPr>
          <w:rFonts w:ascii="Arial" w:hAnsi="Arial"/>
          <w:b w:val="0"/>
          <w:bCs w:val="0"/>
        </w:rPr>
      </w:pPr>
    </w:p>
    <w:p w14:paraId="32BBF48F" w14:textId="77777777" w:rsidR="00F60F0C" w:rsidRDefault="00F60F0C" w:rsidP="00F60F0C">
      <w:pPr>
        <w:pStyle w:val="PITextkrper"/>
        <w:pBdr>
          <w:top w:val="single" w:sz="4" w:space="1" w:color="auto"/>
        </w:pBdr>
        <w:spacing w:before="240"/>
        <w:rPr>
          <w:b/>
          <w:sz w:val="18"/>
          <w:szCs w:val="18"/>
          <w:lang w:val="de-DE"/>
        </w:rPr>
      </w:pPr>
    </w:p>
    <w:p w14:paraId="6FA1E44B" w14:textId="77777777" w:rsidR="00F60F0C" w:rsidRPr="004D044E" w:rsidRDefault="00F60F0C" w:rsidP="00F60F0C">
      <w:pPr>
        <w:spacing w:after="120" w:line="280" w:lineRule="exact"/>
        <w:rPr>
          <w:rFonts w:ascii="Arial" w:hAnsi="Arial" w:cs="Arial"/>
          <w:b/>
          <w:bCs/>
          <w:sz w:val="18"/>
          <w:szCs w:val="18"/>
        </w:rPr>
      </w:pPr>
      <w:r>
        <w:rPr>
          <w:rFonts w:ascii="Arial" w:hAnsi="Arial"/>
          <w:b/>
          <w:sz w:val="18"/>
        </w:rPr>
        <w:t>Immagini disponibili</w:t>
      </w:r>
    </w:p>
    <w:p w14:paraId="30C002FD" w14:textId="77777777" w:rsidR="00F60F0C" w:rsidRPr="004D044E" w:rsidRDefault="00F60F0C" w:rsidP="00F60F0C">
      <w:pPr>
        <w:spacing w:after="120" w:line="280" w:lineRule="exact"/>
        <w:rPr>
          <w:b/>
          <w:sz w:val="18"/>
          <w:szCs w:val="18"/>
        </w:rPr>
      </w:pPr>
      <w:r>
        <w:rPr>
          <w:rFonts w:ascii="Arial" w:hAnsi="Arial"/>
          <w:sz w:val="18"/>
        </w:rPr>
        <w:t>Le seguenti immagini possono essere scaricate da internet e stampate:</w:t>
      </w:r>
      <w:r>
        <w:t xml:space="preserve"> </w:t>
      </w:r>
      <w:hyperlink r:id="rId8" w:history="1">
        <w:r>
          <w:rPr>
            <w:rStyle w:val="Hyperlink"/>
            <w:rFonts w:ascii="Arial" w:hAnsi="Arial" w:cs="Arial"/>
            <w:sz w:val="18"/>
            <w:szCs w:val="18"/>
            <w:lang w:val="en-US"/>
          </w:rPr>
          <w:t>https://kk.htcm.de/press-releases/wuerth/</w:t>
        </w:r>
      </w:hyperlink>
    </w:p>
    <w:p w14:paraId="58DD999C" w14:textId="77777777" w:rsidR="008A18ED" w:rsidRDefault="00466686">
      <w:pPr>
        <w:rPr>
          <w:rFonts w:ascii="Arial" w:hAnsi="Arial" w:cs="Arial"/>
          <w:bCs/>
          <w:color w:val="000000"/>
          <w:sz w:val="20"/>
          <w:szCs w:val="20"/>
        </w:rPr>
      </w:pPr>
      <w:r>
        <w:rPr>
          <w:rFonts w:ascii="Arial" w:hAnsi="Arial"/>
          <w:b/>
          <w:color w:val="000000"/>
        </w:rPr>
        <w:br w:type="page"/>
      </w:r>
    </w:p>
    <w:p w14:paraId="485AD428" w14:textId="77777777" w:rsidR="008A18ED" w:rsidRDefault="008A18ED">
      <w:pPr>
        <w:pStyle w:val="Textkrper"/>
        <w:spacing w:before="120" w:after="120" w:line="260" w:lineRule="exact"/>
        <w:jc w:val="both"/>
        <w:rPr>
          <w:rFonts w:ascii="Arial" w:hAnsi="Arial"/>
          <w:b w:val="0"/>
          <w:color w:val="000000"/>
        </w:rPr>
      </w:pPr>
    </w:p>
    <w:tbl>
      <w:tblPr>
        <w:tblW w:w="32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tblGrid>
      <w:tr w:rsidR="008A18ED" w14:paraId="50C99686" w14:textId="77777777">
        <w:trPr>
          <w:trHeight w:val="1701"/>
        </w:trPr>
        <w:tc>
          <w:tcPr>
            <w:tcW w:w="3227" w:type="dxa"/>
          </w:tcPr>
          <w:p w14:paraId="5F89DE3E" w14:textId="77777777" w:rsidR="008A18ED" w:rsidRDefault="00466686">
            <w:pPr>
              <w:pStyle w:val="txt"/>
              <w:rPr>
                <w:b/>
                <w:bCs/>
                <w:sz w:val="18"/>
              </w:rPr>
            </w:pPr>
            <w:r>
              <w:rPr>
                <w:b/>
              </w:rPr>
              <w:br/>
            </w:r>
            <w:r>
              <w:rPr>
                <w:noProof/>
                <w:lang w:val="en-US" w:eastAsia="zh-CN"/>
              </w:rPr>
              <w:drawing>
                <wp:inline distT="0" distB="0" distL="0" distR="0" wp14:anchorId="0761459E" wp14:editId="39B88163">
                  <wp:extent cx="1960245" cy="1633220"/>
                  <wp:effectExtent l="0" t="0" r="190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245" cy="1633220"/>
                          </a:xfrm>
                          <a:prstGeom prst="rect">
                            <a:avLst/>
                          </a:prstGeom>
                          <a:noFill/>
                          <a:ln>
                            <a:noFill/>
                          </a:ln>
                        </pic:spPr>
                      </pic:pic>
                    </a:graphicData>
                  </a:graphic>
                </wp:inline>
              </w:drawing>
            </w:r>
            <w:r>
              <w:rPr>
                <w:bCs/>
                <w:sz w:val="16"/>
                <w:szCs w:val="16"/>
              </w:rPr>
              <w:t>Foto di: Würth Elektronik</w:t>
            </w:r>
          </w:p>
          <w:p w14:paraId="471FD6F3" w14:textId="77777777" w:rsidR="008A18ED" w:rsidRDefault="00466686">
            <w:pPr>
              <w:autoSpaceDE w:val="0"/>
              <w:autoSpaceDN w:val="0"/>
              <w:adjustRightInd w:val="0"/>
              <w:rPr>
                <w:rFonts w:ascii="Arial" w:hAnsi="Arial" w:cs="Arial"/>
                <w:b/>
                <w:sz w:val="18"/>
                <w:szCs w:val="18"/>
              </w:rPr>
            </w:pPr>
            <w:r>
              <w:rPr>
                <w:rFonts w:ascii="Arial" w:hAnsi="Arial"/>
                <w:b/>
                <w:sz w:val="18"/>
                <w:szCs w:val="18"/>
              </w:rPr>
              <w:t>Convertitore buck MagI³C FDSM con tensione di uscita fissa</w:t>
            </w:r>
          </w:p>
          <w:p w14:paraId="2B860DBB" w14:textId="77777777" w:rsidR="008A18ED" w:rsidRDefault="008A18ED">
            <w:pPr>
              <w:autoSpaceDE w:val="0"/>
              <w:autoSpaceDN w:val="0"/>
              <w:adjustRightInd w:val="0"/>
              <w:rPr>
                <w:rFonts w:ascii="Arial" w:hAnsi="Arial" w:cs="Arial"/>
                <w:b/>
                <w:bCs/>
                <w:sz w:val="18"/>
                <w:szCs w:val="18"/>
              </w:rPr>
            </w:pPr>
          </w:p>
        </w:tc>
      </w:tr>
    </w:tbl>
    <w:p w14:paraId="6BEFACFB" w14:textId="77777777" w:rsidR="00F60F0C" w:rsidRPr="004C0F82" w:rsidRDefault="00F60F0C" w:rsidP="00F60F0C">
      <w:pPr>
        <w:pStyle w:val="Textkrper"/>
        <w:spacing w:before="120" w:after="120" w:line="260" w:lineRule="exact"/>
        <w:jc w:val="both"/>
        <w:rPr>
          <w:rFonts w:ascii="Arial" w:hAnsi="Arial"/>
          <w:b w:val="0"/>
          <w:bCs w:val="0"/>
        </w:rPr>
      </w:pPr>
    </w:p>
    <w:p w14:paraId="64CC1749" w14:textId="77777777" w:rsidR="00F60F0C" w:rsidRPr="004C0F82" w:rsidRDefault="00F60F0C" w:rsidP="00F60F0C">
      <w:pPr>
        <w:pStyle w:val="PITextkrper"/>
        <w:pBdr>
          <w:top w:val="single" w:sz="4" w:space="1" w:color="auto"/>
        </w:pBdr>
        <w:spacing w:before="240"/>
        <w:rPr>
          <w:b/>
          <w:sz w:val="18"/>
          <w:szCs w:val="18"/>
          <w:lang w:val="de-DE"/>
        </w:rPr>
      </w:pPr>
    </w:p>
    <w:p w14:paraId="04A64056" w14:textId="77777777" w:rsidR="00F60F0C" w:rsidRDefault="00F60F0C" w:rsidP="00F60F0C">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p w14:paraId="78FEDD89" w14:textId="77777777" w:rsidR="00F60F0C" w:rsidRPr="0004050A" w:rsidRDefault="00F60F0C" w:rsidP="00F60F0C">
      <w:pPr>
        <w:pStyle w:val="Textkrper"/>
        <w:spacing w:before="120" w:after="120" w:line="276" w:lineRule="auto"/>
        <w:jc w:val="both"/>
        <w:rPr>
          <w:rFonts w:ascii="Arial" w:hAnsi="Arial"/>
          <w:b w:val="0"/>
          <w:lang w:val="en-US"/>
        </w:rPr>
      </w:pPr>
      <w:r w:rsidRPr="00345228">
        <w:rPr>
          <w:rFonts w:ascii="Arial" w:hAnsi="Arial"/>
          <w:b w:val="0"/>
        </w:rPr>
        <w:t xml:space="preserve">Il gruppo </w:t>
      </w:r>
      <w:proofErr w:type="spellStart"/>
      <w:r w:rsidRPr="00345228">
        <w:rPr>
          <w:rFonts w:ascii="Arial" w:hAnsi="Arial"/>
          <w:b w:val="0"/>
        </w:rPr>
        <w:t>Würth</w:t>
      </w:r>
      <w:proofErr w:type="spellEnd"/>
      <w:r w:rsidRPr="00345228">
        <w:rPr>
          <w:rFonts w:ascii="Arial" w:hAnsi="Arial"/>
          <w:b w:val="0"/>
        </w:rPr>
        <w:t xml:space="preserve"> </w:t>
      </w:r>
      <w:proofErr w:type="spellStart"/>
      <w:r w:rsidRPr="00345228">
        <w:rPr>
          <w:rFonts w:ascii="Arial" w:hAnsi="Arial"/>
          <w:b w:val="0"/>
        </w:rPr>
        <w:t>Elektronik</w:t>
      </w:r>
      <w:proofErr w:type="spellEnd"/>
      <w:r w:rsidRPr="00345228">
        <w:rPr>
          <w:rFonts w:ascii="Arial" w:hAnsi="Arial"/>
          <w:b w:val="0"/>
        </w:rPr>
        <w:t xml:space="preserve"> </w:t>
      </w:r>
      <w:proofErr w:type="spellStart"/>
      <w:r w:rsidRPr="00345228">
        <w:rPr>
          <w:rFonts w:ascii="Arial" w:hAnsi="Arial"/>
          <w:b w:val="0"/>
        </w:rPr>
        <w:t>eiSos</w:t>
      </w:r>
      <w:proofErr w:type="spellEnd"/>
      <w:r>
        <w:rPr>
          <w:rFonts w:ascii="Arial" w:hAnsi="Arial"/>
          <w:b w:val="0"/>
        </w:rPr>
        <w:t xml:space="preserve"> </w:t>
      </w:r>
      <w:r w:rsidRPr="00345228">
        <w:rPr>
          <w:rFonts w:ascii="Arial" w:hAnsi="Arial"/>
          <w:b w:val="0"/>
        </w:rPr>
        <w:t xml:space="preserve">è </w:t>
      </w:r>
      <w:r w:rsidRPr="00E70704">
        <w:rPr>
          <w:rFonts w:ascii="Arial" w:hAnsi="Arial"/>
          <w:b w:val="0"/>
        </w:rPr>
        <w:t xml:space="preserve">produttrice di componenti elettronici ed elettromeccanici per il settore dell'elettronica e lo sviluppo delle tecnologie per soluzioni elettroniche orientate al futuro. </w:t>
      </w:r>
      <w:proofErr w:type="spellStart"/>
      <w:r w:rsidRPr="0004050A">
        <w:rPr>
          <w:rFonts w:ascii="Arial" w:hAnsi="Arial"/>
          <w:b w:val="0"/>
          <w:lang w:val="en-US"/>
        </w:rPr>
        <w:t>Würth</w:t>
      </w:r>
      <w:proofErr w:type="spellEnd"/>
      <w:r w:rsidRPr="0004050A">
        <w:rPr>
          <w:rFonts w:ascii="Arial" w:hAnsi="Arial"/>
          <w:b w:val="0"/>
          <w:lang w:val="en-US"/>
        </w:rPr>
        <w:t xml:space="preserve"> </w:t>
      </w:r>
      <w:proofErr w:type="spellStart"/>
      <w:r w:rsidRPr="0004050A">
        <w:rPr>
          <w:rFonts w:ascii="Arial" w:hAnsi="Arial"/>
          <w:b w:val="0"/>
          <w:lang w:val="en-US"/>
        </w:rPr>
        <w:t>Elektronik</w:t>
      </w:r>
      <w:proofErr w:type="spellEnd"/>
      <w:r w:rsidRPr="0004050A">
        <w:rPr>
          <w:rFonts w:ascii="Arial" w:hAnsi="Arial"/>
          <w:b w:val="0"/>
          <w:lang w:val="en-US"/>
        </w:rPr>
        <w:t xml:space="preserve"> </w:t>
      </w:r>
      <w:proofErr w:type="spellStart"/>
      <w:r w:rsidRPr="0004050A">
        <w:rPr>
          <w:rFonts w:ascii="Arial" w:hAnsi="Arial"/>
          <w:b w:val="0"/>
          <w:lang w:val="en-US"/>
        </w:rPr>
        <w:t>eiSos</w:t>
      </w:r>
      <w:proofErr w:type="spellEnd"/>
      <w:r w:rsidRPr="0004050A">
        <w:rPr>
          <w:rFonts w:ascii="Arial" w:hAnsi="Arial"/>
          <w:b w:val="0"/>
          <w:lang w:val="en-US"/>
        </w:rPr>
        <w:t xml:space="preserve"> è uno </w:t>
      </w:r>
      <w:proofErr w:type="spellStart"/>
      <w:r w:rsidRPr="0004050A">
        <w:rPr>
          <w:rFonts w:ascii="Arial" w:hAnsi="Arial"/>
          <w:b w:val="0"/>
          <w:lang w:val="en-US"/>
        </w:rPr>
        <w:t>dei</w:t>
      </w:r>
      <w:proofErr w:type="spellEnd"/>
      <w:r w:rsidRPr="0004050A">
        <w:rPr>
          <w:rFonts w:ascii="Arial" w:hAnsi="Arial"/>
          <w:b w:val="0"/>
          <w:lang w:val="en-US"/>
        </w:rPr>
        <w:t xml:space="preserve"> </w:t>
      </w:r>
      <w:proofErr w:type="spellStart"/>
      <w:r w:rsidRPr="0004050A">
        <w:rPr>
          <w:rFonts w:ascii="Arial" w:hAnsi="Arial"/>
          <w:b w:val="0"/>
          <w:lang w:val="en-US"/>
        </w:rPr>
        <w:t>maggiori</w:t>
      </w:r>
      <w:proofErr w:type="spellEnd"/>
      <w:r w:rsidRPr="0004050A">
        <w:rPr>
          <w:rFonts w:ascii="Arial" w:hAnsi="Arial"/>
          <w:b w:val="0"/>
          <w:lang w:val="en-US"/>
        </w:rPr>
        <w:t xml:space="preserve"> </w:t>
      </w:r>
      <w:proofErr w:type="spellStart"/>
      <w:r w:rsidRPr="0004050A">
        <w:rPr>
          <w:rFonts w:ascii="Arial" w:hAnsi="Arial"/>
          <w:b w:val="0"/>
          <w:lang w:val="en-US"/>
        </w:rPr>
        <w:t>produttori</w:t>
      </w:r>
      <w:proofErr w:type="spellEnd"/>
      <w:r w:rsidRPr="0004050A">
        <w:rPr>
          <w:rFonts w:ascii="Arial" w:hAnsi="Arial"/>
          <w:b w:val="0"/>
          <w:lang w:val="en-US"/>
        </w:rPr>
        <w:t xml:space="preserve"> </w:t>
      </w:r>
      <w:proofErr w:type="spellStart"/>
      <w:r w:rsidRPr="0004050A">
        <w:rPr>
          <w:rFonts w:ascii="Arial" w:hAnsi="Arial"/>
          <w:b w:val="0"/>
          <w:lang w:val="en-US"/>
        </w:rPr>
        <w:t>europei</w:t>
      </w:r>
      <w:proofErr w:type="spellEnd"/>
      <w:r w:rsidRPr="0004050A">
        <w:rPr>
          <w:rFonts w:ascii="Arial" w:hAnsi="Arial"/>
          <w:b w:val="0"/>
          <w:lang w:val="en-US"/>
        </w:rPr>
        <w:t xml:space="preserve"> di </w:t>
      </w:r>
      <w:proofErr w:type="spellStart"/>
      <w:r w:rsidRPr="0004050A">
        <w:rPr>
          <w:rFonts w:ascii="Arial" w:hAnsi="Arial"/>
          <w:b w:val="0"/>
          <w:lang w:val="en-US"/>
        </w:rPr>
        <w:t>componenti</w:t>
      </w:r>
      <w:proofErr w:type="spellEnd"/>
      <w:r w:rsidRPr="0004050A">
        <w:rPr>
          <w:rFonts w:ascii="Arial" w:hAnsi="Arial"/>
          <w:b w:val="0"/>
          <w:lang w:val="en-US"/>
        </w:rPr>
        <w:t xml:space="preserve"> </w:t>
      </w:r>
      <w:proofErr w:type="spellStart"/>
      <w:r w:rsidRPr="0004050A">
        <w:rPr>
          <w:rFonts w:ascii="Arial" w:hAnsi="Arial"/>
          <w:b w:val="0"/>
          <w:lang w:val="en-US"/>
        </w:rPr>
        <w:t>passivi</w:t>
      </w:r>
      <w:proofErr w:type="spellEnd"/>
      <w:r w:rsidRPr="0004050A">
        <w:rPr>
          <w:rFonts w:ascii="Arial" w:hAnsi="Arial"/>
          <w:b w:val="0"/>
          <w:lang w:val="en-US"/>
        </w:rPr>
        <w:t xml:space="preserve">, </w:t>
      </w:r>
      <w:proofErr w:type="spellStart"/>
      <w:r w:rsidRPr="0004050A">
        <w:rPr>
          <w:rFonts w:ascii="Arial" w:hAnsi="Arial"/>
          <w:b w:val="0"/>
          <w:lang w:val="en-US"/>
        </w:rPr>
        <w:t>attivo</w:t>
      </w:r>
      <w:proofErr w:type="spellEnd"/>
      <w:r w:rsidRPr="0004050A">
        <w:rPr>
          <w:rFonts w:ascii="Arial" w:hAnsi="Arial"/>
          <w:b w:val="0"/>
          <w:lang w:val="en-US"/>
        </w:rPr>
        <w:t xml:space="preserve"> in 50 </w:t>
      </w:r>
      <w:proofErr w:type="spellStart"/>
      <w:r w:rsidRPr="0004050A">
        <w:rPr>
          <w:rFonts w:ascii="Arial" w:hAnsi="Arial"/>
          <w:b w:val="0"/>
          <w:lang w:val="en-US"/>
        </w:rPr>
        <w:t>Paesi</w:t>
      </w:r>
      <w:proofErr w:type="spellEnd"/>
      <w:r w:rsidRPr="0004050A">
        <w:rPr>
          <w:rFonts w:ascii="Arial" w:hAnsi="Arial"/>
          <w:b w:val="0"/>
          <w:lang w:val="en-US"/>
        </w:rPr>
        <w:t xml:space="preserve">, con </w:t>
      </w:r>
      <w:proofErr w:type="spellStart"/>
      <w:r w:rsidRPr="0004050A">
        <w:rPr>
          <w:rFonts w:ascii="Arial" w:hAnsi="Arial"/>
          <w:b w:val="0"/>
          <w:lang w:val="en-US"/>
        </w:rPr>
        <w:t>stabilimenti</w:t>
      </w:r>
      <w:proofErr w:type="spellEnd"/>
      <w:r w:rsidRPr="0004050A">
        <w:rPr>
          <w:rFonts w:ascii="Arial" w:hAnsi="Arial"/>
          <w:b w:val="0"/>
          <w:lang w:val="en-US"/>
        </w:rPr>
        <w:t xml:space="preserve"> in Europa, Asia e America </w:t>
      </w:r>
      <w:proofErr w:type="spellStart"/>
      <w:r w:rsidRPr="0004050A">
        <w:rPr>
          <w:rFonts w:ascii="Arial" w:hAnsi="Arial"/>
          <w:b w:val="0"/>
          <w:lang w:val="en-US"/>
        </w:rPr>
        <w:t>settentrionale</w:t>
      </w:r>
      <w:proofErr w:type="spellEnd"/>
      <w:r w:rsidRPr="0004050A">
        <w:rPr>
          <w:rFonts w:ascii="Arial" w:hAnsi="Arial"/>
          <w:b w:val="0"/>
          <w:lang w:val="en-US"/>
        </w:rPr>
        <w:t xml:space="preserve"> </w:t>
      </w:r>
      <w:proofErr w:type="spellStart"/>
      <w:r w:rsidRPr="0004050A">
        <w:rPr>
          <w:rFonts w:ascii="Arial" w:hAnsi="Arial"/>
          <w:b w:val="0"/>
          <w:lang w:val="en-US"/>
        </w:rPr>
        <w:t>che</w:t>
      </w:r>
      <w:proofErr w:type="spellEnd"/>
      <w:r w:rsidRPr="0004050A">
        <w:rPr>
          <w:rFonts w:ascii="Arial" w:hAnsi="Arial"/>
          <w:b w:val="0"/>
          <w:lang w:val="en-US"/>
        </w:rPr>
        <w:t xml:space="preserve"> </w:t>
      </w:r>
      <w:proofErr w:type="spellStart"/>
      <w:r w:rsidRPr="0004050A">
        <w:rPr>
          <w:rFonts w:ascii="Arial" w:hAnsi="Arial"/>
          <w:b w:val="0"/>
          <w:lang w:val="en-US"/>
        </w:rPr>
        <w:t>riforniscono</w:t>
      </w:r>
      <w:proofErr w:type="spellEnd"/>
      <w:r w:rsidRPr="0004050A">
        <w:rPr>
          <w:rFonts w:ascii="Arial" w:hAnsi="Arial"/>
          <w:b w:val="0"/>
          <w:lang w:val="en-US"/>
        </w:rPr>
        <w:t xml:space="preserve"> una </w:t>
      </w:r>
      <w:proofErr w:type="spellStart"/>
      <w:r w:rsidRPr="0004050A">
        <w:rPr>
          <w:rFonts w:ascii="Arial" w:hAnsi="Arial"/>
          <w:b w:val="0"/>
          <w:lang w:val="en-US"/>
        </w:rPr>
        <w:t>clientela</w:t>
      </w:r>
      <w:proofErr w:type="spellEnd"/>
      <w:r w:rsidRPr="0004050A">
        <w:rPr>
          <w:rFonts w:ascii="Arial" w:hAnsi="Arial"/>
          <w:b w:val="0"/>
          <w:lang w:val="en-US"/>
        </w:rPr>
        <w:t xml:space="preserve"> sempre </w:t>
      </w:r>
      <w:proofErr w:type="spellStart"/>
      <w:r w:rsidRPr="0004050A">
        <w:rPr>
          <w:rFonts w:ascii="Arial" w:hAnsi="Arial"/>
          <w:b w:val="0"/>
          <w:lang w:val="en-US"/>
        </w:rPr>
        <w:t>crescente</w:t>
      </w:r>
      <w:proofErr w:type="spellEnd"/>
      <w:r w:rsidRPr="0004050A">
        <w:rPr>
          <w:rFonts w:ascii="Arial" w:hAnsi="Arial"/>
          <w:b w:val="0"/>
          <w:lang w:val="en-US"/>
        </w:rPr>
        <w:t xml:space="preserve"> a </w:t>
      </w:r>
      <w:proofErr w:type="spellStart"/>
      <w:r w:rsidRPr="0004050A">
        <w:rPr>
          <w:rFonts w:ascii="Arial" w:hAnsi="Arial"/>
          <w:b w:val="0"/>
          <w:lang w:val="en-US"/>
        </w:rPr>
        <w:t>livello</w:t>
      </w:r>
      <w:proofErr w:type="spellEnd"/>
      <w:r w:rsidRPr="0004050A">
        <w:rPr>
          <w:rFonts w:ascii="Arial" w:hAnsi="Arial"/>
          <w:b w:val="0"/>
          <w:lang w:val="en-US"/>
        </w:rPr>
        <w:t xml:space="preserve"> </w:t>
      </w:r>
      <w:proofErr w:type="spellStart"/>
      <w:r w:rsidRPr="0004050A">
        <w:rPr>
          <w:rFonts w:ascii="Arial" w:hAnsi="Arial"/>
          <w:b w:val="0"/>
          <w:lang w:val="en-US"/>
        </w:rPr>
        <w:t>mondiale</w:t>
      </w:r>
      <w:proofErr w:type="spellEnd"/>
      <w:r w:rsidRPr="0004050A">
        <w:rPr>
          <w:rFonts w:ascii="Arial" w:hAnsi="Arial"/>
          <w:b w:val="0"/>
          <w:lang w:val="en-US"/>
        </w:rPr>
        <w:t>.</w:t>
      </w:r>
    </w:p>
    <w:p w14:paraId="6485B6BF" w14:textId="77777777" w:rsidR="00F60F0C" w:rsidRPr="00212CFC" w:rsidRDefault="00F60F0C" w:rsidP="00F60F0C">
      <w:pPr>
        <w:pStyle w:val="Textkrper"/>
        <w:spacing w:before="120" w:after="120" w:line="276" w:lineRule="auto"/>
        <w:jc w:val="both"/>
        <w:rPr>
          <w:rFonts w:ascii="Arial" w:hAnsi="Arial"/>
          <w:b w:val="0"/>
          <w:lang w:val="en-US"/>
        </w:rPr>
      </w:pPr>
      <w:r w:rsidRPr="00212CFC">
        <w:rPr>
          <w:rFonts w:ascii="Arial" w:hAnsi="Arial"/>
          <w:b w:val="0"/>
          <w:lang w:val="en-US"/>
        </w:rPr>
        <w:t xml:space="preserve">La gamma di </w:t>
      </w:r>
      <w:proofErr w:type="spellStart"/>
      <w:r w:rsidRPr="00212CFC">
        <w:rPr>
          <w:rFonts w:ascii="Arial" w:hAnsi="Arial"/>
          <w:b w:val="0"/>
          <w:lang w:val="en-US"/>
        </w:rPr>
        <w:t>prodotti</w:t>
      </w:r>
      <w:proofErr w:type="spellEnd"/>
      <w:r w:rsidRPr="00212CFC">
        <w:rPr>
          <w:rFonts w:ascii="Arial" w:hAnsi="Arial"/>
          <w:b w:val="0"/>
          <w:lang w:val="en-US"/>
        </w:rPr>
        <w:t xml:space="preserve"> </w:t>
      </w:r>
      <w:proofErr w:type="spellStart"/>
      <w:r w:rsidRPr="00212CFC">
        <w:rPr>
          <w:rFonts w:ascii="Arial" w:hAnsi="Arial"/>
          <w:b w:val="0"/>
          <w:lang w:val="en-US"/>
        </w:rPr>
        <w:t>comprende</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per la </w:t>
      </w:r>
      <w:proofErr w:type="spellStart"/>
      <w:r w:rsidRPr="00212CFC">
        <w:rPr>
          <w:rFonts w:ascii="Arial" w:hAnsi="Arial"/>
          <w:b w:val="0"/>
          <w:lang w:val="en-US"/>
        </w:rPr>
        <w:t>compatibilità</w:t>
      </w:r>
      <w:proofErr w:type="spellEnd"/>
      <w:r w:rsidRPr="00212CFC">
        <w:rPr>
          <w:rFonts w:ascii="Arial" w:hAnsi="Arial"/>
          <w:b w:val="0"/>
          <w:lang w:val="en-US"/>
        </w:rPr>
        <w:t xml:space="preserve"> </w:t>
      </w:r>
      <w:proofErr w:type="spellStart"/>
      <w:r w:rsidRPr="00212CFC">
        <w:rPr>
          <w:rFonts w:ascii="Arial" w:hAnsi="Arial"/>
          <w:b w:val="0"/>
          <w:lang w:val="en-US"/>
        </w:rPr>
        <w:t>elettromagnetica</w:t>
      </w:r>
      <w:proofErr w:type="spellEnd"/>
      <w:r w:rsidRPr="00212CFC">
        <w:rPr>
          <w:rFonts w:ascii="Arial" w:hAnsi="Arial"/>
          <w:b w:val="0"/>
          <w:lang w:val="en-US"/>
        </w:rPr>
        <w:t xml:space="preserve"> (CEM), </w:t>
      </w:r>
      <w:proofErr w:type="spellStart"/>
      <w:r w:rsidRPr="00212CFC">
        <w:rPr>
          <w:rFonts w:ascii="Arial" w:hAnsi="Arial"/>
          <w:b w:val="0"/>
          <w:lang w:val="en-US"/>
        </w:rPr>
        <w:t>induttori</w:t>
      </w:r>
      <w:proofErr w:type="spellEnd"/>
      <w:r w:rsidRPr="00212CFC">
        <w:rPr>
          <w:rFonts w:ascii="Arial" w:hAnsi="Arial"/>
          <w:b w:val="0"/>
          <w:lang w:val="en-US"/>
        </w:rPr>
        <w:t xml:space="preserve">, </w:t>
      </w:r>
      <w:proofErr w:type="spellStart"/>
      <w:r w:rsidRPr="00212CFC">
        <w:rPr>
          <w:rFonts w:ascii="Arial" w:hAnsi="Arial"/>
          <w:b w:val="0"/>
          <w:lang w:val="en-US"/>
        </w:rPr>
        <w:t>trasduttori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HF, </w:t>
      </w:r>
      <w:proofErr w:type="spellStart"/>
      <w:r w:rsidRPr="00212CFC">
        <w:rPr>
          <w:rFonts w:ascii="Arial" w:hAnsi="Arial"/>
          <w:b w:val="0"/>
          <w:lang w:val="en-US"/>
        </w:rPr>
        <w:t>varistori</w:t>
      </w:r>
      <w:proofErr w:type="spellEnd"/>
      <w:r w:rsidRPr="00212CFC">
        <w:rPr>
          <w:rFonts w:ascii="Arial" w:hAnsi="Arial"/>
          <w:b w:val="0"/>
          <w:lang w:val="en-US"/>
        </w:rPr>
        <w:t xml:space="preserve">, </w:t>
      </w:r>
      <w:proofErr w:type="spellStart"/>
      <w:r w:rsidRPr="00212CFC">
        <w:rPr>
          <w:rFonts w:ascii="Arial" w:hAnsi="Arial"/>
          <w:b w:val="0"/>
          <w:lang w:val="en-US"/>
        </w:rPr>
        <w:t>condensatori</w:t>
      </w:r>
      <w:proofErr w:type="spellEnd"/>
      <w:r w:rsidRPr="00212CFC">
        <w:rPr>
          <w:rFonts w:ascii="Arial" w:hAnsi="Arial"/>
          <w:b w:val="0"/>
          <w:lang w:val="en-US"/>
        </w:rPr>
        <w:t xml:space="preserve">, </w:t>
      </w:r>
      <w:proofErr w:type="spellStart"/>
      <w:r w:rsidRPr="00212CFC">
        <w:rPr>
          <w:rFonts w:ascii="Arial" w:hAnsi="Arial"/>
          <w:b w:val="0"/>
          <w:lang w:val="en-US"/>
        </w:rPr>
        <w:t>resistenze</w:t>
      </w:r>
      <w:proofErr w:type="spellEnd"/>
      <w:r w:rsidRPr="00212CFC">
        <w:rPr>
          <w:rFonts w:ascii="Arial" w:hAnsi="Arial"/>
          <w:b w:val="0"/>
          <w:lang w:val="en-US"/>
        </w:rPr>
        <w:t xml:space="preserve">, </w:t>
      </w:r>
      <w:proofErr w:type="spellStart"/>
      <w:r w:rsidRPr="00212CFC">
        <w:rPr>
          <w:rFonts w:ascii="Arial" w:hAnsi="Arial"/>
          <w:b w:val="0"/>
          <w:lang w:val="en-US"/>
        </w:rPr>
        <w:t>quarzi</w:t>
      </w:r>
      <w:proofErr w:type="spellEnd"/>
      <w:r w:rsidRPr="00212CFC">
        <w:rPr>
          <w:rFonts w:ascii="Arial" w:hAnsi="Arial"/>
          <w:b w:val="0"/>
          <w:lang w:val="en-US"/>
        </w:rPr>
        <w:t xml:space="preserve">, </w:t>
      </w:r>
      <w:proofErr w:type="spellStart"/>
      <w:r w:rsidRPr="00212CFC">
        <w:rPr>
          <w:rFonts w:ascii="Arial" w:hAnsi="Arial"/>
          <w:b w:val="0"/>
          <w:lang w:val="en-US"/>
        </w:rPr>
        <w:t>oscillatori</w:t>
      </w:r>
      <w:proofErr w:type="spellEnd"/>
      <w:r w:rsidRPr="00212CFC">
        <w:rPr>
          <w:rFonts w:ascii="Arial" w:hAnsi="Arial"/>
          <w:b w:val="0"/>
          <w:lang w:val="en-US"/>
        </w:rPr>
        <w:t xml:space="preserve">, moduli </w:t>
      </w:r>
      <w:proofErr w:type="spellStart"/>
      <w:r w:rsidRPr="00212CFC">
        <w:rPr>
          <w:rFonts w:ascii="Arial" w:hAnsi="Arial"/>
          <w:b w:val="0"/>
          <w:lang w:val="en-US"/>
        </w:rPr>
        <w:t>d'alimentazione</w:t>
      </w:r>
      <w:proofErr w:type="spellEnd"/>
      <w:r w:rsidRPr="00212CFC">
        <w:rPr>
          <w:rFonts w:ascii="Arial" w:hAnsi="Arial"/>
          <w:b w:val="0"/>
          <w:lang w:val="en-US"/>
        </w:rPr>
        <w:t xml:space="preserve">, </w:t>
      </w:r>
      <w:proofErr w:type="spellStart"/>
      <w:r w:rsidRPr="00212CFC">
        <w:rPr>
          <w:rFonts w:ascii="Arial" w:hAnsi="Arial"/>
          <w:b w:val="0"/>
          <w:lang w:val="en-US"/>
        </w:rPr>
        <w:t>trasformatori</w:t>
      </w:r>
      <w:proofErr w:type="spellEnd"/>
      <w:r w:rsidRPr="00212CFC">
        <w:rPr>
          <w:rFonts w:ascii="Arial" w:hAnsi="Arial"/>
          <w:b w:val="0"/>
          <w:lang w:val="en-US"/>
        </w:rPr>
        <w:t xml:space="preserve"> di </w:t>
      </w:r>
      <w:proofErr w:type="spellStart"/>
      <w:r w:rsidRPr="00212CFC">
        <w:rPr>
          <w:rFonts w:ascii="Arial" w:hAnsi="Arial"/>
          <w:b w:val="0"/>
          <w:lang w:val="en-US"/>
        </w:rPr>
        <w:t>energia</w:t>
      </w:r>
      <w:proofErr w:type="spellEnd"/>
      <w:r w:rsidRPr="00212CFC">
        <w:rPr>
          <w:rFonts w:ascii="Arial" w:hAnsi="Arial"/>
          <w:b w:val="0"/>
          <w:lang w:val="en-US"/>
        </w:rPr>
        <w:t xml:space="preserve"> wireless, LED, </w:t>
      </w:r>
      <w:proofErr w:type="spellStart"/>
      <w:r w:rsidRPr="00212CFC">
        <w:rPr>
          <w:rFonts w:ascii="Arial" w:hAnsi="Arial"/>
          <w:b w:val="0"/>
          <w:lang w:val="en-US"/>
        </w:rPr>
        <w:t>sensori</w:t>
      </w:r>
      <w:proofErr w:type="spellEnd"/>
      <w:r w:rsidRPr="00212CFC">
        <w:rPr>
          <w:rFonts w:ascii="Arial" w:hAnsi="Arial"/>
          <w:b w:val="0"/>
          <w:lang w:val="en-US"/>
        </w:rPr>
        <w:t xml:space="preserve">, </w:t>
      </w:r>
      <w:proofErr w:type="spellStart"/>
      <w:r w:rsidRPr="00212CFC">
        <w:rPr>
          <w:rFonts w:ascii="Arial" w:hAnsi="Arial"/>
          <w:b w:val="0"/>
          <w:lang w:val="en-US"/>
        </w:rPr>
        <w:t>connettori</w:t>
      </w:r>
      <w:proofErr w:type="spellEnd"/>
      <w:r w:rsidRPr="00212CFC">
        <w:rPr>
          <w:rFonts w:ascii="Arial" w:hAnsi="Arial"/>
          <w:b w:val="0"/>
          <w:lang w:val="en-US"/>
        </w:rPr>
        <w:t xml:space="preserve">, </w:t>
      </w:r>
      <w:proofErr w:type="spellStart"/>
      <w:r w:rsidRPr="00212CFC">
        <w:rPr>
          <w:rFonts w:ascii="Arial" w:hAnsi="Arial"/>
          <w:b w:val="0"/>
          <w:lang w:val="en-US"/>
        </w:rPr>
        <w:t>elementi</w:t>
      </w:r>
      <w:proofErr w:type="spellEnd"/>
      <w:r w:rsidRPr="00212CFC">
        <w:rPr>
          <w:rFonts w:ascii="Arial" w:hAnsi="Arial"/>
          <w:b w:val="0"/>
          <w:lang w:val="en-US"/>
        </w:rPr>
        <w:t xml:space="preserve"> per la </w:t>
      </w:r>
      <w:proofErr w:type="spellStart"/>
      <w:r w:rsidRPr="00212CFC">
        <w:rPr>
          <w:rFonts w:ascii="Arial" w:hAnsi="Arial"/>
          <w:b w:val="0"/>
          <w:lang w:val="en-US"/>
        </w:rPr>
        <w:t>fornitura</w:t>
      </w:r>
      <w:proofErr w:type="spellEnd"/>
      <w:r w:rsidRPr="00212CFC">
        <w:rPr>
          <w:rFonts w:ascii="Arial" w:hAnsi="Arial"/>
          <w:b w:val="0"/>
          <w:lang w:val="en-US"/>
        </w:rPr>
        <w:t xml:space="preserve"> di </w:t>
      </w:r>
      <w:proofErr w:type="spellStart"/>
      <w:r w:rsidRPr="00212CFC">
        <w:rPr>
          <w:rFonts w:ascii="Arial" w:hAnsi="Arial"/>
          <w:b w:val="0"/>
          <w:lang w:val="en-US"/>
        </w:rPr>
        <w:t>corrente</w:t>
      </w:r>
      <w:proofErr w:type="spellEnd"/>
      <w:r w:rsidRPr="00212CFC">
        <w:rPr>
          <w:rFonts w:ascii="Arial" w:hAnsi="Arial"/>
          <w:b w:val="0"/>
          <w:lang w:val="en-US"/>
        </w:rPr>
        <w:t xml:space="preserve">, </w:t>
      </w:r>
      <w:proofErr w:type="spellStart"/>
      <w:r w:rsidRPr="00212CFC">
        <w:rPr>
          <w:rFonts w:ascii="Arial" w:hAnsi="Arial"/>
          <w:b w:val="0"/>
          <w:lang w:val="en-US"/>
        </w:rPr>
        <w:t>tasti</w:t>
      </w:r>
      <w:proofErr w:type="spellEnd"/>
      <w:r w:rsidRPr="00212CFC">
        <w:rPr>
          <w:rFonts w:ascii="Arial" w:hAnsi="Arial"/>
          <w:b w:val="0"/>
          <w:lang w:val="en-US"/>
        </w:rPr>
        <w:t xml:space="preserve"> e </w:t>
      </w:r>
      <w:proofErr w:type="spellStart"/>
      <w:r w:rsidRPr="00212CFC">
        <w:rPr>
          <w:rFonts w:ascii="Arial" w:hAnsi="Arial"/>
          <w:b w:val="0"/>
          <w:lang w:val="en-US"/>
        </w:rPr>
        <w:t>interruttori</w:t>
      </w:r>
      <w:proofErr w:type="spellEnd"/>
      <w:r w:rsidRPr="00212CFC">
        <w:rPr>
          <w:rFonts w:ascii="Arial" w:hAnsi="Arial"/>
          <w:b w:val="0"/>
          <w:lang w:val="en-US"/>
        </w:rPr>
        <w:t xml:space="preserve">, </w:t>
      </w:r>
      <w:proofErr w:type="spellStart"/>
      <w:r w:rsidRPr="00212CFC">
        <w:rPr>
          <w:rFonts w:ascii="Arial" w:hAnsi="Arial"/>
          <w:b w:val="0"/>
          <w:lang w:val="en-US"/>
        </w:rPr>
        <w:t>tecniche</w:t>
      </w:r>
      <w:proofErr w:type="spellEnd"/>
      <w:r w:rsidRPr="00212CFC">
        <w:rPr>
          <w:rFonts w:ascii="Arial" w:hAnsi="Arial"/>
          <w:b w:val="0"/>
          <w:lang w:val="en-US"/>
        </w:rPr>
        <w:t xml:space="preserve"> di </w:t>
      </w:r>
      <w:proofErr w:type="spellStart"/>
      <w:r w:rsidRPr="00212CFC">
        <w:rPr>
          <w:rFonts w:ascii="Arial" w:hAnsi="Arial"/>
          <w:b w:val="0"/>
          <w:lang w:val="en-US"/>
        </w:rPr>
        <w:t>connessione</w:t>
      </w:r>
      <w:proofErr w:type="spellEnd"/>
      <w:r w:rsidRPr="00212CFC">
        <w:rPr>
          <w:rFonts w:ascii="Arial" w:hAnsi="Arial"/>
          <w:b w:val="0"/>
          <w:lang w:val="en-US"/>
        </w:rPr>
        <w:t xml:space="preserve">, </w:t>
      </w:r>
      <w:proofErr w:type="spellStart"/>
      <w:r w:rsidRPr="00212CFC">
        <w:rPr>
          <w:rFonts w:ascii="Arial" w:hAnsi="Arial"/>
          <w:b w:val="0"/>
          <w:lang w:val="en-US"/>
        </w:rPr>
        <w:t>portafusibili</w:t>
      </w:r>
      <w:proofErr w:type="spellEnd"/>
      <w:r w:rsidRPr="00212CFC">
        <w:rPr>
          <w:rFonts w:ascii="Arial" w:hAnsi="Arial"/>
          <w:b w:val="0"/>
          <w:lang w:val="en-US"/>
        </w:rPr>
        <w:t xml:space="preserve"> e </w:t>
      </w:r>
      <w:proofErr w:type="spellStart"/>
      <w:r w:rsidRPr="00212CFC">
        <w:rPr>
          <w:rFonts w:ascii="Arial" w:hAnsi="Arial"/>
          <w:b w:val="0"/>
          <w:lang w:val="en-US"/>
        </w:rPr>
        <w:t>soluzioni</w:t>
      </w:r>
      <w:proofErr w:type="spellEnd"/>
      <w:r w:rsidRPr="00212CFC">
        <w:rPr>
          <w:rFonts w:ascii="Arial" w:hAnsi="Arial"/>
          <w:b w:val="0"/>
          <w:lang w:val="en-US"/>
        </w:rPr>
        <w:t xml:space="preserve"> per la </w:t>
      </w:r>
      <w:proofErr w:type="spellStart"/>
      <w:r w:rsidRPr="00212CFC">
        <w:rPr>
          <w:rFonts w:ascii="Arial" w:hAnsi="Arial"/>
          <w:b w:val="0"/>
          <w:lang w:val="en-US"/>
        </w:rPr>
        <w:t>trasmissione</w:t>
      </w:r>
      <w:proofErr w:type="spellEnd"/>
      <w:r w:rsidRPr="00212CFC">
        <w:rPr>
          <w:rFonts w:ascii="Arial" w:hAnsi="Arial"/>
          <w:b w:val="0"/>
          <w:lang w:val="en-US"/>
        </w:rPr>
        <w:t xml:space="preserve"> di </w:t>
      </w:r>
      <w:proofErr w:type="spellStart"/>
      <w:r w:rsidRPr="00212CFC">
        <w:rPr>
          <w:rFonts w:ascii="Arial" w:hAnsi="Arial"/>
          <w:b w:val="0"/>
          <w:lang w:val="en-US"/>
        </w:rPr>
        <w:t>dati</w:t>
      </w:r>
      <w:proofErr w:type="spellEnd"/>
      <w:r w:rsidRPr="00212CFC">
        <w:rPr>
          <w:rFonts w:ascii="Arial" w:hAnsi="Arial"/>
          <w:b w:val="0"/>
          <w:lang w:val="en-US"/>
        </w:rPr>
        <w:t xml:space="preserve"> wireless.</w:t>
      </w:r>
    </w:p>
    <w:bookmarkEnd w:id="0"/>
    <w:p w14:paraId="78C09F77" w14:textId="77777777" w:rsidR="00F60F0C" w:rsidRPr="00212CFC" w:rsidRDefault="00F60F0C" w:rsidP="00F60F0C">
      <w:pPr>
        <w:pStyle w:val="Textkrper"/>
        <w:spacing w:before="120" w:after="120" w:line="276" w:lineRule="auto"/>
        <w:jc w:val="both"/>
        <w:rPr>
          <w:rFonts w:ascii="Arial" w:hAnsi="Arial"/>
          <w:b w:val="0"/>
          <w:lang w:val="en-US"/>
        </w:rPr>
      </w:pPr>
      <w:r w:rsidRPr="00212CFC">
        <w:rPr>
          <w:rFonts w:ascii="Arial" w:hAnsi="Arial"/>
          <w:b w:val="0"/>
          <w:lang w:val="en-US"/>
        </w:rPr>
        <w:t xml:space="preserve">La </w:t>
      </w:r>
      <w:proofErr w:type="spellStart"/>
      <w:r w:rsidRPr="00212CFC">
        <w:rPr>
          <w:rFonts w:ascii="Arial" w:hAnsi="Arial"/>
          <w:b w:val="0"/>
          <w:lang w:val="en-US"/>
        </w:rPr>
        <w:t>disponibilità</w:t>
      </w:r>
      <w:proofErr w:type="spellEnd"/>
      <w:r w:rsidRPr="00212CFC">
        <w:rPr>
          <w:rFonts w:ascii="Arial" w:hAnsi="Arial"/>
          <w:b w:val="0"/>
          <w:lang w:val="en-US"/>
        </w:rPr>
        <w:t xml:space="preserve"> a </w:t>
      </w:r>
      <w:proofErr w:type="spellStart"/>
      <w:r w:rsidRPr="00212CFC">
        <w:rPr>
          <w:rFonts w:ascii="Arial" w:hAnsi="Arial"/>
          <w:b w:val="0"/>
          <w:lang w:val="en-US"/>
        </w:rPr>
        <w:t>magazzino</w:t>
      </w:r>
      <w:proofErr w:type="spellEnd"/>
      <w:r w:rsidRPr="00212CFC">
        <w:rPr>
          <w:rFonts w:ascii="Arial" w:hAnsi="Arial"/>
          <w:b w:val="0"/>
          <w:lang w:val="en-US"/>
        </w:rPr>
        <w:t xml:space="preserve"> di tutti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componenti</w:t>
      </w:r>
      <w:proofErr w:type="spellEnd"/>
      <w:r w:rsidRPr="00212CFC">
        <w:rPr>
          <w:rFonts w:ascii="Arial" w:hAnsi="Arial"/>
          <w:b w:val="0"/>
          <w:lang w:val="en-US"/>
        </w:rPr>
        <w:t xml:space="preserve"> del </w:t>
      </w:r>
      <w:proofErr w:type="spellStart"/>
      <w:r w:rsidRPr="00212CFC">
        <w:rPr>
          <w:rFonts w:ascii="Arial" w:hAnsi="Arial"/>
          <w:b w:val="0"/>
          <w:lang w:val="en-US"/>
        </w:rPr>
        <w:t>catalogo</w:t>
      </w:r>
      <w:proofErr w:type="spellEnd"/>
      <w:r w:rsidRPr="00212CFC">
        <w:rPr>
          <w:rFonts w:ascii="Arial" w:hAnsi="Arial"/>
          <w:b w:val="0"/>
          <w:lang w:val="en-US"/>
        </w:rPr>
        <w:t xml:space="preserve"> senza </w:t>
      </w:r>
      <w:proofErr w:type="spellStart"/>
      <w:r w:rsidRPr="00212CFC">
        <w:rPr>
          <w:rFonts w:ascii="Arial" w:hAnsi="Arial"/>
          <w:b w:val="0"/>
          <w:lang w:val="en-US"/>
        </w:rPr>
        <w:t>limite</w:t>
      </w:r>
      <w:proofErr w:type="spellEnd"/>
      <w:r w:rsidRPr="00212CFC">
        <w:rPr>
          <w:rFonts w:ascii="Arial" w:hAnsi="Arial"/>
          <w:b w:val="0"/>
          <w:lang w:val="en-US"/>
        </w:rPr>
        <w:t xml:space="preserve"> </w:t>
      </w:r>
      <w:proofErr w:type="spellStart"/>
      <w:r w:rsidRPr="00212CFC">
        <w:rPr>
          <w:rFonts w:ascii="Arial" w:hAnsi="Arial"/>
          <w:b w:val="0"/>
          <w:lang w:val="en-US"/>
        </w:rPr>
        <w:t>minimo</w:t>
      </w:r>
      <w:proofErr w:type="spellEnd"/>
      <w:r w:rsidRPr="00212CFC">
        <w:rPr>
          <w:rFonts w:ascii="Arial" w:hAnsi="Arial"/>
          <w:b w:val="0"/>
          <w:lang w:val="en-US"/>
        </w:rPr>
        <w:t xml:space="preserve"> </w:t>
      </w:r>
      <w:proofErr w:type="spellStart"/>
      <w:r w:rsidRPr="00212CFC">
        <w:rPr>
          <w:rFonts w:ascii="Arial" w:hAnsi="Arial"/>
          <w:b w:val="0"/>
          <w:lang w:val="en-US"/>
        </w:rPr>
        <w:t>d'ordine</w:t>
      </w:r>
      <w:proofErr w:type="spellEnd"/>
      <w:r w:rsidRPr="00212CFC">
        <w:rPr>
          <w:rFonts w:ascii="Arial" w:hAnsi="Arial"/>
          <w:b w:val="0"/>
          <w:lang w:val="en-US"/>
        </w:rPr>
        <w:t xml:space="preserve">, </w:t>
      </w:r>
      <w:proofErr w:type="spellStart"/>
      <w:r w:rsidRPr="00212CFC">
        <w:rPr>
          <w:rFonts w:ascii="Arial" w:hAnsi="Arial"/>
          <w:b w:val="0"/>
          <w:lang w:val="en-US"/>
        </w:rPr>
        <w:t>i</w:t>
      </w:r>
      <w:proofErr w:type="spellEnd"/>
      <w:r w:rsidRPr="00212CFC">
        <w:rPr>
          <w:rFonts w:ascii="Arial" w:hAnsi="Arial"/>
          <w:b w:val="0"/>
          <w:lang w:val="en-US"/>
        </w:rPr>
        <w:t xml:space="preserve"> </w:t>
      </w:r>
      <w:proofErr w:type="spellStart"/>
      <w:r w:rsidRPr="00212CFC">
        <w:rPr>
          <w:rFonts w:ascii="Arial" w:hAnsi="Arial"/>
          <w:b w:val="0"/>
          <w:lang w:val="en-US"/>
        </w:rPr>
        <w:t>campioni</w:t>
      </w:r>
      <w:proofErr w:type="spellEnd"/>
      <w:r w:rsidRPr="00212CFC">
        <w:rPr>
          <w:rFonts w:ascii="Arial" w:hAnsi="Arial"/>
          <w:b w:val="0"/>
          <w:lang w:val="en-US"/>
        </w:rPr>
        <w:t xml:space="preserve"> </w:t>
      </w:r>
      <w:proofErr w:type="spellStart"/>
      <w:r w:rsidRPr="00212CFC">
        <w:rPr>
          <w:rFonts w:ascii="Arial" w:hAnsi="Arial"/>
          <w:b w:val="0"/>
          <w:lang w:val="en-US"/>
        </w:rPr>
        <w:t>gratuiti</w:t>
      </w:r>
      <w:proofErr w:type="spellEnd"/>
      <w:r w:rsidRPr="00212CFC">
        <w:rPr>
          <w:rFonts w:ascii="Arial" w:hAnsi="Arial"/>
          <w:b w:val="0"/>
          <w:lang w:val="en-US"/>
        </w:rPr>
        <w:t xml:space="preserve"> e </w:t>
      </w:r>
      <w:proofErr w:type="spellStart"/>
      <w:r w:rsidRPr="00212CFC">
        <w:rPr>
          <w:rFonts w:ascii="Arial" w:hAnsi="Arial"/>
          <w:b w:val="0"/>
          <w:lang w:val="en-US"/>
        </w:rPr>
        <w:t>l'elevato</w:t>
      </w:r>
      <w:proofErr w:type="spellEnd"/>
      <w:r w:rsidRPr="00212CFC">
        <w:rPr>
          <w:rFonts w:ascii="Arial" w:hAnsi="Arial"/>
          <w:b w:val="0"/>
          <w:lang w:val="en-US"/>
        </w:rPr>
        <w:t xml:space="preserve"> </w:t>
      </w:r>
      <w:proofErr w:type="spellStart"/>
      <w:r w:rsidRPr="00212CFC">
        <w:rPr>
          <w:rFonts w:ascii="Arial" w:hAnsi="Arial"/>
          <w:b w:val="0"/>
          <w:lang w:val="en-US"/>
        </w:rPr>
        <w:t>supporto</w:t>
      </w:r>
      <w:proofErr w:type="spellEnd"/>
      <w:r w:rsidRPr="00212CFC">
        <w:rPr>
          <w:rFonts w:ascii="Arial" w:hAnsi="Arial"/>
          <w:b w:val="0"/>
          <w:lang w:val="en-US"/>
        </w:rPr>
        <w:t xml:space="preserve"> </w:t>
      </w:r>
      <w:proofErr w:type="spellStart"/>
      <w:r w:rsidRPr="00212CFC">
        <w:rPr>
          <w:rFonts w:ascii="Arial" w:hAnsi="Arial"/>
          <w:b w:val="0"/>
          <w:lang w:val="en-US"/>
        </w:rPr>
        <w:t>dei</w:t>
      </w:r>
      <w:proofErr w:type="spellEnd"/>
      <w:r w:rsidRPr="00212CFC">
        <w:rPr>
          <w:rFonts w:ascii="Arial" w:hAnsi="Arial"/>
          <w:b w:val="0"/>
          <w:lang w:val="en-US"/>
        </w:rPr>
        <w:t xml:space="preserve"> </w:t>
      </w:r>
      <w:proofErr w:type="spellStart"/>
      <w:r w:rsidRPr="00212CFC">
        <w:rPr>
          <w:rFonts w:ascii="Arial" w:hAnsi="Arial"/>
          <w:b w:val="0"/>
          <w:lang w:val="en-US"/>
        </w:rPr>
        <w:t>nostri</w:t>
      </w:r>
      <w:proofErr w:type="spellEnd"/>
      <w:r w:rsidRPr="00212CFC">
        <w:rPr>
          <w:rFonts w:ascii="Arial" w:hAnsi="Arial"/>
          <w:b w:val="0"/>
          <w:lang w:val="en-US"/>
        </w:rPr>
        <w:t xml:space="preserve"> </w:t>
      </w:r>
      <w:proofErr w:type="spellStart"/>
      <w:r w:rsidRPr="00212CFC">
        <w:rPr>
          <w:rFonts w:ascii="Arial" w:hAnsi="Arial"/>
          <w:b w:val="0"/>
          <w:lang w:val="en-US"/>
        </w:rPr>
        <w:t>dipendenti</w:t>
      </w:r>
      <w:proofErr w:type="spellEnd"/>
      <w:r w:rsidRPr="00212CFC">
        <w:rPr>
          <w:rFonts w:ascii="Arial" w:hAnsi="Arial"/>
          <w:b w:val="0"/>
          <w:lang w:val="en-US"/>
        </w:rPr>
        <w:t xml:space="preserve"> </w:t>
      </w:r>
      <w:proofErr w:type="spellStart"/>
      <w:r w:rsidRPr="00212CFC">
        <w:rPr>
          <w:rFonts w:ascii="Arial" w:hAnsi="Arial"/>
          <w:b w:val="0"/>
          <w:lang w:val="en-US"/>
        </w:rPr>
        <w:t>specializzati</w:t>
      </w:r>
      <w:proofErr w:type="spellEnd"/>
      <w:r w:rsidRPr="00212CFC">
        <w:rPr>
          <w:rFonts w:ascii="Arial" w:hAnsi="Arial"/>
          <w:b w:val="0"/>
          <w:lang w:val="en-US"/>
        </w:rPr>
        <w:t xml:space="preserve"> e </w:t>
      </w:r>
      <w:proofErr w:type="spellStart"/>
      <w:r w:rsidRPr="00212CFC">
        <w:rPr>
          <w:rFonts w:ascii="Arial" w:hAnsi="Arial"/>
          <w:b w:val="0"/>
          <w:lang w:val="en-US"/>
        </w:rPr>
        <w:t>addetti</w:t>
      </w:r>
      <w:proofErr w:type="spellEnd"/>
      <w:r w:rsidRPr="00212CFC">
        <w:rPr>
          <w:rFonts w:ascii="Arial" w:hAnsi="Arial"/>
          <w:b w:val="0"/>
          <w:lang w:val="en-US"/>
        </w:rPr>
        <w:t xml:space="preserve"> alle </w:t>
      </w:r>
      <w:proofErr w:type="spellStart"/>
      <w:r w:rsidRPr="00212CFC">
        <w:rPr>
          <w:rFonts w:ascii="Arial" w:hAnsi="Arial"/>
          <w:b w:val="0"/>
          <w:lang w:val="en-US"/>
        </w:rPr>
        <w:t>vendite</w:t>
      </w:r>
      <w:proofErr w:type="spellEnd"/>
      <w:r w:rsidRPr="00212CFC">
        <w:rPr>
          <w:rFonts w:ascii="Arial" w:hAnsi="Arial"/>
          <w:b w:val="0"/>
          <w:lang w:val="en-US"/>
        </w:rPr>
        <w:t xml:space="preserve"> </w:t>
      </w:r>
      <w:proofErr w:type="spellStart"/>
      <w:r w:rsidRPr="00212CFC">
        <w:rPr>
          <w:rFonts w:ascii="Arial" w:hAnsi="Arial"/>
          <w:b w:val="0"/>
          <w:lang w:val="en-US"/>
        </w:rPr>
        <w:t>così</w:t>
      </w:r>
      <w:proofErr w:type="spellEnd"/>
      <w:r w:rsidRPr="00212CFC">
        <w:rPr>
          <w:rFonts w:ascii="Arial" w:hAnsi="Arial"/>
          <w:b w:val="0"/>
          <w:lang w:val="en-US"/>
        </w:rPr>
        <w:t xml:space="preserve"> come la </w:t>
      </w:r>
      <w:proofErr w:type="spellStart"/>
      <w:r w:rsidRPr="00212CFC">
        <w:rPr>
          <w:rFonts w:ascii="Arial" w:hAnsi="Arial"/>
          <w:b w:val="0"/>
          <w:lang w:val="en-US"/>
        </w:rPr>
        <w:t>vasta</w:t>
      </w:r>
      <w:proofErr w:type="spellEnd"/>
      <w:r w:rsidRPr="00212CFC">
        <w:rPr>
          <w:rFonts w:ascii="Arial" w:hAnsi="Arial"/>
          <w:b w:val="0"/>
          <w:lang w:val="en-US"/>
        </w:rPr>
        <w:t xml:space="preserve"> </w:t>
      </w:r>
      <w:proofErr w:type="spellStart"/>
      <w:r w:rsidRPr="00212CFC">
        <w:rPr>
          <w:rFonts w:ascii="Arial" w:hAnsi="Arial"/>
          <w:b w:val="0"/>
          <w:lang w:val="en-US"/>
        </w:rPr>
        <w:t>scelta</w:t>
      </w:r>
      <w:proofErr w:type="spellEnd"/>
      <w:r w:rsidRPr="00212CFC">
        <w:rPr>
          <w:rFonts w:ascii="Arial" w:hAnsi="Arial"/>
          <w:b w:val="0"/>
          <w:lang w:val="en-US"/>
        </w:rPr>
        <w:t xml:space="preserve"> di </w:t>
      </w:r>
      <w:proofErr w:type="spellStart"/>
      <w:r w:rsidRPr="00212CFC">
        <w:rPr>
          <w:rFonts w:ascii="Arial" w:hAnsi="Arial"/>
          <w:b w:val="0"/>
          <w:lang w:val="en-US"/>
        </w:rPr>
        <w:t>strumenti</w:t>
      </w:r>
      <w:proofErr w:type="spellEnd"/>
      <w:r w:rsidRPr="00212CFC">
        <w:rPr>
          <w:rFonts w:ascii="Arial" w:hAnsi="Arial"/>
          <w:b w:val="0"/>
          <w:lang w:val="en-US"/>
        </w:rPr>
        <w:t xml:space="preserve"> </w:t>
      </w:r>
      <w:proofErr w:type="spellStart"/>
      <w:r w:rsidRPr="00212CFC">
        <w:rPr>
          <w:rFonts w:ascii="Arial" w:hAnsi="Arial"/>
          <w:b w:val="0"/>
          <w:lang w:val="en-US"/>
        </w:rPr>
        <w:t>caratterizzano</w:t>
      </w:r>
      <w:proofErr w:type="spellEnd"/>
      <w:r w:rsidRPr="00212CFC">
        <w:rPr>
          <w:rFonts w:ascii="Arial" w:hAnsi="Arial"/>
          <w:b w:val="0"/>
          <w:lang w:val="en-US"/>
        </w:rPr>
        <w:t xml:space="preserve"> </w:t>
      </w:r>
      <w:proofErr w:type="spellStart"/>
      <w:r w:rsidRPr="00212CFC">
        <w:rPr>
          <w:rFonts w:ascii="Arial" w:hAnsi="Arial"/>
          <w:b w:val="0"/>
          <w:lang w:val="en-US"/>
        </w:rPr>
        <w:t>l'orientamento</w:t>
      </w:r>
      <w:proofErr w:type="spellEnd"/>
      <w:r w:rsidRPr="00212CFC">
        <w:rPr>
          <w:rFonts w:ascii="Arial" w:hAnsi="Arial"/>
          <w:b w:val="0"/>
          <w:lang w:val="en-US"/>
        </w:rPr>
        <w:t xml:space="preserve"> </w:t>
      </w:r>
      <w:proofErr w:type="spellStart"/>
      <w:r w:rsidRPr="00212CFC">
        <w:rPr>
          <w:rFonts w:ascii="Arial" w:hAnsi="Arial"/>
          <w:b w:val="0"/>
          <w:lang w:val="en-US"/>
        </w:rPr>
        <w:t>all'assistenza</w:t>
      </w:r>
      <w:proofErr w:type="spellEnd"/>
      <w:r w:rsidRPr="00212CFC">
        <w:rPr>
          <w:rFonts w:ascii="Arial" w:hAnsi="Arial"/>
          <w:b w:val="0"/>
          <w:lang w:val="en-US"/>
        </w:rPr>
        <w:t xml:space="preserve"> </w:t>
      </w:r>
      <w:proofErr w:type="spellStart"/>
      <w:r w:rsidRPr="00212CFC">
        <w:rPr>
          <w:rFonts w:ascii="Arial" w:hAnsi="Arial"/>
          <w:b w:val="0"/>
          <w:lang w:val="en-US"/>
        </w:rPr>
        <w:t>dell'impresa</w:t>
      </w:r>
      <w:proofErr w:type="spellEnd"/>
      <w:r w:rsidRPr="00212CFC">
        <w:rPr>
          <w:rFonts w:ascii="Arial" w:hAnsi="Arial"/>
          <w:b w:val="0"/>
          <w:lang w:val="en-US"/>
        </w:rPr>
        <w:t xml:space="preserve">, </w:t>
      </w:r>
      <w:proofErr w:type="spellStart"/>
      <w:r w:rsidRPr="00212CFC">
        <w:rPr>
          <w:rFonts w:ascii="Arial" w:hAnsi="Arial"/>
          <w:b w:val="0"/>
          <w:lang w:val="en-US"/>
        </w:rPr>
        <w:t>unico</w:t>
      </w:r>
      <w:proofErr w:type="spellEnd"/>
      <w:r w:rsidRPr="00212CFC">
        <w:rPr>
          <w:rFonts w:ascii="Arial" w:hAnsi="Arial"/>
          <w:b w:val="0"/>
          <w:lang w:val="en-US"/>
        </w:rPr>
        <w:t xml:space="preserve"> </w:t>
      </w:r>
      <w:proofErr w:type="spellStart"/>
      <w:r w:rsidRPr="00212CFC">
        <w:rPr>
          <w:rFonts w:ascii="Arial" w:hAnsi="Arial"/>
          <w:b w:val="0"/>
          <w:lang w:val="en-US"/>
        </w:rPr>
        <w:t>nel</w:t>
      </w:r>
      <w:proofErr w:type="spellEnd"/>
      <w:r w:rsidRPr="00212CFC">
        <w:rPr>
          <w:rFonts w:ascii="Arial" w:hAnsi="Arial"/>
          <w:b w:val="0"/>
          <w:lang w:val="en-US"/>
        </w:rPr>
        <w:t xml:space="preserve"> </w:t>
      </w:r>
      <w:proofErr w:type="spellStart"/>
      <w:r w:rsidRPr="00212CFC">
        <w:rPr>
          <w:rFonts w:ascii="Arial" w:hAnsi="Arial"/>
          <w:b w:val="0"/>
          <w:lang w:val="en-US"/>
        </w:rPr>
        <w:t>suo</w:t>
      </w:r>
      <w:proofErr w:type="spellEnd"/>
      <w:r w:rsidRPr="00212CFC">
        <w:rPr>
          <w:rFonts w:ascii="Arial" w:hAnsi="Arial"/>
          <w:b w:val="0"/>
          <w:lang w:val="en-US"/>
        </w:rPr>
        <w:t xml:space="preserve"> </w:t>
      </w:r>
      <w:proofErr w:type="spellStart"/>
      <w:r w:rsidRPr="00212CFC">
        <w:rPr>
          <w:rFonts w:ascii="Arial" w:hAnsi="Arial"/>
          <w:b w:val="0"/>
          <w:lang w:val="en-US"/>
        </w:rPr>
        <w:t>genere</w:t>
      </w:r>
      <w:proofErr w:type="spellEnd"/>
      <w:r w:rsidRPr="00212CFC">
        <w:rPr>
          <w:rFonts w:ascii="Arial" w:hAnsi="Arial"/>
          <w:b w:val="0"/>
          <w:lang w:val="en-US"/>
        </w:rPr>
        <w:t xml:space="preserve">. </w:t>
      </w:r>
    </w:p>
    <w:p w14:paraId="2D389B63" w14:textId="77777777" w:rsidR="00F60F0C" w:rsidRDefault="00F60F0C" w:rsidP="00F60F0C">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7300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20</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82</w:t>
      </w:r>
      <w:r>
        <w:rPr>
          <w:rFonts w:ascii="Arial" w:hAnsi="Arial"/>
          <w:b w:val="0"/>
          <w:lang w:val="en-US"/>
        </w:rPr>
        <w:t>3</w:t>
      </w:r>
      <w:r w:rsidRPr="00661620">
        <w:rPr>
          <w:rFonts w:ascii="Arial" w:hAnsi="Arial"/>
          <w:b w:val="0"/>
          <w:lang w:val="en-US"/>
        </w:rPr>
        <w:t xml:space="preserve"> </w:t>
      </w:r>
      <w:proofErr w:type="spellStart"/>
      <w:r w:rsidRPr="00661620">
        <w:rPr>
          <w:rFonts w:ascii="Arial" w:hAnsi="Arial"/>
          <w:b w:val="0"/>
          <w:lang w:val="en-US"/>
        </w:rPr>
        <w:t>milioni</w:t>
      </w:r>
      <w:proofErr w:type="spellEnd"/>
      <w:r w:rsidRPr="00661620">
        <w:rPr>
          <w:rFonts w:ascii="Arial" w:hAnsi="Arial"/>
          <w:b w:val="0"/>
          <w:lang w:val="en-US"/>
        </w:rPr>
        <w:t xml:space="preserve"> di Euro.</w:t>
      </w:r>
    </w:p>
    <w:bookmarkEnd w:id="1"/>
    <w:p w14:paraId="6FADF609" w14:textId="77777777" w:rsidR="00F60F0C" w:rsidRPr="00BB2A0F" w:rsidRDefault="00F60F0C" w:rsidP="00F60F0C">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7FC4A5A3" w14:textId="77777777" w:rsidR="00F60F0C" w:rsidRDefault="00F60F0C" w:rsidP="00F60F0C">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36134D7C" w14:textId="496937BE" w:rsidR="00F60F0C" w:rsidRDefault="00F60F0C" w:rsidP="00F60F0C">
      <w:pPr>
        <w:pStyle w:val="Textkrper"/>
        <w:spacing w:before="120" w:after="120" w:line="276" w:lineRule="auto"/>
        <w:rPr>
          <w:rFonts w:ascii="Arial" w:hAnsi="Arial"/>
          <w:lang w:val="en-US"/>
        </w:rPr>
      </w:pPr>
    </w:p>
    <w:p w14:paraId="648C3EE0" w14:textId="735502D2" w:rsidR="00875095" w:rsidRDefault="00875095" w:rsidP="00F60F0C">
      <w:pPr>
        <w:pStyle w:val="Textkrper"/>
        <w:spacing w:before="120" w:after="120" w:line="276" w:lineRule="auto"/>
        <w:rPr>
          <w:rFonts w:ascii="Arial" w:hAnsi="Arial"/>
          <w:lang w:val="en-US"/>
        </w:rPr>
      </w:pPr>
    </w:p>
    <w:p w14:paraId="1F5A1E43" w14:textId="77777777" w:rsidR="00875095" w:rsidRPr="00212CFC" w:rsidRDefault="00875095" w:rsidP="00F60F0C">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60F0C" w:rsidRPr="00625C04" w14:paraId="0243CED1" w14:textId="77777777" w:rsidTr="00AD4FC2">
        <w:tc>
          <w:tcPr>
            <w:tcW w:w="3902" w:type="dxa"/>
            <w:shd w:val="clear" w:color="auto" w:fill="auto"/>
            <w:hideMark/>
          </w:tcPr>
          <w:p w14:paraId="1D905DD9" w14:textId="77777777" w:rsidR="00F60F0C" w:rsidRPr="00A06F99" w:rsidRDefault="00F60F0C" w:rsidP="00AD4FC2">
            <w:pPr>
              <w:pStyle w:val="Textkrper"/>
              <w:autoSpaceDE/>
              <w:adjustRightInd/>
              <w:spacing w:before="120" w:after="120" w:line="276" w:lineRule="auto"/>
              <w:rPr>
                <w:rFonts w:ascii="Arial" w:hAnsi="Arial"/>
                <w:bCs w:val="0"/>
                <w:szCs w:val="24"/>
                <w:lang w:val="en-US"/>
              </w:rPr>
            </w:pPr>
            <w:r w:rsidRPr="00A06F99">
              <w:rPr>
                <w:lang w:val="en-US"/>
              </w:rPr>
              <w:lastRenderedPageBreak/>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66D1277" w14:textId="77777777" w:rsidR="00F60F0C" w:rsidRPr="00A06F99" w:rsidRDefault="00F60F0C" w:rsidP="00AD4FC2">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616A47C1" w14:textId="77777777" w:rsidR="00F60F0C" w:rsidRPr="00A06F99" w:rsidRDefault="00F60F0C" w:rsidP="00AD4FC2">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454F9FDD" w14:textId="77777777" w:rsidR="00F60F0C" w:rsidRPr="00625C04" w:rsidRDefault="00F60F0C" w:rsidP="00AD4FC2">
            <w:pPr>
              <w:spacing w:before="120" w:after="120" w:line="276" w:lineRule="auto"/>
              <w:rPr>
                <w:rFonts w:ascii="Arial" w:hAnsi="Arial" w:cs="Arial"/>
                <w:bCs/>
                <w:sz w:val="20"/>
              </w:rPr>
            </w:pPr>
            <w:r>
              <w:rPr>
                <w:rFonts w:ascii="Arial" w:hAnsi="Arial"/>
                <w:sz w:val="20"/>
              </w:rPr>
              <w:t>www.we-online.com</w:t>
            </w:r>
          </w:p>
          <w:p w14:paraId="1AB4B894" w14:textId="77777777" w:rsidR="00F60F0C" w:rsidRPr="00625C04" w:rsidRDefault="00F60F0C" w:rsidP="00AD4FC2">
            <w:pPr>
              <w:spacing w:before="120" w:after="120" w:line="276" w:lineRule="auto"/>
              <w:rPr>
                <w:rFonts w:ascii="Arial" w:hAnsi="Arial" w:cs="Arial"/>
                <w:bCs/>
                <w:sz w:val="20"/>
              </w:rPr>
            </w:pPr>
          </w:p>
        </w:tc>
        <w:tc>
          <w:tcPr>
            <w:tcW w:w="3193" w:type="dxa"/>
            <w:shd w:val="clear" w:color="auto" w:fill="auto"/>
            <w:hideMark/>
          </w:tcPr>
          <w:p w14:paraId="2219D0B2" w14:textId="77777777" w:rsidR="00F60F0C" w:rsidRPr="00625C04" w:rsidRDefault="00F60F0C" w:rsidP="00AD4FC2">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536808B7" w14:textId="77777777" w:rsidR="00F60F0C" w:rsidRPr="00625C04" w:rsidRDefault="00F60F0C" w:rsidP="00AD4FC2">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59233C54" w14:textId="77777777" w:rsidR="00F60F0C" w:rsidRPr="00625C04" w:rsidRDefault="00F60F0C" w:rsidP="00AD4FC2">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7CE5947" w14:textId="77777777" w:rsidR="00F60F0C" w:rsidRPr="00625C04" w:rsidRDefault="00F60F0C" w:rsidP="00AD4FC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8144032" w14:textId="77777777" w:rsidR="00F60F0C" w:rsidRDefault="00F60F0C">
      <w:pPr>
        <w:pStyle w:val="Textkrper"/>
        <w:spacing w:before="120" w:after="120" w:line="260" w:lineRule="exact"/>
        <w:jc w:val="both"/>
        <w:rPr>
          <w:rFonts w:ascii="Arial" w:hAnsi="Arial"/>
          <w:b w:val="0"/>
          <w:bCs w:val="0"/>
        </w:rPr>
      </w:pPr>
    </w:p>
    <w:sectPr w:rsidR="00F60F0C">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FB04" w14:textId="77777777" w:rsidR="008A18ED" w:rsidRDefault="00466686">
      <w:r>
        <w:separator/>
      </w:r>
    </w:p>
  </w:endnote>
  <w:endnote w:type="continuationSeparator" w:id="0">
    <w:p w14:paraId="02E557BD" w14:textId="77777777" w:rsidR="008A18ED" w:rsidRDefault="0046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249A" w14:textId="037BFDA0" w:rsidR="008A18ED" w:rsidRDefault="0046668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5E4AB8">
      <w:rPr>
        <w:rFonts w:ascii="Arial" w:hAnsi="Arial" w:cs="Arial"/>
        <w:noProof/>
        <w:snapToGrid w:val="0"/>
        <w:sz w:val="16"/>
        <w:szCs w:val="16"/>
      </w:rPr>
      <w:t>WTH1PI948_it.docx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7546" w14:textId="77777777" w:rsidR="008A18ED" w:rsidRDefault="00466686">
      <w:r>
        <w:separator/>
      </w:r>
    </w:p>
  </w:footnote>
  <w:footnote w:type="continuationSeparator" w:id="0">
    <w:p w14:paraId="16134EF3" w14:textId="77777777" w:rsidR="008A18ED" w:rsidRDefault="0046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95AB" w14:textId="77777777" w:rsidR="008A18ED" w:rsidRDefault="00466686">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6C5B710F" wp14:editId="0B0D337B">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8ED"/>
    <w:rsid w:val="00466686"/>
    <w:rsid w:val="005E4AB8"/>
    <w:rsid w:val="00790C83"/>
    <w:rsid w:val="00875095"/>
    <w:rsid w:val="008A18ED"/>
    <w:rsid w:val="009E299E"/>
    <w:rsid w:val="00F60F0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0DEB9B"/>
  <w15:chartTrackingRefBased/>
  <w15:docId w15:val="{22D6FEAD-BCCE-4351-9BAE-1C175CD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44229557">
      <w:bodyDiv w:val="1"/>
      <w:marLeft w:val="0"/>
      <w:marRight w:val="0"/>
      <w:marTop w:val="0"/>
      <w:marBottom w:val="0"/>
      <w:divBdr>
        <w:top w:val="none" w:sz="0" w:space="0" w:color="auto"/>
        <w:left w:val="none" w:sz="0" w:space="0" w:color="auto"/>
        <w:bottom w:val="none" w:sz="0" w:space="0" w:color="auto"/>
        <w:right w:val="none" w:sz="0" w:space="0" w:color="auto"/>
      </w:divBdr>
    </w:div>
    <w:div w:id="755707671">
      <w:bodyDiv w:val="1"/>
      <w:marLeft w:val="0"/>
      <w:marRight w:val="0"/>
      <w:marTop w:val="0"/>
      <w:marBottom w:val="0"/>
      <w:divBdr>
        <w:top w:val="none" w:sz="0" w:space="0" w:color="auto"/>
        <w:left w:val="none" w:sz="0" w:space="0" w:color="auto"/>
        <w:bottom w:val="none" w:sz="0" w:space="0" w:color="auto"/>
        <w:right w:val="none" w:sz="0" w:space="0" w:color="auto"/>
      </w:divBdr>
      <w:divsChild>
        <w:div w:id="466047029">
          <w:marLeft w:val="0"/>
          <w:marRight w:val="0"/>
          <w:marTop w:val="0"/>
          <w:marBottom w:val="0"/>
          <w:divBdr>
            <w:top w:val="none" w:sz="0" w:space="0" w:color="auto"/>
            <w:left w:val="none" w:sz="0" w:space="0" w:color="auto"/>
            <w:bottom w:val="none" w:sz="0" w:space="0" w:color="auto"/>
            <w:right w:val="none" w:sz="0" w:space="0" w:color="auto"/>
          </w:divBdr>
          <w:divsChild>
            <w:div w:id="112604451">
              <w:marLeft w:val="0"/>
              <w:marRight w:val="0"/>
              <w:marTop w:val="0"/>
              <w:marBottom w:val="0"/>
              <w:divBdr>
                <w:top w:val="none" w:sz="0" w:space="0" w:color="auto"/>
                <w:left w:val="none" w:sz="0" w:space="0" w:color="auto"/>
                <w:bottom w:val="none" w:sz="0" w:space="0" w:color="auto"/>
                <w:right w:val="none" w:sz="0" w:space="0" w:color="auto"/>
              </w:divBdr>
              <w:divsChild>
                <w:div w:id="1829981980">
                  <w:marLeft w:val="0"/>
                  <w:marRight w:val="0"/>
                  <w:marTop w:val="0"/>
                  <w:marBottom w:val="0"/>
                  <w:divBdr>
                    <w:top w:val="none" w:sz="0" w:space="0" w:color="auto"/>
                    <w:left w:val="none" w:sz="0" w:space="0" w:color="auto"/>
                    <w:bottom w:val="none" w:sz="0" w:space="0" w:color="auto"/>
                    <w:right w:val="none" w:sz="0" w:space="0" w:color="auto"/>
                  </w:divBdr>
                  <w:divsChild>
                    <w:div w:id="18265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C11A-C7B6-4DDE-9671-FAD87605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3439</Characters>
  <Application>Microsoft Office Word</Application>
  <DocSecurity>0</DocSecurity>
  <Lines>28</Lines>
  <Paragraphs>7</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3989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28</cp:revision>
  <cp:lastPrinted>2020-01-30T14:26:00Z</cp:lastPrinted>
  <dcterms:created xsi:type="dcterms:W3CDTF">2021-05-19T09:52:00Z</dcterms:created>
  <dcterms:modified xsi:type="dcterms:W3CDTF">2021-09-15T11:03:00Z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