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4030" w14:textId="77777777" w:rsidR="00545EBA" w:rsidRDefault="00545EBA">
      <w:pPr>
        <w:pStyle w:val="Textkrper"/>
        <w:rPr>
          <w:rFonts w:ascii="Times New Roman"/>
        </w:rPr>
      </w:pPr>
    </w:p>
    <w:p w14:paraId="6D2229EE" w14:textId="77777777" w:rsidR="00545EBA" w:rsidRDefault="00545EBA">
      <w:pPr>
        <w:pStyle w:val="Textkrper"/>
        <w:rPr>
          <w:rFonts w:ascii="Times New Roman"/>
        </w:rPr>
      </w:pPr>
    </w:p>
    <w:p w14:paraId="52AF8E04" w14:textId="77777777" w:rsidR="00545EBA" w:rsidRDefault="00545EBA">
      <w:pPr>
        <w:pStyle w:val="Textkrper"/>
        <w:spacing w:before="4"/>
        <w:rPr>
          <w:rFonts w:ascii="Times New Roman"/>
          <w:sz w:val="17"/>
        </w:rPr>
      </w:pPr>
    </w:p>
    <w:p w14:paraId="33E8015A" w14:textId="77777777" w:rsidR="00545EBA" w:rsidRDefault="003C0B56">
      <w:pPr>
        <w:pStyle w:val="berschrift1"/>
      </w:pPr>
      <w:bookmarkStart w:id="0" w:name="PRESS_RELEASE"/>
      <w:bookmarkEnd w:id="0"/>
      <w:r>
        <w:t>PRESS</w:t>
      </w:r>
      <w:r>
        <w:rPr>
          <w:spacing w:val="-7"/>
        </w:rPr>
        <w:t xml:space="preserve"> </w:t>
      </w:r>
      <w:r>
        <w:t>RELEASE</w:t>
      </w:r>
    </w:p>
    <w:p w14:paraId="6688A1A0" w14:textId="77777777" w:rsidR="00545EBA" w:rsidRDefault="00545EBA">
      <w:pPr>
        <w:pStyle w:val="Textkrper"/>
        <w:rPr>
          <w:b/>
          <w:sz w:val="22"/>
        </w:rPr>
      </w:pPr>
    </w:p>
    <w:p w14:paraId="22AD5F5A" w14:textId="77777777" w:rsidR="00545EBA" w:rsidRDefault="00545EBA">
      <w:pPr>
        <w:pStyle w:val="Textkrper"/>
        <w:rPr>
          <w:b/>
          <w:sz w:val="22"/>
        </w:rPr>
      </w:pPr>
    </w:p>
    <w:p w14:paraId="702FCC92" w14:textId="77777777" w:rsidR="00545EBA" w:rsidRDefault="00545EBA">
      <w:pPr>
        <w:pStyle w:val="Textkrper"/>
        <w:spacing w:before="2"/>
        <w:rPr>
          <w:b/>
          <w:sz w:val="19"/>
        </w:rPr>
      </w:pPr>
    </w:p>
    <w:p w14:paraId="74C7E4D0" w14:textId="77777777" w:rsidR="00545EBA" w:rsidRDefault="003C0B56">
      <w:pPr>
        <w:ind w:left="238"/>
        <w:jc w:val="both"/>
        <w:rPr>
          <w:b/>
          <w:sz w:val="24"/>
        </w:rPr>
      </w:pPr>
      <w:r>
        <w:rPr>
          <w:b/>
          <w:sz w:val="24"/>
        </w:rPr>
        <w:t>Würth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Elektronik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introduces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8FR6</w:t>
      </w:r>
    </w:p>
    <w:p w14:paraId="33A1EF6E" w14:textId="77777777" w:rsidR="00545EBA" w:rsidRDefault="00545EBA">
      <w:pPr>
        <w:pStyle w:val="Textkrper"/>
        <w:spacing w:before="10"/>
        <w:rPr>
          <w:b/>
          <w:sz w:val="30"/>
        </w:rPr>
      </w:pPr>
    </w:p>
    <w:p w14:paraId="666B3024" w14:textId="77777777" w:rsidR="00545EBA" w:rsidRDefault="003C0B56">
      <w:pPr>
        <w:pStyle w:val="Titel"/>
      </w:pPr>
      <w:r>
        <w:t>Programmable solution for power</w:t>
      </w:r>
      <w:r>
        <w:rPr>
          <w:spacing w:val="-98"/>
        </w:rPr>
        <w:t xml:space="preserve"> </w:t>
      </w:r>
      <w:r>
        <w:t>distribution</w:t>
      </w:r>
    </w:p>
    <w:p w14:paraId="3922C579" w14:textId="77777777" w:rsidR="00545EBA" w:rsidRDefault="00545EBA">
      <w:pPr>
        <w:pStyle w:val="Textkrper"/>
        <w:spacing w:before="9"/>
        <w:rPr>
          <w:b/>
          <w:sz w:val="33"/>
        </w:rPr>
      </w:pPr>
    </w:p>
    <w:p w14:paraId="05FE781F" w14:textId="77777777" w:rsidR="00545EBA" w:rsidRDefault="003C0B56">
      <w:pPr>
        <w:pStyle w:val="berschrift1"/>
        <w:spacing w:before="0" w:line="271" w:lineRule="auto"/>
        <w:ind w:right="1719"/>
      </w:pPr>
      <w:r>
        <w:t>Niedernhall (Germany), 7 September 2021 – Würth Elektronik ICS is an</w:t>
      </w:r>
      <w:r>
        <w:rPr>
          <w:spacing w:val="1"/>
        </w:rPr>
        <w:t xml:space="preserve"> </w:t>
      </w:r>
      <w:r>
        <w:t>established</w:t>
      </w:r>
      <w:r>
        <w:rPr>
          <w:spacing w:val="-12"/>
        </w:rPr>
        <w:t xml:space="preserve"> </w:t>
      </w:r>
      <w:r>
        <w:t>provider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system</w:t>
      </w:r>
      <w:r>
        <w:rPr>
          <w:spacing w:val="-12"/>
        </w:rPr>
        <w:t xml:space="preserve"> </w:t>
      </w:r>
      <w:r>
        <w:t>solutions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power</w:t>
      </w:r>
      <w:r>
        <w:rPr>
          <w:spacing w:val="-13"/>
        </w:rPr>
        <w:t xml:space="preserve"> </w:t>
      </w:r>
      <w:r>
        <w:t>distribution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control</w:t>
      </w:r>
      <w:r>
        <w:rPr>
          <w:spacing w:val="-53"/>
        </w:rPr>
        <w:t xml:space="preserve"> </w:t>
      </w:r>
      <w:r>
        <w:t>of functions for mobile machines and commercial vehicles. By combining</w:t>
      </w:r>
      <w:r>
        <w:rPr>
          <w:spacing w:val="1"/>
        </w:rPr>
        <w:t xml:space="preserve"> </w:t>
      </w:r>
      <w:r>
        <w:t>its solution concepts in both areas, the manufacturer has now developed</w:t>
      </w:r>
      <w:r>
        <w:rPr>
          <w:spacing w:val="1"/>
        </w:rPr>
        <w:t xml:space="preserve"> </w:t>
      </w:r>
      <w:r>
        <w:t>the CAN Box 8FR6, a compact and smart solution for power distribution</w:t>
      </w:r>
      <w:r>
        <w:rPr>
          <w:spacing w:val="1"/>
        </w:rPr>
        <w:t xml:space="preserve"> </w:t>
      </w:r>
      <w:r>
        <w:t>and function contr</w:t>
      </w:r>
      <w:r>
        <w:t>ol. The CAN Box 8FR6 can be fully programmed and it</w:t>
      </w:r>
      <w:r>
        <w:rPr>
          <w:spacing w:val="1"/>
        </w:rPr>
        <w:t xml:space="preserve"> </w:t>
      </w:r>
      <w:r>
        <w:t>offers various diagnostic options. Along with this new product, Würth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ICS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introducing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WEcontrol</w:t>
      </w:r>
      <w:r>
        <w:rPr>
          <w:spacing w:val="1"/>
        </w:rPr>
        <w:t xml:space="preserve"> </w:t>
      </w:r>
      <w:r>
        <w:t>Designer</w:t>
      </w:r>
      <w:r>
        <w:rPr>
          <w:spacing w:val="-3"/>
        </w:rPr>
        <w:t xml:space="preserve"> </w:t>
      </w:r>
      <w:r>
        <w:t>and WE</w:t>
      </w:r>
      <w:r>
        <w:rPr>
          <w:spacing w:val="1"/>
        </w:rPr>
        <w:t xml:space="preserve"> </w:t>
      </w:r>
      <w:r>
        <w:t>Flasher.</w:t>
      </w:r>
    </w:p>
    <w:p w14:paraId="0E52E37A" w14:textId="77777777" w:rsidR="00545EBA" w:rsidRDefault="003C0B56">
      <w:pPr>
        <w:pStyle w:val="Textkrper"/>
        <w:spacing w:before="121" w:line="271" w:lineRule="auto"/>
        <w:ind w:left="237" w:right="1718"/>
        <w:jc w:val="both"/>
      </w:pPr>
      <w:r>
        <w:t>The CAN Box 8FR6 features an NXP 32-bit Cortex M4 microprocessor, offers</w:t>
      </w:r>
      <w:r>
        <w:rPr>
          <w:spacing w:val="1"/>
        </w:rPr>
        <w:t xml:space="preserve"> </w:t>
      </w:r>
      <w:r>
        <w:t>128 kB of</w:t>
      </w:r>
      <w:r>
        <w:rPr>
          <w:spacing w:val="1"/>
        </w:rPr>
        <w:t xml:space="preserve"> </w:t>
      </w:r>
      <w:r>
        <w:t>RAM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 512 KB flash memory as</w:t>
      </w:r>
      <w:r>
        <w:rPr>
          <w:spacing w:val="55"/>
        </w:rPr>
        <w:t xml:space="preserve"> </w:t>
      </w:r>
      <w:r>
        <w:t>well as 2 kB F-RAM. The 17 ×</w:t>
      </w:r>
      <w:r>
        <w:rPr>
          <w:spacing w:val="-53"/>
        </w:rPr>
        <w:t xml:space="preserve"> </w:t>
      </w:r>
      <w:r>
        <w:t>14 × 7 cm IP64-rated box has eight fuse and relay outputs and six high-side</w:t>
      </w:r>
      <w:r>
        <w:rPr>
          <w:spacing w:val="1"/>
        </w:rPr>
        <w:t xml:space="preserve"> </w:t>
      </w:r>
      <w:r>
        <w:t>outputs and is used for power distr</w:t>
      </w:r>
      <w:r>
        <w:t>ibution to multiple loads. In addition, there are</w:t>
      </w:r>
      <w:r>
        <w:rPr>
          <w:spacing w:val="-54"/>
        </w:rPr>
        <w:t xml:space="preserve"> </w:t>
      </w:r>
      <w:r>
        <w:t>eight analogue inputs, four digital or frequency inputs with switchable pull-up</w:t>
      </w:r>
      <w:r>
        <w:rPr>
          <w:spacing w:val="1"/>
        </w:rPr>
        <w:t xml:space="preserve"> </w:t>
      </w:r>
      <w:r>
        <w:t>resistors and two CAN bus interfaces. Each relay output can accommodate a</w:t>
      </w:r>
      <w:r>
        <w:rPr>
          <w:spacing w:val="1"/>
        </w:rPr>
        <w:t xml:space="preserve"> </w:t>
      </w:r>
      <w:r>
        <w:t xml:space="preserve">load of up to 15 A, and each high-side output up to </w:t>
      </w:r>
      <w:r>
        <w:t>2 A. The high-side outputs</w:t>
      </w:r>
      <w:r>
        <w:rPr>
          <w:spacing w:val="1"/>
        </w:rPr>
        <w:t xml:space="preserve"> </w:t>
      </w:r>
      <w:r>
        <w:t>are all PWM-capable, meaning they can also be used for dimming lighting</w:t>
      </w:r>
      <w:r>
        <w:rPr>
          <w:spacing w:val="1"/>
        </w:rPr>
        <w:t xml:space="preserve"> </w:t>
      </w:r>
      <w:r>
        <w:t>systems.</w:t>
      </w:r>
    </w:p>
    <w:p w14:paraId="1CED8B3A" w14:textId="77777777" w:rsidR="00545EBA" w:rsidRDefault="003C0B56">
      <w:pPr>
        <w:pStyle w:val="Textkrper"/>
        <w:spacing w:before="120" w:line="271" w:lineRule="auto"/>
        <w:ind w:left="237" w:right="1723"/>
        <w:jc w:val="both"/>
      </w:pPr>
      <w:r>
        <w:t>All outputs, including the eight relay outputs, are current-sensing. The relays</w:t>
      </w:r>
      <w:r>
        <w:rPr>
          <w:spacing w:val="1"/>
        </w:rPr>
        <w:t xml:space="preserve"> </w:t>
      </w:r>
      <w:r>
        <w:t xml:space="preserve">provide digital feedback of each output (NO/NC), allowing diagnosis </w:t>
      </w:r>
      <w:r>
        <w:t>of defective</w:t>
      </w:r>
      <w:r>
        <w:rPr>
          <w:spacing w:val="-53"/>
        </w:rPr>
        <w:t xml:space="preserve"> </w:t>
      </w:r>
      <w:r>
        <w:t>fuses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relay</w:t>
      </w:r>
      <w:r>
        <w:rPr>
          <w:spacing w:val="-2"/>
        </w:rPr>
        <w:t xml:space="preserve"> </w:t>
      </w:r>
      <w:r>
        <w:t>status.</w:t>
      </w:r>
    </w:p>
    <w:p w14:paraId="6002E39F" w14:textId="77777777" w:rsidR="00545EBA" w:rsidRDefault="003C0B56">
      <w:pPr>
        <w:pStyle w:val="berschrift1"/>
        <w:spacing w:before="121"/>
        <w:ind w:left="237"/>
      </w:pPr>
      <w:r>
        <w:t>Robust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operation</w:t>
      </w:r>
    </w:p>
    <w:p w14:paraId="69E32366" w14:textId="77777777" w:rsidR="00545EBA" w:rsidRDefault="003C0B56">
      <w:pPr>
        <w:pStyle w:val="Textkrper"/>
        <w:spacing w:before="151" w:line="271" w:lineRule="auto"/>
        <w:ind w:left="237" w:right="1722"/>
        <w:jc w:val="both"/>
      </w:pPr>
      <w:r>
        <w:t>The current load of the box is yielded by the number of activated relays and the</w:t>
      </w:r>
      <w:r>
        <w:rPr>
          <w:spacing w:val="1"/>
        </w:rPr>
        <w:t xml:space="preserve"> </w:t>
      </w:r>
      <w:r>
        <w:t>values of the built-in fuses. Würth Elektronik ICS recommends programming an</w:t>
      </w:r>
      <w:r>
        <w:rPr>
          <w:spacing w:val="1"/>
        </w:rPr>
        <w:t xml:space="preserve"> </w:t>
      </w:r>
      <w:r>
        <w:t>application limitation and a</w:t>
      </w:r>
      <w:r>
        <w:t xml:space="preserve"> system warning via CAN communication to avoid</w:t>
      </w:r>
      <w:r>
        <w:rPr>
          <w:spacing w:val="1"/>
        </w:rPr>
        <w:t xml:space="preserve"> </w:t>
      </w:r>
      <w:r>
        <w:t>having the temperature inside the box rise above 100 °C. Two temperature</w:t>
      </w:r>
      <w:r>
        <w:rPr>
          <w:spacing w:val="1"/>
        </w:rPr>
        <w:t xml:space="preserve"> </w:t>
      </w:r>
      <w:r>
        <w:t>sensors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built</w:t>
      </w:r>
      <w:r>
        <w:rPr>
          <w:spacing w:val="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temperature</w:t>
      </w:r>
      <w:r>
        <w:rPr>
          <w:spacing w:val="-4"/>
        </w:rPr>
        <w:t xml:space="preserve"> </w:t>
      </w:r>
      <w:r>
        <w:t>measurement.</w:t>
      </w:r>
    </w:p>
    <w:p w14:paraId="49D1FBB0" w14:textId="77777777" w:rsidR="00545EBA" w:rsidRDefault="003C0B56">
      <w:pPr>
        <w:pStyle w:val="Textkrper"/>
        <w:spacing w:before="119" w:line="271" w:lineRule="auto"/>
        <w:ind w:left="237" w:right="1722"/>
        <w:jc w:val="both"/>
      </w:pPr>
      <w:r>
        <w:rPr>
          <w:spacing w:val="-1"/>
        </w:rPr>
        <w:t>Current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distributed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relays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electronic</w:t>
      </w:r>
      <w:r>
        <w:rPr>
          <w:spacing w:val="-10"/>
        </w:rPr>
        <w:t xml:space="preserve"> </w:t>
      </w:r>
      <w:r>
        <w:t>outputs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module</w:t>
      </w:r>
      <w:r>
        <w:rPr>
          <w:spacing w:val="-9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M6</w:t>
      </w:r>
      <w:r>
        <w:rPr>
          <w:spacing w:val="-53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supply</w:t>
      </w:r>
      <w:r>
        <w:rPr>
          <w:spacing w:val="-7"/>
        </w:rPr>
        <w:t xml:space="preserve"> </w:t>
      </w:r>
      <w:r>
        <w:t>terminal.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CPU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parts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powered</w:t>
      </w:r>
      <w:r>
        <w:rPr>
          <w:spacing w:val="-53"/>
        </w:rPr>
        <w:t xml:space="preserve"> </w:t>
      </w:r>
      <w:r>
        <w:t>by one of the pins of the 39-pin LeavySeal connector. The separation in the</w:t>
      </w:r>
      <w:r>
        <w:rPr>
          <w:spacing w:val="1"/>
        </w:rPr>
        <w:t xml:space="preserve"> </w:t>
      </w:r>
      <w:r>
        <w:t>supply</w:t>
      </w:r>
      <w:r>
        <w:rPr>
          <w:spacing w:val="-6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enables</w:t>
      </w:r>
      <w:r>
        <w:rPr>
          <w:spacing w:val="-2"/>
        </w:rPr>
        <w:t xml:space="preserve"> </w:t>
      </w:r>
      <w:r>
        <w:t>separated</w:t>
      </w:r>
      <w:r>
        <w:rPr>
          <w:spacing w:val="-2"/>
        </w:rPr>
        <w:t xml:space="preserve"> </w:t>
      </w:r>
      <w:r>
        <w:t>fuse</w:t>
      </w:r>
      <w:r>
        <w:rPr>
          <w:spacing w:val="-2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logic</w:t>
      </w:r>
      <w:r>
        <w:rPr>
          <w:spacing w:val="-1"/>
        </w:rPr>
        <w:t xml:space="preserve"> </w:t>
      </w:r>
      <w:r>
        <w:t>lines.</w:t>
      </w:r>
    </w:p>
    <w:p w14:paraId="17B15D8A" w14:textId="77777777" w:rsidR="00545EBA" w:rsidRDefault="003C0B56">
      <w:pPr>
        <w:pStyle w:val="berschrift1"/>
        <w:spacing w:before="122"/>
        <w:ind w:left="237"/>
      </w:pPr>
      <w:r>
        <w:t>Versatile</w:t>
      </w:r>
      <w:r>
        <w:rPr>
          <w:spacing w:val="-7"/>
        </w:rPr>
        <w:t xml:space="preserve"> </w:t>
      </w:r>
      <w:r>
        <w:t>applications</w:t>
      </w:r>
    </w:p>
    <w:p w14:paraId="0A5E3F5E" w14:textId="77777777" w:rsidR="00545EBA" w:rsidRDefault="003C0B56">
      <w:pPr>
        <w:pStyle w:val="Textkrper"/>
        <w:spacing w:before="150" w:line="271" w:lineRule="auto"/>
        <w:ind w:left="237" w:right="1719"/>
        <w:jc w:val="both"/>
      </w:pPr>
      <w:r>
        <w:t>The CAN Box 8FR6 offers a wide range of diagnostic options and can actively</w:t>
      </w:r>
      <w:r>
        <w:rPr>
          <w:spacing w:val="1"/>
        </w:rPr>
        <w:t xml:space="preserve"> </w:t>
      </w:r>
      <w:r>
        <w:rPr>
          <w:spacing w:val="-1"/>
        </w:rPr>
        <w:t>send</w:t>
      </w:r>
      <w:r>
        <w:rPr>
          <w:spacing w:val="-11"/>
        </w:rPr>
        <w:t xml:space="preserve"> </w:t>
      </w:r>
      <w:r>
        <w:t>warning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maintenance</w:t>
      </w:r>
      <w:r>
        <w:rPr>
          <w:spacing w:val="-13"/>
        </w:rPr>
        <w:t xml:space="preserve"> </w:t>
      </w:r>
      <w:r>
        <w:t>messages.</w:t>
      </w:r>
      <w:r>
        <w:rPr>
          <w:spacing w:val="-14"/>
        </w:rPr>
        <w:t xml:space="preserve"> </w:t>
      </w:r>
      <w:r>
        <w:t>Activation</w:t>
      </w:r>
      <w:r>
        <w:rPr>
          <w:spacing w:val="-13"/>
        </w:rPr>
        <w:t xml:space="preserve"> </w:t>
      </w:r>
      <w:r>
        <w:t>cycles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operating</w:t>
      </w:r>
      <w:r>
        <w:rPr>
          <w:spacing w:val="-14"/>
        </w:rPr>
        <w:t xml:space="preserve"> </w:t>
      </w:r>
      <w:r>
        <w:t>hours</w:t>
      </w:r>
    </w:p>
    <w:p w14:paraId="5CB1B085" w14:textId="77777777" w:rsidR="00545EBA" w:rsidRDefault="00545EBA">
      <w:pPr>
        <w:spacing w:line="271" w:lineRule="auto"/>
        <w:jc w:val="both"/>
        <w:sectPr w:rsidR="00545EB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960" w:right="1680" w:bottom="880" w:left="1180" w:header="272" w:footer="692" w:gutter="0"/>
          <w:pgNumType w:start="1"/>
          <w:cols w:space="720"/>
        </w:sectPr>
      </w:pPr>
    </w:p>
    <w:p w14:paraId="27CDC113" w14:textId="77777777" w:rsidR="00545EBA" w:rsidRDefault="003C0B56">
      <w:pPr>
        <w:pStyle w:val="Textkrper"/>
        <w:spacing w:before="33" w:line="271" w:lineRule="auto"/>
        <w:ind w:left="238" w:right="1721"/>
        <w:jc w:val="both"/>
      </w:pPr>
      <w:r>
        <w:lastRenderedPageBreak/>
        <w:t>can be stored in the FRAM, when appropriately programmed, and provide a</w:t>
      </w:r>
      <w:r>
        <w:rPr>
          <w:spacing w:val="1"/>
        </w:rPr>
        <w:t xml:space="preserve"> </w:t>
      </w:r>
      <w:r>
        <w:t>comprehensive overview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vehicle</w:t>
      </w:r>
      <w:r>
        <w:rPr>
          <w:spacing w:val="-2"/>
        </w:rPr>
        <w:t xml:space="preserve"> </w:t>
      </w:r>
      <w:r>
        <w:t>usage.</w:t>
      </w:r>
    </w:p>
    <w:p w14:paraId="1B74B8D1" w14:textId="77777777" w:rsidR="00545EBA" w:rsidRDefault="003C0B56">
      <w:pPr>
        <w:pStyle w:val="Textkrper"/>
        <w:spacing w:before="121" w:line="271" w:lineRule="auto"/>
        <w:ind w:left="238" w:right="1718"/>
        <w:jc w:val="both"/>
      </w:pPr>
      <w:r>
        <w:t>The CAN Box 8FR6 is also able to take control of most consumers such as</w:t>
      </w:r>
      <w:r>
        <w:rPr>
          <w:spacing w:val="1"/>
        </w:rPr>
        <w:t xml:space="preserve"> </w:t>
      </w:r>
      <w:r>
        <w:t>lighting</w:t>
      </w:r>
      <w:r>
        <w:rPr>
          <w:spacing w:val="-4"/>
        </w:rPr>
        <w:t xml:space="preserve"> </w:t>
      </w:r>
      <w:r>
        <w:t>systems,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freeing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inputs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outputs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controllers</w:t>
      </w:r>
      <w:r>
        <w:rPr>
          <w:spacing w:val="-5"/>
        </w:rPr>
        <w:t xml:space="preserve"> </w:t>
      </w:r>
      <w:r>
        <w:t>for</w:t>
      </w:r>
      <w:r>
        <w:rPr>
          <w:spacing w:val="-53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or machine-specific</w:t>
      </w:r>
      <w:r>
        <w:rPr>
          <w:spacing w:val="-1"/>
        </w:rPr>
        <w:t xml:space="preserve"> </w:t>
      </w:r>
      <w:r>
        <w:t>tasks.</w:t>
      </w:r>
    </w:p>
    <w:p w14:paraId="67E2E544" w14:textId="77777777" w:rsidR="00545EBA" w:rsidRDefault="003C0B56">
      <w:pPr>
        <w:pStyle w:val="Textkrper"/>
        <w:spacing w:before="120" w:line="271" w:lineRule="auto"/>
        <w:ind w:left="238" w:right="1720"/>
        <w:jc w:val="both"/>
      </w:pPr>
      <w:r>
        <w:t>The large number of inputs and outputs means that several boxes can be</w:t>
      </w:r>
      <w:r>
        <w:rPr>
          <w:spacing w:val="1"/>
        </w:rPr>
        <w:t xml:space="preserve"> </w:t>
      </w:r>
      <w:r>
        <w:t>integrated into a decentralised system, enabling you to easily retrofit existing</w:t>
      </w:r>
      <w:r>
        <w:rPr>
          <w:spacing w:val="1"/>
        </w:rPr>
        <w:t xml:space="preserve"> </w:t>
      </w:r>
      <w:r>
        <w:t>systems.</w:t>
      </w:r>
    </w:p>
    <w:p w14:paraId="06825C84" w14:textId="77777777" w:rsidR="00545EBA" w:rsidRDefault="003C0B56">
      <w:pPr>
        <w:pStyle w:val="Textkrper"/>
        <w:spacing w:before="120" w:line="271" w:lineRule="auto"/>
        <w:ind w:left="238" w:right="1718"/>
        <w:jc w:val="both"/>
      </w:pPr>
      <w:r>
        <w:t xml:space="preserve">The </w:t>
      </w:r>
      <w:r>
        <w:t>CAN Box 8FR6 allows a reduction of the cable cross-section, which in turn</w:t>
      </w:r>
      <w:r>
        <w:rPr>
          <w:spacing w:val="1"/>
        </w:rPr>
        <w:t xml:space="preserve"> </w:t>
      </w:r>
      <w:r>
        <w:rPr>
          <w:spacing w:val="-1"/>
        </w:rPr>
        <w:t>reduces</w:t>
      </w:r>
      <w:r>
        <w:rPr>
          <w:spacing w:val="-7"/>
        </w:rPr>
        <w:t xml:space="preserve"> </w:t>
      </w:r>
      <w:r>
        <w:rPr>
          <w:spacing w:val="-1"/>
        </w:rPr>
        <w:t>weight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offers</w:t>
      </w:r>
      <w:r>
        <w:rPr>
          <w:spacing w:val="-9"/>
        </w:rPr>
        <w:t xml:space="preserve"> </w:t>
      </w:r>
      <w:r>
        <w:t>cost</w:t>
      </w:r>
      <w:r>
        <w:rPr>
          <w:spacing w:val="-9"/>
        </w:rPr>
        <w:t xml:space="preserve"> </w:t>
      </w:r>
      <w:r>
        <w:t>savings.</w:t>
      </w:r>
      <w:r>
        <w:rPr>
          <w:spacing w:val="-10"/>
        </w:rPr>
        <w:t xml:space="preserve"> </w:t>
      </w:r>
      <w:r>
        <w:t>Conventional</w:t>
      </w:r>
      <w:r>
        <w:rPr>
          <w:spacing w:val="-11"/>
        </w:rPr>
        <w:t xml:space="preserve"> </w:t>
      </w:r>
      <w:r>
        <w:t>solutions</w:t>
      </w:r>
      <w:r>
        <w:rPr>
          <w:spacing w:val="-9"/>
        </w:rPr>
        <w:t xml:space="preserve"> </w:t>
      </w:r>
      <w:r>
        <w:t>usually</w:t>
      </w:r>
      <w:r>
        <w:rPr>
          <w:spacing w:val="-14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load</w:t>
      </w:r>
      <w:r>
        <w:rPr>
          <w:spacing w:val="-9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select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fuse</w:t>
      </w:r>
      <w:r>
        <w:rPr>
          <w:spacing w:val="-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rated</w:t>
      </w:r>
      <w:r>
        <w:rPr>
          <w:spacing w:val="-6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25%</w:t>
      </w:r>
      <w:r>
        <w:rPr>
          <w:spacing w:val="-5"/>
        </w:rPr>
        <w:t xml:space="preserve"> </w:t>
      </w:r>
      <w:r>
        <w:t>above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load</w:t>
      </w:r>
      <w:r>
        <w:rPr>
          <w:spacing w:val="-53"/>
        </w:rPr>
        <w:t xml:space="preserve"> </w:t>
      </w:r>
      <w:r>
        <w:t>current</w:t>
      </w:r>
      <w:r>
        <w:rPr>
          <w:spacing w:val="-10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defining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protected</w:t>
      </w:r>
      <w:r>
        <w:rPr>
          <w:spacing w:val="-9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lines.</w:t>
      </w:r>
      <w:r>
        <w:rPr>
          <w:spacing w:val="-11"/>
        </w:rPr>
        <w:t xml:space="preserve"> </w:t>
      </w:r>
      <w:r>
        <w:t>Taking</w:t>
      </w:r>
      <w:r>
        <w:rPr>
          <w:spacing w:val="-12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parameters</w:t>
      </w:r>
      <w:r>
        <w:rPr>
          <w:spacing w:val="-10"/>
        </w:rPr>
        <w:t xml:space="preserve"> </w:t>
      </w:r>
      <w:r>
        <w:t>into</w:t>
      </w:r>
      <w:r>
        <w:rPr>
          <w:spacing w:val="-53"/>
        </w:rPr>
        <w:t xml:space="preserve"> </w:t>
      </w:r>
      <w:r>
        <w:t>account, you then calculate the cable diameter. The cable can be designed with</w:t>
      </w:r>
      <w:r>
        <w:rPr>
          <w:spacing w:val="-53"/>
        </w:rPr>
        <w:t xml:space="preserve"> </w:t>
      </w:r>
      <w:r>
        <w:t>a smaller buffer when used with the CAN Box 8FR6 because the box provides</w:t>
      </w:r>
      <w:r>
        <w:rPr>
          <w:spacing w:val="1"/>
        </w:rPr>
        <w:t xml:space="preserve"> </w:t>
      </w:r>
      <w:r>
        <w:t>current measurement at each output</w:t>
      </w:r>
      <w:r>
        <w:t>. The current measurement enables the</w:t>
      </w:r>
      <w:r>
        <w:rPr>
          <w:spacing w:val="1"/>
        </w:rPr>
        <w:t xml:space="preserve"> </w:t>
      </w:r>
      <w:r>
        <w:t>overloaded output to be switched off if the current exceeds the normal load by</w:t>
      </w:r>
      <w:r>
        <w:rPr>
          <w:spacing w:val="1"/>
        </w:rPr>
        <w:t xml:space="preserve"> </w:t>
      </w:r>
      <w:r>
        <w:t>10%</w:t>
      </w:r>
      <w:r>
        <w:rPr>
          <w:spacing w:val="-1"/>
        </w:rPr>
        <w:t xml:space="preserve"> </w:t>
      </w:r>
      <w:r>
        <w:t>for 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minutes,</w:t>
      </w:r>
      <w:r>
        <w:rPr>
          <w:spacing w:val="-2"/>
        </w:rPr>
        <w:t xml:space="preserve"> </w:t>
      </w:r>
      <w:r>
        <w:t>for example.</w:t>
      </w:r>
    </w:p>
    <w:p w14:paraId="5223DC44" w14:textId="77777777" w:rsidR="00545EBA" w:rsidRDefault="003C0B56">
      <w:pPr>
        <w:pStyle w:val="berschrift1"/>
        <w:spacing w:before="121"/>
      </w:pPr>
      <w:r>
        <w:t>Freely</w:t>
      </w:r>
      <w:r>
        <w:rPr>
          <w:spacing w:val="-6"/>
        </w:rPr>
        <w:t xml:space="preserve"> </w:t>
      </w:r>
      <w:r>
        <w:t>programmable</w:t>
      </w:r>
    </w:p>
    <w:p w14:paraId="44C5EBE7" w14:textId="77777777" w:rsidR="00545EBA" w:rsidRDefault="003C0B56">
      <w:pPr>
        <w:pStyle w:val="Textkrper"/>
        <w:spacing w:before="150" w:line="271" w:lineRule="auto"/>
        <w:ind w:left="238" w:right="1720"/>
        <w:jc w:val="both"/>
      </w:pPr>
      <w:r>
        <w:t>Together with WEcontrol Designer, the CAN Box 8FR6 is freely programmable.</w:t>
      </w:r>
      <w:r>
        <w:rPr>
          <w:spacing w:val="1"/>
        </w:rPr>
        <w:t xml:space="preserve"> </w:t>
      </w:r>
      <w:r>
        <w:t>Th</w:t>
      </w:r>
      <w:r>
        <w:t>e</w:t>
      </w:r>
      <w:r>
        <w:rPr>
          <w:spacing w:val="-8"/>
        </w:rPr>
        <w:t xml:space="preserve"> </w:t>
      </w:r>
      <w:r>
        <w:t>editor</w:t>
      </w:r>
      <w:r>
        <w:rPr>
          <w:spacing w:val="-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WEcontrol</w:t>
      </w:r>
      <w:r>
        <w:rPr>
          <w:spacing w:val="-8"/>
        </w:rPr>
        <w:t xml:space="preserve"> </w:t>
      </w:r>
      <w:r>
        <w:t>Designer</w:t>
      </w:r>
      <w:r>
        <w:rPr>
          <w:spacing w:val="-6"/>
        </w:rPr>
        <w:t xml:space="preserve"> </w:t>
      </w:r>
      <w:r>
        <w:t>contains</w:t>
      </w:r>
      <w:r>
        <w:rPr>
          <w:spacing w:val="-5"/>
        </w:rPr>
        <w:t xml:space="preserve"> </w:t>
      </w:r>
      <w:r>
        <w:t>numerous</w:t>
      </w:r>
      <w:r>
        <w:rPr>
          <w:spacing w:val="-6"/>
        </w:rPr>
        <w:t xml:space="preserve"> </w:t>
      </w:r>
      <w:r>
        <w:t>function</w:t>
      </w:r>
      <w:r>
        <w:rPr>
          <w:spacing w:val="-8"/>
        </w:rPr>
        <w:t xml:space="preserve"> </w:t>
      </w:r>
      <w:r>
        <w:t>block</w:t>
      </w:r>
      <w:r>
        <w:rPr>
          <w:spacing w:val="-4"/>
        </w:rPr>
        <w:t xml:space="preserve"> </w:t>
      </w:r>
      <w:r>
        <w:t>libraries</w:t>
      </w:r>
      <w:r>
        <w:rPr>
          <w:spacing w:val="-6"/>
        </w:rPr>
        <w:t xml:space="preserve"> </w:t>
      </w:r>
      <w:r>
        <w:t>that</w:t>
      </w:r>
      <w:r>
        <w:rPr>
          <w:spacing w:val="-53"/>
        </w:rPr>
        <w:t xml:space="preserve"> </w:t>
      </w:r>
      <w:r>
        <w:t>simplify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accelerate</w:t>
      </w:r>
      <w:r>
        <w:rPr>
          <w:spacing w:val="56"/>
        </w:rPr>
        <w:t xml:space="preserve"> </w:t>
      </w:r>
      <w:r>
        <w:t>programming.</w:t>
      </w:r>
      <w:r>
        <w:rPr>
          <w:spacing w:val="56"/>
        </w:rPr>
        <w:t xml:space="preserve"> </w:t>
      </w:r>
      <w:r>
        <w:t>With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IEC 61131-3</w:t>
      </w:r>
      <w:r>
        <w:rPr>
          <w:spacing w:val="56"/>
        </w:rPr>
        <w:t xml:space="preserve"> </w:t>
      </w:r>
      <w:r>
        <w:t>compliant</w:t>
      </w:r>
      <w:r>
        <w:rPr>
          <w:spacing w:val="1"/>
        </w:rPr>
        <w:t xml:space="preserve"> </w:t>
      </w:r>
      <w:r>
        <w:rPr>
          <w:spacing w:val="-1"/>
        </w:rPr>
        <w:t>programming</w:t>
      </w:r>
      <w:r>
        <w:rPr>
          <w:spacing w:val="-13"/>
        </w:rPr>
        <w:t xml:space="preserve"> </w:t>
      </w:r>
      <w:r>
        <w:rPr>
          <w:spacing w:val="-1"/>
        </w:rPr>
        <w:t>environment,</w:t>
      </w:r>
      <w:r>
        <w:rPr>
          <w:spacing w:val="-13"/>
        </w:rPr>
        <w:t xml:space="preserve"> </w:t>
      </w:r>
      <w:r>
        <w:rPr>
          <w:spacing w:val="-1"/>
        </w:rPr>
        <w:t>standardised</w:t>
      </w:r>
      <w:r>
        <w:rPr>
          <w:spacing w:val="-12"/>
        </w:rPr>
        <w:t xml:space="preserve"> </w:t>
      </w:r>
      <w:r>
        <w:rPr>
          <w:spacing w:val="-1"/>
        </w:rPr>
        <w:t>protocols</w:t>
      </w:r>
      <w:r>
        <w:rPr>
          <w:spacing w:val="-12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J1939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simple</w:t>
      </w:r>
      <w:r>
        <w:rPr>
          <w:spacing w:val="-13"/>
        </w:rPr>
        <w:t xml:space="preserve"> </w:t>
      </w:r>
      <w:r>
        <w:t>raw</w:t>
      </w:r>
      <w:r>
        <w:rPr>
          <w:spacing w:val="-53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used.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easily</w:t>
      </w:r>
      <w:r>
        <w:rPr>
          <w:spacing w:val="1"/>
        </w:rPr>
        <w:t xml:space="preserve"> </w:t>
      </w:r>
      <w:r>
        <w:t>integrate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device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rPr>
          <w:w w:val="95"/>
        </w:rPr>
        <w:t>environment of the machine manufacturers by implementing the UDS bootloader.</w:t>
      </w:r>
      <w:r>
        <w:rPr>
          <w:spacing w:val="1"/>
          <w:w w:val="95"/>
        </w:rPr>
        <w:t xml:space="preserve"> </w:t>
      </w:r>
      <w:r>
        <w:t>Würth Elektronik ICS offers WE Flasher to support the UDS protocol. This tool</w:t>
      </w:r>
      <w:r>
        <w:rPr>
          <w:spacing w:val="1"/>
        </w:rPr>
        <w:t xml:space="preserve"> </w:t>
      </w:r>
      <w:r>
        <w:t>can communicate with UDS via CAN and search the CAN net</w:t>
      </w:r>
      <w:r>
        <w:t>work for the CAN</w:t>
      </w:r>
      <w:r>
        <w:rPr>
          <w:spacing w:val="1"/>
        </w:rPr>
        <w:t xml:space="preserve"> </w:t>
      </w:r>
      <w:r>
        <w:t>Box 8FR6 in order to then upload applications or firmware updates. It is easy to</w:t>
      </w:r>
      <w:r>
        <w:rPr>
          <w:spacing w:val="1"/>
        </w:rPr>
        <w:t xml:space="preserve"> </w:t>
      </w:r>
      <w:r>
        <w:t>adapt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8FR6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consumers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it</w:t>
      </w:r>
      <w:r>
        <w:rPr>
          <w:spacing w:val="-5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freely</w:t>
      </w:r>
      <w:r>
        <w:rPr>
          <w:spacing w:val="-2"/>
        </w:rPr>
        <w:t xml:space="preserve"> </w:t>
      </w:r>
      <w:r>
        <w:t>programmable.</w:t>
      </w:r>
    </w:p>
    <w:p w14:paraId="77F7D687" w14:textId="77777777" w:rsidR="00545EBA" w:rsidRDefault="003C0B56">
      <w:pPr>
        <w:pStyle w:val="Textkrper"/>
        <w:spacing w:before="121" w:line="271" w:lineRule="auto"/>
        <w:ind w:left="238" w:right="1721"/>
        <w:jc w:val="both"/>
      </w:pPr>
      <w:r>
        <w:t>The</w:t>
      </w:r>
      <w:r>
        <w:rPr>
          <w:spacing w:val="-6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8FR6</w:t>
      </w:r>
      <w:r>
        <w:rPr>
          <w:spacing w:val="-3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product.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relays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fuses</w:t>
      </w:r>
      <w:r>
        <w:rPr>
          <w:spacing w:val="-4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selected</w:t>
      </w:r>
      <w:r>
        <w:rPr>
          <w:spacing w:val="-54"/>
        </w:rPr>
        <w:t xml:space="preserve"> </w:t>
      </w:r>
      <w:r>
        <w:rPr>
          <w:spacing w:val="-1"/>
        </w:rPr>
        <w:t>according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customer’s</w:t>
      </w:r>
      <w:r>
        <w:rPr>
          <w:spacing w:val="-12"/>
        </w:rPr>
        <w:t xml:space="preserve"> </w:t>
      </w:r>
      <w:r>
        <w:rPr>
          <w:spacing w:val="-1"/>
        </w:rPr>
        <w:t>application,</w:t>
      </w:r>
      <w:r>
        <w:rPr>
          <w:spacing w:val="-12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recommend</w:t>
      </w:r>
      <w:r>
        <w:rPr>
          <w:spacing w:val="-10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10/15-A</w:t>
      </w:r>
      <w:r>
        <w:rPr>
          <w:spacing w:val="-13"/>
        </w:rPr>
        <w:t xml:space="preserve"> </w:t>
      </w:r>
      <w:r>
        <w:t>relays.</w:t>
      </w:r>
      <w:r>
        <w:rPr>
          <w:spacing w:val="-54"/>
        </w:rPr>
        <w:t xml:space="preserve"> </w:t>
      </w:r>
      <w:r>
        <w:t>Würth Elektronik ICS is happy to offer its support to help you optimally configure</w:t>
      </w:r>
      <w:r>
        <w:rPr>
          <w:spacing w:val="-53"/>
        </w:rPr>
        <w:t xml:space="preserve"> </w:t>
      </w:r>
      <w:r>
        <w:t>the box.</w:t>
      </w:r>
      <w:r>
        <w:rPr>
          <w:spacing w:val="1"/>
        </w:rPr>
        <w:t xml:space="preserve"> </w:t>
      </w:r>
      <w:r>
        <w:t>The Field Application Engineers</w:t>
      </w:r>
      <w:r>
        <w:rPr>
          <w:spacing w:val="1"/>
        </w:rPr>
        <w:t xml:space="preserve"> </w:t>
      </w:r>
      <w:r>
        <w:t>at Würth Elektronik</w:t>
      </w:r>
      <w:r>
        <w:rPr>
          <w:spacing w:val="1"/>
        </w:rPr>
        <w:t xml:space="preserve"> </w:t>
      </w:r>
      <w:r>
        <w:t>ICS are also</w:t>
      </w:r>
      <w:r>
        <w:rPr>
          <w:spacing w:val="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programming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box or</w:t>
      </w:r>
      <w:r>
        <w:rPr>
          <w:spacing w:val="-1"/>
        </w:rPr>
        <w:t xml:space="preserve"> </w:t>
      </w:r>
      <w:r>
        <w:t>for software</w:t>
      </w:r>
      <w:r>
        <w:rPr>
          <w:spacing w:val="-2"/>
        </w:rPr>
        <w:t xml:space="preserve"> </w:t>
      </w:r>
      <w:r>
        <w:t>training.</w:t>
      </w:r>
    </w:p>
    <w:p w14:paraId="79EE0288" w14:textId="77777777" w:rsidR="00545EBA" w:rsidRDefault="00545EBA">
      <w:pPr>
        <w:pStyle w:val="Textkrper"/>
      </w:pPr>
    </w:p>
    <w:p w14:paraId="3AE42799" w14:textId="77777777" w:rsidR="00545EBA" w:rsidRDefault="00545EBA">
      <w:pPr>
        <w:pStyle w:val="Textkrper"/>
      </w:pPr>
    </w:p>
    <w:p w14:paraId="5DCFECBA" w14:textId="77777777" w:rsidR="00545EBA" w:rsidRDefault="00545EBA">
      <w:pPr>
        <w:pStyle w:val="Textkrper"/>
      </w:pPr>
    </w:p>
    <w:p w14:paraId="0CB974BD" w14:textId="0B6772C1" w:rsidR="00545EBA" w:rsidRDefault="003C0B56">
      <w:pPr>
        <w:pStyle w:val="Textkrper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27B3E7" wp14:editId="0AAF8AAB">
                <wp:simplePos x="0" y="0"/>
                <wp:positionH relativeFrom="page">
                  <wp:posOffset>882650</wp:posOffset>
                </wp:positionH>
                <wp:positionV relativeFrom="paragraph">
                  <wp:posOffset>184150</wp:posOffset>
                </wp:positionV>
                <wp:extent cx="4537075" cy="6350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70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D44DF" id="docshape2" o:spid="_x0000_s1026" style="position:absolute;margin-left:69.5pt;margin-top:14.5pt;width:357.2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41C02FFB" w14:textId="77777777" w:rsidR="00545EBA" w:rsidRDefault="00545EBA">
      <w:pPr>
        <w:pStyle w:val="Textkrper"/>
      </w:pPr>
    </w:p>
    <w:p w14:paraId="04FD884E" w14:textId="77777777" w:rsidR="00545EBA" w:rsidRDefault="00545EBA">
      <w:pPr>
        <w:pStyle w:val="Textkrper"/>
        <w:spacing w:before="5"/>
        <w:rPr>
          <w:sz w:val="21"/>
        </w:rPr>
      </w:pPr>
    </w:p>
    <w:p w14:paraId="0D62BCD4" w14:textId="77777777" w:rsidR="00545EBA" w:rsidRDefault="003C0B56">
      <w:pPr>
        <w:ind w:left="238"/>
        <w:rPr>
          <w:b/>
          <w:sz w:val="18"/>
        </w:rPr>
      </w:pPr>
      <w:r>
        <w:rPr>
          <w:b/>
          <w:sz w:val="18"/>
        </w:rPr>
        <w:t>Available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images</w:t>
      </w:r>
    </w:p>
    <w:p w14:paraId="1FF2D61A" w14:textId="77777777" w:rsidR="00545EBA" w:rsidRDefault="00545EBA">
      <w:pPr>
        <w:pStyle w:val="Textkrper"/>
        <w:spacing w:before="10"/>
        <w:rPr>
          <w:b/>
          <w:sz w:val="16"/>
        </w:rPr>
      </w:pPr>
    </w:p>
    <w:p w14:paraId="420C690E" w14:textId="77777777" w:rsidR="00545EBA" w:rsidRDefault="003C0B56">
      <w:pPr>
        <w:spacing w:line="326" w:lineRule="auto"/>
        <w:ind w:left="238" w:right="2580"/>
        <w:rPr>
          <w:sz w:val="18"/>
        </w:rPr>
      </w:pPr>
      <w:r>
        <w:rPr>
          <w:sz w:val="18"/>
        </w:rPr>
        <w:t>The following images can be downloaded from the Internet in printable quality:</w:t>
      </w:r>
      <w:r>
        <w:rPr>
          <w:spacing w:val="-48"/>
          <w:sz w:val="18"/>
        </w:rPr>
        <w:t xml:space="preserve"> </w:t>
      </w:r>
      <w:hyperlink r:id="rId12">
        <w:r>
          <w:rPr>
            <w:color w:val="0000FF"/>
            <w:sz w:val="18"/>
            <w:u w:val="single" w:color="0000FF"/>
          </w:rPr>
          <w:t>https://kk.htcm.de/press-releases/wuerth-ics/</w:t>
        </w:r>
      </w:hyperlink>
    </w:p>
    <w:p w14:paraId="71270E1B" w14:textId="77777777" w:rsidR="00545EBA" w:rsidRDefault="00545EBA">
      <w:pPr>
        <w:spacing w:line="326" w:lineRule="auto"/>
        <w:rPr>
          <w:sz w:val="18"/>
        </w:rPr>
        <w:sectPr w:rsidR="00545EBA">
          <w:pgSz w:w="11910" w:h="16840"/>
          <w:pgMar w:top="1960" w:right="1680" w:bottom="880" w:left="1180" w:header="272" w:footer="692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828"/>
      </w:tblGrid>
      <w:tr w:rsidR="00545EBA" w14:paraId="39296B94" w14:textId="77777777">
        <w:trPr>
          <w:trHeight w:val="4117"/>
        </w:trPr>
        <w:tc>
          <w:tcPr>
            <w:tcW w:w="3794" w:type="dxa"/>
          </w:tcPr>
          <w:p w14:paraId="025521B7" w14:textId="77777777" w:rsidR="00545EBA" w:rsidRDefault="00545EBA">
            <w:pPr>
              <w:pStyle w:val="TableParagraph"/>
              <w:ind w:left="0"/>
              <w:rPr>
                <w:sz w:val="24"/>
              </w:rPr>
            </w:pPr>
          </w:p>
          <w:p w14:paraId="16FB1F5B" w14:textId="77777777" w:rsidR="00545EBA" w:rsidRDefault="003C0B5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72D9E73" wp14:editId="0C249372">
                  <wp:extent cx="2270373" cy="161925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373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EEB08A" w14:textId="77777777" w:rsidR="00545EBA" w:rsidRDefault="003C0B5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Image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source: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Würth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Elektronik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ICS</w:t>
            </w:r>
          </w:p>
          <w:p w14:paraId="71F77DBD" w14:textId="77777777" w:rsidR="00545EBA" w:rsidRDefault="00545EBA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E9FB32C" w14:textId="77777777" w:rsidR="00545EBA" w:rsidRDefault="003C0B56">
            <w:pPr>
              <w:pStyle w:val="TableParagraph"/>
              <w:ind w:left="107"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The CAN Box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8FR6 is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freely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programmable and offers a wide range of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diagnostic options.</w:t>
            </w:r>
          </w:p>
        </w:tc>
        <w:tc>
          <w:tcPr>
            <w:tcW w:w="3828" w:type="dxa"/>
          </w:tcPr>
          <w:p w14:paraId="0FA96E09" w14:textId="77777777" w:rsidR="00545EBA" w:rsidRDefault="00545EBA">
            <w:pPr>
              <w:pStyle w:val="TableParagraph"/>
              <w:ind w:left="0"/>
              <w:rPr>
                <w:sz w:val="24"/>
              </w:rPr>
            </w:pPr>
          </w:p>
          <w:p w14:paraId="71EF1AF2" w14:textId="77777777" w:rsidR="00545EBA" w:rsidRDefault="003C0B5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3944F1" wp14:editId="1A16CB29">
                  <wp:extent cx="2262764" cy="161925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764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E9A148" w14:textId="77777777" w:rsidR="00545EBA" w:rsidRDefault="003C0B56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Image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source: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Würth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Elektronik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ICS</w:t>
            </w:r>
          </w:p>
          <w:p w14:paraId="29DD5299" w14:textId="77777777" w:rsidR="00545EBA" w:rsidRDefault="00545EBA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2AB692C5" w14:textId="77777777" w:rsidR="00545EBA" w:rsidRDefault="003C0B56">
            <w:pPr>
              <w:pStyle w:val="TableParagraph"/>
              <w:ind w:left="108" w:right="420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>CAN Box 8FR6 – a compact and smart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solution for power distribution and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function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control.</w:t>
            </w:r>
          </w:p>
        </w:tc>
      </w:tr>
    </w:tbl>
    <w:p w14:paraId="0510E8B5" w14:textId="77777777" w:rsidR="00545EBA" w:rsidRDefault="00545EBA">
      <w:pPr>
        <w:pStyle w:val="Textkrper"/>
      </w:pPr>
    </w:p>
    <w:p w14:paraId="74BC165B" w14:textId="77777777" w:rsidR="00545EBA" w:rsidRDefault="00545EBA">
      <w:pPr>
        <w:pStyle w:val="Textkrper"/>
      </w:pPr>
    </w:p>
    <w:p w14:paraId="6EB2A082" w14:textId="3F55622C" w:rsidR="00545EBA" w:rsidRDefault="003C0B56">
      <w:pPr>
        <w:pStyle w:val="Textkrper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7CB63D" wp14:editId="72ABAE94">
                <wp:simplePos x="0" y="0"/>
                <wp:positionH relativeFrom="page">
                  <wp:posOffset>882650</wp:posOffset>
                </wp:positionH>
                <wp:positionV relativeFrom="paragraph">
                  <wp:posOffset>110490</wp:posOffset>
                </wp:positionV>
                <wp:extent cx="4537075" cy="635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70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A8CA3" id="docshape3" o:spid="_x0000_s1026" style="position:absolute;margin-left:69.5pt;margin-top:8.7pt;width:357.2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55C49A61" w14:textId="77777777" w:rsidR="00545EBA" w:rsidRDefault="00545EBA">
      <w:pPr>
        <w:pStyle w:val="Textkrper"/>
        <w:spacing w:before="2"/>
        <w:rPr>
          <w:sz w:val="28"/>
        </w:rPr>
      </w:pPr>
    </w:p>
    <w:p w14:paraId="72635E84" w14:textId="77777777" w:rsidR="00545EBA" w:rsidRDefault="003C0B56">
      <w:pPr>
        <w:pStyle w:val="berschrift1"/>
      </w:pPr>
      <w:r>
        <w:t>About</w:t>
      </w:r>
      <w:r>
        <w:rPr>
          <w:spacing w:val="-2"/>
        </w:rPr>
        <w:t xml:space="preserve"> </w:t>
      </w:r>
      <w:r>
        <w:t>Würth</w:t>
      </w:r>
      <w:r>
        <w:rPr>
          <w:spacing w:val="-2"/>
        </w:rPr>
        <w:t xml:space="preserve"> </w:t>
      </w:r>
      <w:r>
        <w:t>Elektronik</w:t>
      </w:r>
      <w:r>
        <w:rPr>
          <w:spacing w:val="-3"/>
        </w:rPr>
        <w:t xml:space="preserve"> </w:t>
      </w:r>
      <w:r>
        <w:t>ICS</w:t>
      </w:r>
      <w:r>
        <w:rPr>
          <w:spacing w:val="-3"/>
        </w:rPr>
        <w:t xml:space="preserve"> </w:t>
      </w:r>
      <w:r>
        <w:t>GmbH</w:t>
      </w:r>
      <w:r>
        <w:rPr>
          <w:spacing w:val="-3"/>
        </w:rPr>
        <w:t xml:space="preserve"> </w:t>
      </w:r>
      <w:r>
        <w:t>&amp; Co.</w:t>
      </w:r>
      <w:r>
        <w:rPr>
          <w:spacing w:val="-3"/>
        </w:rPr>
        <w:t xml:space="preserve"> </w:t>
      </w:r>
      <w:r>
        <w:t>KG</w:t>
      </w:r>
    </w:p>
    <w:p w14:paraId="692DE1A4" w14:textId="77777777" w:rsidR="00545EBA" w:rsidRDefault="003C0B56">
      <w:pPr>
        <w:pStyle w:val="Textkrper"/>
        <w:spacing w:before="156" w:line="276" w:lineRule="auto"/>
        <w:ind w:left="238" w:right="1719"/>
        <w:jc w:val="both"/>
      </w:pPr>
      <w:r>
        <w:t>Würth Elektronik ICS is a system supplier for electromechanical and electronic</w:t>
      </w:r>
      <w:r>
        <w:rPr>
          <w:spacing w:val="1"/>
        </w:rPr>
        <w:t xml:space="preserve"> </w:t>
      </w:r>
      <w:r>
        <w:t>solutions for signal and power distribution, control, and display and operating</w:t>
      </w:r>
      <w:r>
        <w:rPr>
          <w:spacing w:val="1"/>
        </w:rPr>
        <w:t xml:space="preserve"> </w:t>
      </w:r>
      <w:r>
        <w:t>solutions. ICS has been on the market as a member of the Würth Elektronik</w:t>
      </w:r>
      <w:r>
        <w:rPr>
          <w:spacing w:val="1"/>
        </w:rPr>
        <w:t xml:space="preserve"> </w:t>
      </w:r>
      <w:r>
        <w:t>Group since 1984, and currently has about 400 employees, who generate an</w:t>
      </w:r>
      <w:r>
        <w:rPr>
          <w:spacing w:val="1"/>
        </w:rPr>
        <w:t xml:space="preserve"> </w:t>
      </w:r>
      <w:r>
        <w:t>annual turnover of over €75 million. Its company headquarters are located in</w:t>
      </w:r>
      <w:r>
        <w:rPr>
          <w:spacing w:val="1"/>
        </w:rPr>
        <w:t xml:space="preserve"> </w:t>
      </w:r>
      <w:r>
        <w:t>Niedernhall,</w:t>
      </w:r>
      <w:r>
        <w:rPr>
          <w:spacing w:val="-6"/>
        </w:rPr>
        <w:t xml:space="preserve"> </w:t>
      </w:r>
      <w:r>
        <w:t>Germany.</w:t>
      </w:r>
      <w:r>
        <w:rPr>
          <w:spacing w:val="-6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subsidiaries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-1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France,</w:t>
      </w:r>
      <w:r>
        <w:rPr>
          <w:spacing w:val="-6"/>
        </w:rPr>
        <w:t xml:space="preserve"> </w:t>
      </w:r>
      <w:r>
        <w:t>UK,</w:t>
      </w:r>
      <w:r>
        <w:rPr>
          <w:spacing w:val="-5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U.S.,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India.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well-known</w:t>
      </w:r>
      <w:r>
        <w:rPr>
          <w:spacing w:val="1"/>
        </w:rPr>
        <w:t xml:space="preserve"> </w:t>
      </w:r>
      <w:r>
        <w:t>manufacturers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construction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agricultural</w:t>
      </w:r>
      <w:r>
        <w:rPr>
          <w:spacing w:val="-8"/>
        </w:rPr>
        <w:t xml:space="preserve"> </w:t>
      </w:r>
      <w:r>
        <w:t>machinery,</w:t>
      </w:r>
      <w:r>
        <w:rPr>
          <w:spacing w:val="-8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commercial</w:t>
      </w:r>
      <w:r>
        <w:rPr>
          <w:spacing w:val="-8"/>
        </w:rPr>
        <w:t xml:space="preserve"> </w:t>
      </w:r>
      <w:r>
        <w:t>vehicles.</w:t>
      </w:r>
      <w:r>
        <w:rPr>
          <w:spacing w:val="-7"/>
        </w:rPr>
        <w:t xml:space="preserve"> </w:t>
      </w:r>
      <w:r>
        <w:t>Sectors</w:t>
      </w:r>
      <w:r>
        <w:rPr>
          <w:spacing w:val="-53"/>
        </w:rPr>
        <w:t xml:space="preserve"> </w:t>
      </w:r>
      <w:r>
        <w:t>such as industrial technology or renewable energies also</w:t>
      </w:r>
      <w:r>
        <w:t xml:space="preserve"> benefit from products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services provided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ICS.</w:t>
      </w:r>
    </w:p>
    <w:p w14:paraId="20363BCE" w14:textId="77777777" w:rsidR="00545EBA" w:rsidRDefault="003C0B56">
      <w:pPr>
        <w:pStyle w:val="Textkrper"/>
        <w:spacing w:before="120"/>
        <w:ind w:left="238"/>
        <w:jc w:val="both"/>
      </w:pPr>
      <w:r>
        <w:t>Würth</w:t>
      </w:r>
      <w:r>
        <w:rPr>
          <w:spacing w:val="-3"/>
        </w:rPr>
        <w:t xml:space="preserve"> </w:t>
      </w:r>
      <w:r>
        <w:t>Elektronik:</w:t>
      </w:r>
      <w:r>
        <w:rPr>
          <w:spacing w:val="-5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expect!</w:t>
      </w:r>
    </w:p>
    <w:p w14:paraId="5BA0FE8A" w14:textId="77777777" w:rsidR="00545EBA" w:rsidRDefault="003C0B56">
      <w:pPr>
        <w:spacing w:before="152"/>
        <w:ind w:left="238"/>
        <w:jc w:val="both"/>
        <w:rPr>
          <w:b/>
          <w:sz w:val="20"/>
        </w:rPr>
      </w:pPr>
      <w:r>
        <w:rPr>
          <w:b/>
          <w:sz w:val="20"/>
        </w:rPr>
        <w:t>Further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info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5"/>
          <w:sz w:val="20"/>
        </w:rPr>
        <w:t xml:space="preserve"> </w:t>
      </w:r>
      <w:hyperlink r:id="rId15">
        <w:r>
          <w:rPr>
            <w:b/>
            <w:sz w:val="20"/>
          </w:rPr>
          <w:t>www.we-online.com/ics</w:t>
        </w:r>
      </w:hyperlink>
    </w:p>
    <w:p w14:paraId="4A51D085" w14:textId="77777777" w:rsidR="00545EBA" w:rsidRDefault="00545EBA">
      <w:pPr>
        <w:pStyle w:val="Textkrper"/>
        <w:rPr>
          <w:b/>
        </w:rPr>
      </w:pPr>
    </w:p>
    <w:p w14:paraId="3FB956BB" w14:textId="77777777" w:rsidR="00545EBA" w:rsidRDefault="00545EBA">
      <w:pPr>
        <w:pStyle w:val="Textkrper"/>
        <w:rPr>
          <w:b/>
        </w:rPr>
      </w:pPr>
    </w:p>
    <w:p w14:paraId="44412AA9" w14:textId="77777777" w:rsidR="00545EBA" w:rsidRDefault="00545EBA">
      <w:pPr>
        <w:pStyle w:val="Textkrper"/>
        <w:spacing w:before="3"/>
        <w:rPr>
          <w:b/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845"/>
        <w:gridCol w:w="3447"/>
      </w:tblGrid>
      <w:tr w:rsidR="00545EBA" w14:paraId="16C34B44" w14:textId="77777777">
        <w:trPr>
          <w:trHeight w:val="2845"/>
        </w:trPr>
        <w:tc>
          <w:tcPr>
            <w:tcW w:w="3845" w:type="dxa"/>
          </w:tcPr>
          <w:p w14:paraId="130E705C" w14:textId="77777777" w:rsidR="00545EBA" w:rsidRDefault="003C0B56">
            <w:pPr>
              <w:pStyle w:val="TableParagraph"/>
              <w:spacing w:line="22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More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information:</w:t>
            </w:r>
          </w:p>
          <w:p w14:paraId="2BF94088" w14:textId="77777777" w:rsidR="00545EBA" w:rsidRDefault="003C0B56">
            <w:pPr>
              <w:pStyle w:val="TableParagraph"/>
              <w:spacing w:before="156" w:line="276" w:lineRule="auto"/>
              <w:ind w:left="200" w:right="252"/>
              <w:rPr>
                <w:sz w:val="20"/>
              </w:rPr>
            </w:pPr>
            <w:r>
              <w:rPr>
                <w:sz w:val="20"/>
              </w:rPr>
              <w:t>Würth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Elektronik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GmbH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Sandra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Herter</w:t>
            </w:r>
          </w:p>
          <w:p w14:paraId="142D6359" w14:textId="77777777" w:rsidR="00545EBA" w:rsidRDefault="003C0B56">
            <w:pPr>
              <w:pStyle w:val="TableParagraph"/>
              <w:spacing w:line="278" w:lineRule="auto"/>
              <w:ind w:left="200" w:right="1157"/>
              <w:rPr>
                <w:sz w:val="20"/>
              </w:rPr>
            </w:pPr>
            <w:r>
              <w:rPr>
                <w:sz w:val="20"/>
              </w:rPr>
              <w:t>Gewerbepark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Waldzimmern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Würthstrasse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2C48FAD1" w14:textId="77777777" w:rsidR="00545EBA" w:rsidRDefault="003C0B56">
            <w:pPr>
              <w:pStyle w:val="TableParagraph"/>
              <w:spacing w:line="276" w:lineRule="auto"/>
              <w:ind w:left="200" w:right="2012"/>
              <w:rPr>
                <w:sz w:val="20"/>
              </w:rPr>
            </w:pPr>
            <w:r>
              <w:rPr>
                <w:sz w:val="20"/>
              </w:rPr>
              <w:t>74676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Niedernhall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Germany</w:t>
            </w:r>
          </w:p>
          <w:p w14:paraId="06CAE139" w14:textId="77777777" w:rsidR="00545EBA" w:rsidRDefault="003C0B56">
            <w:pPr>
              <w:pStyle w:val="TableParagraph"/>
              <w:spacing w:before="115"/>
              <w:ind w:left="200"/>
              <w:rPr>
                <w:sz w:val="20"/>
              </w:rPr>
            </w:pPr>
            <w:r>
              <w:rPr>
                <w:sz w:val="20"/>
              </w:rPr>
              <w:t>Phone: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+49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7940 9810-1503</w:t>
            </w:r>
          </w:p>
          <w:p w14:paraId="302EEB26" w14:textId="77777777" w:rsidR="00545EBA" w:rsidRDefault="003C0B56">
            <w:pPr>
              <w:pStyle w:val="TableParagraph"/>
              <w:spacing w:line="266" w:lineRule="exact"/>
              <w:ind w:left="200" w:right="4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E-mail: </w:t>
            </w:r>
            <w:hyperlink r:id="rId16">
              <w:r>
                <w:rPr>
                  <w:sz w:val="20"/>
                </w:rPr>
                <w:t>sandra.herter@we-online.de</w:t>
              </w:r>
            </w:hyperlink>
            <w:r>
              <w:rPr>
                <w:spacing w:val="-53"/>
                <w:sz w:val="20"/>
              </w:rPr>
              <w:t xml:space="preserve"> </w:t>
            </w:r>
            <w:hyperlink r:id="rId17">
              <w:r>
                <w:rPr>
                  <w:sz w:val="20"/>
                </w:rPr>
                <w:t>www.we-online.com/ics</w:t>
              </w:r>
            </w:hyperlink>
          </w:p>
        </w:tc>
        <w:tc>
          <w:tcPr>
            <w:tcW w:w="3447" w:type="dxa"/>
          </w:tcPr>
          <w:p w14:paraId="12FFE76D" w14:textId="77777777" w:rsidR="00545EBA" w:rsidRDefault="003C0B56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contact:</w:t>
            </w:r>
          </w:p>
          <w:p w14:paraId="7E5DF32C" w14:textId="77777777" w:rsidR="00545EBA" w:rsidRDefault="003C0B56">
            <w:pPr>
              <w:pStyle w:val="TableParagraph"/>
              <w:spacing w:before="156" w:line="276" w:lineRule="auto"/>
              <w:ind w:right="180"/>
              <w:rPr>
                <w:sz w:val="20"/>
              </w:rPr>
            </w:pPr>
            <w:r>
              <w:rPr>
                <w:sz w:val="20"/>
              </w:rPr>
              <w:t>HighTech communications GmbH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Brigitte Basilio</w:t>
            </w:r>
          </w:p>
          <w:p w14:paraId="7546D020" w14:textId="77777777" w:rsidR="00545EBA" w:rsidRDefault="003C0B5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Brunhamstrasse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  <w:p w14:paraId="38AB4041" w14:textId="77777777" w:rsidR="00545EBA" w:rsidRDefault="003C0B56">
            <w:pPr>
              <w:pStyle w:val="TableParagraph"/>
              <w:spacing w:before="37" w:line="276" w:lineRule="auto"/>
              <w:ind w:right="1927"/>
              <w:rPr>
                <w:sz w:val="20"/>
              </w:rPr>
            </w:pPr>
            <w:r>
              <w:rPr>
                <w:sz w:val="20"/>
              </w:rPr>
              <w:t>81249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Munich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Germany</w:t>
            </w:r>
          </w:p>
          <w:p w14:paraId="1CCCD55B" w14:textId="77777777" w:rsidR="00545EBA" w:rsidRDefault="003C0B56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Phone: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+49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500778-20</w:t>
            </w:r>
          </w:p>
          <w:p w14:paraId="7921D26E" w14:textId="77777777" w:rsidR="00545EBA" w:rsidRDefault="003C0B56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Telefax: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+49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500778-77</w:t>
            </w:r>
          </w:p>
          <w:p w14:paraId="2192C604" w14:textId="77777777" w:rsidR="00545EBA" w:rsidRDefault="003C0B56">
            <w:pPr>
              <w:pStyle w:val="TableParagraph"/>
              <w:spacing w:line="266" w:lineRule="exact"/>
              <w:ind w:right="855"/>
              <w:rPr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pacing w:val="-11"/>
                <w:sz w:val="20"/>
              </w:rPr>
              <w:t xml:space="preserve"> </w:t>
            </w:r>
            <w:hyperlink r:id="rId18">
              <w:r>
                <w:rPr>
                  <w:sz w:val="20"/>
                </w:rPr>
                <w:t>b.basilio@htcm.de</w:t>
              </w:r>
            </w:hyperlink>
            <w:r>
              <w:rPr>
                <w:spacing w:val="-52"/>
                <w:sz w:val="20"/>
              </w:rPr>
              <w:t xml:space="preserve"> </w:t>
            </w:r>
            <w:hyperlink r:id="rId19">
              <w:r>
                <w:rPr>
                  <w:sz w:val="20"/>
                </w:rPr>
                <w:t>www.htcm.de</w:t>
              </w:r>
            </w:hyperlink>
          </w:p>
        </w:tc>
      </w:tr>
    </w:tbl>
    <w:p w14:paraId="5D2B31F0" w14:textId="77777777" w:rsidR="00000000" w:rsidRDefault="003C0B56"/>
    <w:sectPr w:rsidR="00000000">
      <w:pgSz w:w="11910" w:h="16840"/>
      <w:pgMar w:top="1960" w:right="1680" w:bottom="880" w:left="1180" w:header="272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29D1" w14:textId="77777777" w:rsidR="00000000" w:rsidRDefault="003C0B56">
      <w:r>
        <w:separator/>
      </w:r>
    </w:p>
  </w:endnote>
  <w:endnote w:type="continuationSeparator" w:id="0">
    <w:p w14:paraId="5E65BB54" w14:textId="77777777" w:rsidR="00000000" w:rsidRDefault="003C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8839" w14:textId="77777777" w:rsidR="003C0B56" w:rsidRDefault="003C0B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48D3" w14:textId="1CBF490D" w:rsidR="00545EBA" w:rsidRDefault="003C0B56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976535C" wp14:editId="7B80F18B">
              <wp:simplePos x="0" y="0"/>
              <wp:positionH relativeFrom="page">
                <wp:posOffset>887730</wp:posOffset>
              </wp:positionH>
              <wp:positionV relativeFrom="page">
                <wp:posOffset>10113010</wp:posOffset>
              </wp:positionV>
              <wp:extent cx="2261870" cy="1397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8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8B895" w14:textId="77777777" w:rsidR="00545EBA" w:rsidRDefault="003C0B5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ICS1PI040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Box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8FR6_210906_EN_final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6535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9.9pt;margin-top:796.3pt;width:178.1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" filled="f" stroked="f">
              <v:textbox inset="0,0,0,0">
                <w:txbxContent>
                  <w:p w14:paraId="1B68B895" w14:textId="77777777" w:rsidR="00545EBA" w:rsidRDefault="003C0B5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ICS1PI040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Box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8FR6_210906_EN_final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A9E5" w14:textId="77777777" w:rsidR="003C0B56" w:rsidRDefault="003C0B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33E8" w14:textId="77777777" w:rsidR="00000000" w:rsidRDefault="003C0B56">
      <w:r>
        <w:separator/>
      </w:r>
    </w:p>
  </w:footnote>
  <w:footnote w:type="continuationSeparator" w:id="0">
    <w:p w14:paraId="08023BBE" w14:textId="77777777" w:rsidR="00000000" w:rsidRDefault="003C0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1455" w14:textId="77777777" w:rsidR="003C0B56" w:rsidRDefault="003C0B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613C6" w14:textId="77777777" w:rsidR="00545EBA" w:rsidRDefault="003C0B56">
    <w:pPr>
      <w:pStyle w:val="Textkrper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2EC24347" wp14:editId="6D9BB4DC">
          <wp:simplePos x="0" y="0"/>
          <wp:positionH relativeFrom="page">
            <wp:posOffset>847725</wp:posOffset>
          </wp:positionH>
          <wp:positionV relativeFrom="page">
            <wp:posOffset>172720</wp:posOffset>
          </wp:positionV>
          <wp:extent cx="6545567" cy="10801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45567" cy="1080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85F6" w14:textId="77777777" w:rsidR="003C0B56" w:rsidRDefault="003C0B5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BA"/>
    <w:rsid w:val="003C0B56"/>
    <w:rsid w:val="0054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FDBD950"/>
  <w15:docId w15:val="{4F093B3D-F53D-4CCA-A29A-D7852891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spacing w:before="93"/>
      <w:ind w:left="238"/>
      <w:jc w:val="both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ind w:left="238" w:right="3030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257"/>
    </w:pPr>
  </w:style>
  <w:style w:type="paragraph" w:styleId="Kopfzeile">
    <w:name w:val="header"/>
    <w:basedOn w:val="Standard"/>
    <w:link w:val="KopfzeileZchn"/>
    <w:uiPriority w:val="99"/>
    <w:unhideWhenUsed/>
    <w:rsid w:val="003C0B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0B56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3C0B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0B5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hyperlink" Target="mailto:b.basilio@htcm.d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hyperlink" Target="https://kk.htcm.de/press-releases/wuerth-ics/" TargetMode="External"/><Relationship Id="rId17" Type="http://schemas.openxmlformats.org/officeDocument/2006/relationships/hyperlink" Target="http://www.we-online.com/ic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ndra.herter@we-online.d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www.we-online.com/ics" TargetMode="External"/><Relationship Id="rId10" Type="http://schemas.openxmlformats.org/officeDocument/2006/relationships/header" Target="header3.xml"/><Relationship Id="rId19" Type="http://schemas.openxmlformats.org/officeDocument/2006/relationships/hyperlink" Target="http://www.htcm.de/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5765</Characters>
  <Application>Microsoft Office Word</Application>
  <DocSecurity>0</DocSecurity>
  <Lines>48</Lines>
  <Paragraphs>13</Paragraphs>
  <ScaleCrop>false</ScaleCrop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Marcus Planckh</dc:creator>
  <cp:lastModifiedBy>Peter Prasilik</cp:lastModifiedBy>
  <cp:revision>2</cp:revision>
  <dcterms:created xsi:type="dcterms:W3CDTF">2021-09-13T12:15:00Z</dcterms:created>
  <dcterms:modified xsi:type="dcterms:W3CDTF">2021-09-13T12:15:00Z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Acrobat PDFMaker 11 für Word</vt:lpwstr>
  </property>
  <property fmtid="{D5CDD505-2E9C-101B-9397-08002B2CF9AE}" pid="4" name="LastSaved">
    <vt:filetime>2021-09-13T00:00:00Z</vt:filetime>
  </property>
</Properties>
</file>