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A60D" w14:textId="77777777" w:rsidR="00E44AB6" w:rsidRPr="00F24926" w:rsidRDefault="009A2F8C" w:rsidP="006B381A">
      <w:pPr>
        <w:pStyle w:val="PITitel"/>
      </w:pPr>
      <w:r>
        <w:rPr>
          <w:lang w:val="ru"/>
        </w:rPr>
        <w:t>ИНФОРМАЦИЯ ДЛЯ ПРЕССЫ</w:t>
      </w:r>
    </w:p>
    <w:p w14:paraId="0F10E9F0" w14:textId="2D05D3EF" w:rsidR="00B22C1E" w:rsidRPr="00F24926" w:rsidRDefault="00474567" w:rsidP="000815F1">
      <w:pPr>
        <w:pStyle w:val="PISubhead"/>
      </w:pPr>
      <w:r>
        <w:rPr>
          <w:lang w:val="ru"/>
        </w:rPr>
        <w:t>OPEN MIND отмечает высокий спрос на стандартизированное CAM-программирование</w:t>
      </w:r>
    </w:p>
    <w:p w14:paraId="16EB4BEB" w14:textId="5BE50A51" w:rsidR="00B22C1E" w:rsidRPr="00F24926" w:rsidRDefault="00474567" w:rsidP="006B381A">
      <w:pPr>
        <w:pStyle w:val="PIHead"/>
      </w:pPr>
      <w:r>
        <w:rPr>
          <w:lang w:val="ru"/>
        </w:rPr>
        <w:t xml:space="preserve">Автоматизация с </w:t>
      </w:r>
      <w:r w:rsidRPr="00AA30C5"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набирает популярность</w:t>
      </w:r>
    </w:p>
    <w:p w14:paraId="5BCC44E5" w14:textId="0ABA879D" w:rsidR="007A3775" w:rsidRPr="00FD6DD4" w:rsidRDefault="009A2F8C" w:rsidP="007A3775">
      <w:pPr>
        <w:pStyle w:val="PILead"/>
        <w:rPr>
          <w:lang w:val="ru"/>
        </w:rPr>
      </w:pPr>
      <w:r>
        <w:rPr>
          <w:lang w:val="ru"/>
        </w:rPr>
        <w:t>Весслинг</w:t>
      </w:r>
      <w:r w:rsidR="00B00BDE">
        <w:t xml:space="preserve"> (</w:t>
      </w:r>
      <w:r w:rsidR="00B00BDE" w:rsidRPr="00D64AAA">
        <w:rPr>
          <w:lang w:val="ru-RU"/>
        </w:rPr>
        <w:t>Германия</w:t>
      </w:r>
      <w:r w:rsidR="00B00BDE">
        <w:t>)</w:t>
      </w:r>
      <w:r>
        <w:rPr>
          <w:lang w:val="ru"/>
        </w:rPr>
        <w:t xml:space="preserve">, </w:t>
      </w:r>
      <w:r w:rsidR="00C714B4" w:rsidRPr="00C714B4">
        <w:rPr>
          <w:lang w:val="ru"/>
        </w:rPr>
        <w:t>1 сентября 2021 г</w:t>
      </w:r>
      <w:r w:rsidR="006319DB">
        <w:t>. </w:t>
      </w:r>
      <w:r>
        <w:rPr>
          <w:lang w:val="ru"/>
        </w:rPr>
        <w:t xml:space="preserve">– Производитель OPEN MIND отмечает заметное повышение спроса на автоматизированное программирование. По оценкам специалистов CAD/CAM, в течение 2020 года количество проектов автоматизации, реализованных пользователями пакета CAM/CAD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, могло утроиться. Одновременно резко вырос спрос на расширение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AUTOMATION Center Advanced, содержащее полный набор инструментов для автоматизации.</w:t>
      </w:r>
    </w:p>
    <w:p w14:paraId="30151434" w14:textId="1BB233EB" w:rsidR="00642F74" w:rsidRPr="00FD6DD4" w:rsidRDefault="00642F74" w:rsidP="00BD5115">
      <w:pPr>
        <w:pStyle w:val="PITextkrper"/>
        <w:rPr>
          <w:lang w:val="ru"/>
        </w:rPr>
      </w:pPr>
      <w:r>
        <w:rPr>
          <w:lang w:val="ru"/>
        </w:rPr>
        <w:t xml:space="preserve">«С ростом производительности станков и инструментов CAM-программирование все чаще становится узким местом технологической цепочки, — объясняет Рико Мюллер, руководитель проекта по CAD/CAM-автоматизации в компании OPEN MIND. — Предприятия ищут решения, позволяющие повысить эффективность CAM-программирования и автоматизировать процессы. Даже при обработке сложнейших и многообразнейших деталей есть множество повторяющихся операций, которые можно стандартизировать.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уже давно включает такие функции стандартизации, как база данных инструментов, распознание фитчеров и макросы. Они все чаще используются для автоматизированного CAM-программирования в разных отраслях».</w:t>
      </w:r>
    </w:p>
    <w:p w14:paraId="240E6A12" w14:textId="424563D9" w:rsidR="007239C7" w:rsidRPr="00FD6DD4" w:rsidRDefault="00D92D8F" w:rsidP="007239C7">
      <w:pPr>
        <w:pStyle w:val="PITextkrper"/>
        <w:rPr>
          <w:b/>
          <w:lang w:val="ru"/>
        </w:rPr>
      </w:pPr>
      <w:r>
        <w:rPr>
          <w:b/>
          <w:bCs/>
          <w:lang w:val="ru"/>
        </w:rPr>
        <w:t>От стандартизации программирования к автоматизации процессов</w:t>
      </w:r>
    </w:p>
    <w:p w14:paraId="3D4E4C43" w14:textId="5C63FADA" w:rsidR="007239C7" w:rsidRPr="00FD6DD4" w:rsidRDefault="007239C7" w:rsidP="00BD5115">
      <w:pPr>
        <w:pStyle w:val="PITextkrper"/>
        <w:rPr>
          <w:lang w:val="ru"/>
        </w:rPr>
      </w:pPr>
      <w:r>
        <w:rPr>
          <w:lang w:val="ru"/>
        </w:rPr>
        <w:t xml:space="preserve">В ПО </w:t>
      </w:r>
      <w:hyperlink r:id="rId8" w:history="1">
        <w:r w:rsidRPr="00092730">
          <w:rPr>
            <w:rStyle w:val="Hyperlink"/>
            <w:i/>
            <w:iCs/>
            <w:lang w:val="ru"/>
          </w:rPr>
          <w:t>hyper</w:t>
        </w:r>
        <w:r w:rsidRPr="00092730">
          <w:rPr>
            <w:rStyle w:val="Hyperlink"/>
            <w:lang w:val="ru"/>
          </w:rPr>
          <w:t>MILL</w:t>
        </w:r>
        <w:r w:rsidRPr="00092730">
          <w:rPr>
            <w:rStyle w:val="Hyperlink"/>
            <w:vertAlign w:val="superscript"/>
            <w:lang w:val="ru"/>
          </w:rPr>
          <w:t>®</w:t>
        </w:r>
        <w:r w:rsidRPr="00092730">
          <w:rPr>
            <w:rStyle w:val="Hyperlink"/>
            <w:lang w:val="ru"/>
          </w:rPr>
          <w:t xml:space="preserve"> AUTOMATION Center</w:t>
        </w:r>
      </w:hyperlink>
      <w:r w:rsidRPr="00092730">
        <w:rPr>
          <w:lang w:val="ru"/>
        </w:rPr>
        <w:t>,</w:t>
      </w:r>
      <w:r>
        <w:rPr>
          <w:lang w:val="ru"/>
        </w:rPr>
        <w:t xml:space="preserve"> которое поставляется в стандартной комплектации, уже сейчас можно автоматизировать процесс создания списков заданий, выбирать и позиционировать зажимные устройства, а также унифицировать процесс программирования. Расширенная версия позволяет определять и стандартизировать также и сложные процессы. Особое внимание уделяется элементам, которые может содержать CAD-модель. </w:t>
      </w:r>
      <w:r>
        <w:rPr>
          <w:lang w:val="ru"/>
        </w:rPr>
        <w:lastRenderedPageBreak/>
        <w:t>Определяются этапы подготовки данных и программирования, вплоть до моделирования и создания программ ЧПУ. Сначала определяется процесс изготовления, а затем он применяется к новым деталям и выполняется автоматически. Решения, которые автоматика не может принять однозначно, принимаются пользователем во время выполнения программы. При этом он интерактивно управляет отдельными технологическими операциями и программирует задачи обработки, тратя на это лишь малую часть того времени, которое требовалось раньше.</w:t>
      </w:r>
    </w:p>
    <w:p w14:paraId="7FD077C9" w14:textId="77777777" w:rsidR="007239C7" w:rsidRPr="00FD6DD4" w:rsidRDefault="007239C7" w:rsidP="007239C7">
      <w:pPr>
        <w:pStyle w:val="PITextkrper"/>
        <w:rPr>
          <w:b/>
          <w:lang w:val="ru"/>
        </w:rPr>
      </w:pPr>
      <w:r>
        <w:rPr>
          <w:b/>
          <w:bCs/>
          <w:lang w:val="ru"/>
        </w:rPr>
        <w:t>Расширение знаний в области CAM-программирования</w:t>
      </w:r>
    </w:p>
    <w:p w14:paraId="467BECD1" w14:textId="4F57A891" w:rsidR="00BD5115" w:rsidRPr="00FD6DD4" w:rsidRDefault="00D92D8F" w:rsidP="00BD5115">
      <w:pPr>
        <w:pStyle w:val="PITextkrper"/>
        <w:rPr>
          <w:bCs/>
          <w:lang w:val="ru"/>
        </w:rPr>
      </w:pPr>
      <w:r>
        <w:rPr>
          <w:lang w:val="ru"/>
        </w:rPr>
        <w:t xml:space="preserve">«Когда клиенту предоставляется возможность создавать собственные решения автоматизации, его сотрудники начинают лучше ориентироваться в программировании, — заверяет Рико Мюллер. — Во-первых, мы отмечаем, что пользователи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, которых интересует автоматизация, по-новому смотрят на собственные производственные процессы. Клиенты критически оценивают процессы и стремятся их оптимизировать. Во-вторых, автоматизация позволяет задать простые операции, такие как вставка зажимов или программирование отверстий, уже в самом начале. Это уменьшает объем рутинной работы и освобождает время для оптимизации решения других, более сложных задач». </w:t>
      </w:r>
    </w:p>
    <w:p w14:paraId="71C4E8C2" w14:textId="77777777" w:rsidR="00D92D8F" w:rsidRPr="00FD6DD4" w:rsidRDefault="00D92D8F" w:rsidP="00F77541">
      <w:pPr>
        <w:pStyle w:val="PITextkrper"/>
        <w:rPr>
          <w:b/>
          <w:bCs/>
          <w:lang w:val="ru"/>
        </w:rPr>
      </w:pPr>
      <w:r>
        <w:rPr>
          <w:b/>
          <w:bCs/>
          <w:lang w:val="ru"/>
        </w:rPr>
        <w:t>Сервис или собственные проекты</w:t>
      </w:r>
    </w:p>
    <w:p w14:paraId="6AECCFD7" w14:textId="23172740" w:rsidR="00C7505D" w:rsidRPr="00FD6DD4" w:rsidRDefault="00D92D8F" w:rsidP="00F77541">
      <w:pPr>
        <w:pStyle w:val="PITextkrper"/>
        <w:rPr>
          <w:lang w:val="ru"/>
        </w:rPr>
      </w:pPr>
      <w:r>
        <w:rPr>
          <w:lang w:val="ru"/>
        </w:rPr>
        <w:t xml:space="preserve">Благодаря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AUTOMATION Center Advanced CAM-автоматизация стала доступна также предприятиям, которые не имели права привлекать сторонних программистов в силу жестких требований защиты интеллектуальной собственности. Предприятия любых отраслей промышленности, выпускающие конечную продукцию, имеют хорошие предпосылки для CAM-автоматизации, если они внедряют ее уже на этапе разработки. У изготовителей промежуточной продукции затрат несколько больше, но в то же время они могут извлечь большую выгоду из ускорения производственных процессов. «В одном проекте мы внедрили автоматизированные процессы в контрактном производстве, которые производитель теперь использует для заказов, загрузив данные CAD в веб-портал», — отмечает Рико Мюллер.  </w:t>
      </w:r>
    </w:p>
    <w:p w14:paraId="2BBC3E04" w14:textId="77777777" w:rsidR="009A1FCC" w:rsidRDefault="005663D7" w:rsidP="00540206">
      <w:pPr>
        <w:spacing w:line="300" w:lineRule="atLeast"/>
        <w:jc w:val="both"/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sz w:val="22"/>
          <w:szCs w:val="22"/>
          <w:lang w:val="ru"/>
        </w:rPr>
        <w:t xml:space="preserve">Более подробная информация об этом проекте с BAM GmbH опубликована здесь: </w:t>
      </w:r>
    </w:p>
    <w:p w14:paraId="3170DD38" w14:textId="78589846" w:rsidR="005663D7" w:rsidRPr="009A1FCC" w:rsidRDefault="00C1236B" w:rsidP="00540206">
      <w:pPr>
        <w:spacing w:line="300" w:lineRule="atLeast"/>
        <w:jc w:val="both"/>
        <w:rPr>
          <w:rFonts w:ascii="Arial" w:hAnsi="Arial"/>
          <w:sz w:val="22"/>
          <w:szCs w:val="22"/>
          <w:lang w:val="ru"/>
        </w:rPr>
      </w:pPr>
      <w:hyperlink r:id="rId9" w:history="1">
        <w:r w:rsidR="009A1FCC" w:rsidRPr="00D41963">
          <w:rPr>
            <w:rStyle w:val="Hyperlink"/>
            <w:rFonts w:ascii="Arial" w:hAnsi="Arial" w:cs="Arial"/>
            <w:sz w:val="22"/>
            <w:szCs w:val="22"/>
            <w:lang w:val="ru"/>
          </w:rPr>
          <w:t>https://www.openmind-tech.com/en/industries/mold-die/bam.html</w:t>
        </w:r>
      </w:hyperlink>
    </w:p>
    <w:p w14:paraId="789EE827" w14:textId="77777777" w:rsidR="002B52FD" w:rsidRPr="00FD6DD4" w:rsidRDefault="002B52FD" w:rsidP="00540206">
      <w:pPr>
        <w:spacing w:line="300" w:lineRule="atLeast"/>
        <w:jc w:val="both"/>
        <w:rPr>
          <w:rFonts w:ascii="Arial" w:hAnsi="Arial" w:cs="Arial"/>
          <w:sz w:val="22"/>
          <w:szCs w:val="22"/>
          <w:lang w:val="ru"/>
        </w:rPr>
      </w:pPr>
    </w:p>
    <w:p w14:paraId="1A89B737" w14:textId="77777777" w:rsidR="00005B56" w:rsidRPr="00FD6DD4" w:rsidRDefault="00005B56" w:rsidP="00005B56">
      <w:pPr>
        <w:pStyle w:val="PITextkrper"/>
        <w:pBdr>
          <w:bottom w:val="single" w:sz="4" w:space="1" w:color="auto"/>
        </w:pBdr>
        <w:rPr>
          <w:szCs w:val="24"/>
          <w:lang w:val="ru"/>
        </w:rPr>
      </w:pPr>
    </w:p>
    <w:p w14:paraId="30467FDD" w14:textId="77777777" w:rsidR="00005B56" w:rsidRPr="00FD6DD4" w:rsidRDefault="00005B56" w:rsidP="00005B56">
      <w:pPr>
        <w:pStyle w:val="PITextkrper"/>
        <w:rPr>
          <w:b/>
          <w:sz w:val="18"/>
          <w:szCs w:val="24"/>
          <w:lang w:val="ru"/>
        </w:rPr>
      </w:pPr>
    </w:p>
    <w:p w14:paraId="1BA414AF" w14:textId="77777777" w:rsidR="00005B56" w:rsidRPr="00FD6DD4" w:rsidRDefault="00005B56" w:rsidP="00005B56">
      <w:pPr>
        <w:pStyle w:val="PIAbspann"/>
        <w:jc w:val="left"/>
        <w:rPr>
          <w:highlight w:val="yellow"/>
          <w:lang w:val="ru"/>
        </w:rPr>
      </w:pPr>
      <w:r>
        <w:rPr>
          <w:rFonts w:cs="Times New Roman"/>
          <w:b/>
          <w:szCs w:val="24"/>
          <w:lang w:val="ru-RU"/>
        </w:rPr>
        <w:t>Изображения</w:t>
      </w:r>
      <w:r w:rsidRPr="00FD6DD4">
        <w:rPr>
          <w:highlight w:val="yellow"/>
          <w:lang w:val="ru"/>
        </w:rPr>
        <w:t xml:space="preserve"> </w:t>
      </w:r>
    </w:p>
    <w:p w14:paraId="00BA376C" w14:textId="17C1C256" w:rsidR="00005B56" w:rsidRPr="00FD6DD4" w:rsidRDefault="00005B56" w:rsidP="00005B56">
      <w:pPr>
        <w:pStyle w:val="PIAbspann"/>
        <w:jc w:val="left"/>
        <w:rPr>
          <w:lang w:val="ru"/>
        </w:rPr>
      </w:pPr>
      <w:r>
        <w:rPr>
          <w:rFonts w:cs="Times New Roman"/>
          <w:szCs w:val="24"/>
          <w:lang w:val="ru-RU"/>
        </w:rPr>
        <w:t>Загрузить изображения для распечатки можно по следующему адресу</w:t>
      </w:r>
      <w:r w:rsidRPr="00FD6DD4">
        <w:rPr>
          <w:rFonts w:cs="Times New Roman"/>
          <w:szCs w:val="24"/>
          <w:lang w:val="ru"/>
        </w:rPr>
        <w:t>:</w:t>
      </w:r>
      <w:r w:rsidRPr="00FD6DD4">
        <w:rPr>
          <w:highlight w:val="yellow"/>
          <w:lang w:val="ru"/>
        </w:rPr>
        <w:t xml:space="preserve"> </w:t>
      </w:r>
      <w:r w:rsidRPr="00FD6DD4">
        <w:rPr>
          <w:highlight w:val="yellow"/>
          <w:lang w:val="ru"/>
        </w:rPr>
        <w:br/>
      </w:r>
      <w:hyperlink r:id="rId10" w:history="1">
        <w:r w:rsidR="00AA30C5">
          <w:rPr>
            <w:rStyle w:val="Hyperlink"/>
          </w:rPr>
          <w:t>https://kk.htcm.de/press-releases/open-mind/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</w:tblGrid>
      <w:tr w:rsidR="00DE3988" w:rsidRPr="00092730" w14:paraId="10A0E002" w14:textId="77777777" w:rsidTr="00DE3988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5AA" w14:textId="77777777" w:rsidR="00DE3988" w:rsidRPr="00FD6DD4" w:rsidRDefault="00DE3988" w:rsidP="00AB0F73">
            <w:pPr>
              <w:rPr>
                <w:rFonts w:ascii="Arial" w:hAnsi="Arial"/>
                <w:b/>
                <w:snapToGrid w:val="0"/>
                <w:sz w:val="18"/>
                <w:lang w:val="ru"/>
              </w:rPr>
            </w:pPr>
          </w:p>
          <w:p w14:paraId="24082D1B" w14:textId="2DBA1074" w:rsidR="00DE3988" w:rsidRPr="00092730" w:rsidRDefault="00DE3988" w:rsidP="00DE3988">
            <w:pPr>
              <w:rPr>
                <w:noProof/>
                <w:lang w:val="ru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6EDB44F2" wp14:editId="6CF0F81D">
                  <wp:extent cx="1966092" cy="1440000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9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"/>
              </w:rPr>
              <w:t xml:space="preserve">      </w:t>
            </w:r>
            <w:r>
              <w:rPr>
                <w:noProof/>
                <w:lang w:val="ru"/>
              </w:rPr>
              <w:drawing>
                <wp:inline distT="0" distB="0" distL="0" distR="0" wp14:anchorId="706A9C3F" wp14:editId="44F902B7">
                  <wp:extent cx="1800172" cy="1440000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7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7302F" w14:textId="3F2688A9" w:rsidR="00DE3988" w:rsidRPr="00092730" w:rsidRDefault="00DE3988" w:rsidP="00AB0F73">
            <w:pPr>
              <w:rPr>
                <w:rFonts w:ascii="Arial" w:hAnsi="Arial"/>
                <w:snapToGrid w:val="0"/>
                <w:sz w:val="16"/>
                <w:szCs w:val="16"/>
                <w:lang w:val="ru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  <w:t>Источник: OPEN MIND</w:t>
            </w:r>
          </w:p>
          <w:p w14:paraId="56C070EF" w14:textId="77777777" w:rsidR="00DE3988" w:rsidRPr="00092730" w:rsidRDefault="00DE3988" w:rsidP="00AB0F73">
            <w:pPr>
              <w:rPr>
                <w:rFonts w:ascii="Arial" w:hAnsi="Arial"/>
                <w:b/>
                <w:snapToGrid w:val="0"/>
                <w:sz w:val="18"/>
                <w:lang w:val="ru"/>
              </w:rPr>
            </w:pPr>
          </w:p>
          <w:p w14:paraId="2FB97650" w14:textId="77777777" w:rsidR="00DE3988" w:rsidRPr="00092730" w:rsidRDefault="00DE3988" w:rsidP="00AB0F73">
            <w:pPr>
              <w:rPr>
                <w:rFonts w:ascii="Arial" w:hAnsi="Arial"/>
                <w:b/>
                <w:snapToGrid w:val="0"/>
                <w:sz w:val="18"/>
                <w:lang w:val="ru"/>
              </w:rPr>
            </w:pP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ru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 Automation Center Advanced: автоматизация: от CAD до программы ЧПУ </w:t>
            </w:r>
          </w:p>
          <w:p w14:paraId="78FCADB5" w14:textId="77777777" w:rsidR="00DE3988" w:rsidRPr="00092730" w:rsidRDefault="00DE3988" w:rsidP="00AB0F73">
            <w:pPr>
              <w:rPr>
                <w:rFonts w:ascii="Arial" w:hAnsi="Arial"/>
                <w:b/>
                <w:snapToGrid w:val="0"/>
                <w:sz w:val="18"/>
                <w:lang w:val="ru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br/>
            </w:r>
          </w:p>
        </w:tc>
      </w:tr>
    </w:tbl>
    <w:p w14:paraId="06BE6BE5" w14:textId="77777777" w:rsidR="00DE3988" w:rsidRPr="00092730" w:rsidRDefault="00DE3988" w:rsidP="00DE3988">
      <w:pPr>
        <w:pStyle w:val="PIAbspann"/>
        <w:jc w:val="left"/>
        <w:rPr>
          <w:lang w:val="ru"/>
        </w:rPr>
      </w:pPr>
    </w:p>
    <w:tbl>
      <w:tblPr>
        <w:tblW w:w="3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</w:tblGrid>
      <w:tr w:rsidR="005843A3" w:rsidRPr="00F24926" w14:paraId="44651DF7" w14:textId="77777777" w:rsidTr="005843A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FEB" w14:textId="77777777" w:rsidR="005843A3" w:rsidRPr="00092730" w:rsidRDefault="005843A3" w:rsidP="00D9041E">
            <w:pPr>
              <w:rPr>
                <w:rFonts w:ascii="Arial" w:hAnsi="Arial"/>
                <w:b/>
                <w:snapToGrid w:val="0"/>
                <w:sz w:val="18"/>
                <w:lang w:val="ru"/>
              </w:rPr>
            </w:pPr>
          </w:p>
          <w:p w14:paraId="521878B3" w14:textId="77777777" w:rsidR="005843A3" w:rsidRDefault="005843A3" w:rsidP="00D9041E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5CA78303" wp14:editId="33D4F1EE">
                  <wp:extent cx="1908000" cy="2183479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1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B4E76" w14:textId="77777777" w:rsidR="005843A3" w:rsidRPr="00852645" w:rsidRDefault="005843A3" w:rsidP="00D9041E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 MIND</w:t>
            </w:r>
          </w:p>
          <w:p w14:paraId="6B5DB9C4" w14:textId="77777777" w:rsidR="005843A3" w:rsidRDefault="005843A3" w:rsidP="00D9041E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05AC7730" w14:textId="77777777" w:rsidR="005843A3" w:rsidRPr="00852645" w:rsidRDefault="005843A3" w:rsidP="00D9041E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Рико Мюллер, руководитель проекта по CAD/CAM-автоматизации в компании OPEN MIND Technologies AG.</w:t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</w:tr>
    </w:tbl>
    <w:p w14:paraId="763B690A" w14:textId="1CB2213A" w:rsidR="005843A3" w:rsidRDefault="005843A3" w:rsidP="005843A3">
      <w:pPr>
        <w:pStyle w:val="PIAbspann"/>
        <w:jc w:val="left"/>
      </w:pPr>
    </w:p>
    <w:p w14:paraId="78B174CD" w14:textId="77777777" w:rsidR="00005B56" w:rsidRDefault="00005B56" w:rsidP="005843A3">
      <w:pPr>
        <w:pStyle w:val="PIAbspann"/>
        <w:jc w:val="left"/>
      </w:pPr>
    </w:p>
    <w:p w14:paraId="51038EBD" w14:textId="77777777" w:rsidR="00005B56" w:rsidRPr="00F24926" w:rsidRDefault="00005B56" w:rsidP="00005B56">
      <w:pPr>
        <w:pStyle w:val="PITextkrp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"/>
        </w:rPr>
        <w:lastRenderedPageBreak/>
        <w:t>Доступные видеоматериалы</w:t>
      </w:r>
    </w:p>
    <w:p w14:paraId="0946AFCC" w14:textId="63DAC437" w:rsidR="00BE346D" w:rsidRDefault="00005B56" w:rsidP="00BE346D">
      <w:pPr>
        <w:pStyle w:val="PIAbspann"/>
        <w:jc w:val="left"/>
      </w:pPr>
      <w:r>
        <w:rPr>
          <w:lang w:val="ru"/>
        </w:rPr>
        <w:t xml:space="preserve">На нашем YouTube-канале доступны следующие видеоматериалы: </w:t>
      </w:r>
      <w:r w:rsidR="00BE346D">
        <w:rPr>
          <w:lang w:val="ru"/>
        </w:rPr>
        <w:br/>
      </w:r>
      <w:hyperlink r:id="rId14" w:history="1">
        <w:r w:rsidR="00AB7FDE" w:rsidRPr="003E51A9">
          <w:rPr>
            <w:rStyle w:val="Hyperlink"/>
            <w:rFonts w:cs="Arial"/>
          </w:rPr>
          <w:t>https://www.youtube.com/watch?v=p7bd2BOIYNI</w:t>
        </w:r>
      </w:hyperlink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</w:tblGrid>
      <w:tr w:rsidR="00BE346D" w:rsidRPr="001D748D" w14:paraId="4FA17659" w14:textId="77777777" w:rsidTr="008311CA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8FE" w14:textId="77777777" w:rsidR="00BE346D" w:rsidRDefault="00BE346D" w:rsidP="004678C2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14147D7" w14:textId="77777777" w:rsidR="00BE346D" w:rsidRDefault="00BE346D" w:rsidP="004678C2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18CE945A" wp14:editId="4FB3A5E2">
                  <wp:extent cx="2304160" cy="1296000"/>
                  <wp:effectExtent l="0" t="0" r="127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16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DEEC6" w14:textId="77777777" w:rsidR="00BE346D" w:rsidRPr="006D7772" w:rsidRDefault="00BE346D" w:rsidP="004678C2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 MIND</w:t>
            </w:r>
          </w:p>
          <w:p w14:paraId="446E22E2" w14:textId="77777777" w:rsidR="00BE346D" w:rsidRPr="006D7772" w:rsidRDefault="00BE346D" w:rsidP="004678C2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503D02CE" w14:textId="77777777" w:rsidR="00BE346D" w:rsidRPr="001D748D" w:rsidRDefault="00BE346D" w:rsidP="004678C2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Стандартизация, автоматизация, оптимизация: с помощью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ru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 Automation Center компания BAM максимально сокращает время обработки.</w:t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</w:tr>
    </w:tbl>
    <w:p w14:paraId="00460230" w14:textId="5FF625DE" w:rsidR="00BE346D" w:rsidRDefault="00BE346D" w:rsidP="00BE346D">
      <w:pPr>
        <w:pStyle w:val="PIAbspann"/>
        <w:jc w:val="left"/>
      </w:pPr>
    </w:p>
    <w:p w14:paraId="7FE2CC90" w14:textId="77777777" w:rsidR="00005B56" w:rsidRPr="001D748D" w:rsidRDefault="00005B56" w:rsidP="00BE346D">
      <w:pPr>
        <w:pStyle w:val="PIAbspann"/>
        <w:jc w:val="left"/>
      </w:pPr>
    </w:p>
    <w:p w14:paraId="6DAC2957" w14:textId="77777777" w:rsidR="00005B56" w:rsidRPr="00D33103" w:rsidRDefault="00005B56" w:rsidP="00005B56">
      <w:pPr>
        <w:pStyle w:val="Textkrper"/>
        <w:spacing w:line="360" w:lineRule="auto"/>
        <w:jc w:val="both"/>
        <w:rPr>
          <w:bCs w:val="0"/>
          <w:color w:val="auto"/>
          <w:lang w:val="ru-RU"/>
        </w:rPr>
      </w:pPr>
      <w:r w:rsidRPr="00D33103">
        <w:rPr>
          <w:color w:val="auto"/>
          <w:lang w:val="ru-RU"/>
        </w:rPr>
        <w:t>О компании OPEN MIND Technologies AG</w:t>
      </w:r>
    </w:p>
    <w:p w14:paraId="00BAE1DA" w14:textId="77777777" w:rsidR="00005B56" w:rsidRPr="005177B5" w:rsidRDefault="00005B56" w:rsidP="00005B56">
      <w:pPr>
        <w:pStyle w:val="PITextkrper"/>
        <w:spacing w:line="360" w:lineRule="auto"/>
        <w:rPr>
          <w:bCs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OPEN MIND Technologies AG является одним из самых востребованных в мире производителем высокоэффективных CAM-решений для программирования оборудования с ЧПУ любой сложности. </w:t>
      </w:r>
    </w:p>
    <w:p w14:paraId="1C771A53" w14:textId="77777777" w:rsidR="00005B56" w:rsidRPr="005177B5" w:rsidRDefault="00005B56" w:rsidP="00005B56">
      <w:pPr>
        <w:pStyle w:val="PITextkrper"/>
        <w:spacing w:line="360" w:lineRule="auto"/>
        <w:rPr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Решения OPEN MIND очень удобны и включают целый спектр инновационных технологий, позволяющих повысить эффективность программирования и последующей фрезерной обработки. </w:t>
      </w:r>
      <w:r w:rsidRPr="00D72109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72109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— среда для подготовки программ ЧПУ, включающая стратегии 2</w:t>
      </w:r>
      <w:r w:rsidRPr="00F67977">
        <w:rPr>
          <w:sz w:val="18"/>
          <w:szCs w:val="18"/>
          <w:lang w:val="ru-RU"/>
        </w:rPr>
        <w:t>,5</w:t>
      </w:r>
      <w:r w:rsidRPr="005177B5">
        <w:rPr>
          <w:sz w:val="18"/>
          <w:szCs w:val="18"/>
          <w:lang w:val="ru-RU"/>
        </w:rPr>
        <w:t xml:space="preserve">D-, 3D-, 5-осевого фрезерования, фрезерно-токарной обработки, HSC и HPC. Благодаря совместимости практически со всеми CAD-решениями и высокой степени автоматизации программирования, </w:t>
      </w:r>
      <w:r w:rsidRPr="00D72109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72109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позволяет решать практически любые задачи. </w:t>
      </w:r>
    </w:p>
    <w:p w14:paraId="2039A97D" w14:textId="7B8DACAA" w:rsidR="00005B56" w:rsidRPr="00D33103" w:rsidRDefault="00005B56" w:rsidP="00005B56">
      <w:pPr>
        <w:pStyle w:val="PITextkrper"/>
        <w:spacing w:line="360" w:lineRule="auto"/>
        <w:rPr>
          <w:rFonts w:cs="Arial"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>Согласно отчету «NC Market Analysis Report 20</w:t>
      </w:r>
      <w:r w:rsidRPr="00EC7AA0">
        <w:rPr>
          <w:sz w:val="18"/>
          <w:szCs w:val="18"/>
          <w:lang w:val="ru-RU"/>
        </w:rPr>
        <w:t>2</w:t>
      </w:r>
      <w:r w:rsidR="00EB2F5D">
        <w:rPr>
          <w:sz w:val="18"/>
          <w:szCs w:val="18"/>
          <w:lang w:val="de-DE"/>
        </w:rPr>
        <w:t>1</w:t>
      </w:r>
      <w:r w:rsidRPr="005177B5">
        <w:rPr>
          <w:sz w:val="18"/>
          <w:szCs w:val="18"/>
          <w:lang w:val="ru-RU"/>
        </w:rPr>
        <w:t>» от CIMdata, OPEN MIND входит в пятерку крупн</w:t>
      </w:r>
      <w:r>
        <w:rPr>
          <w:sz w:val="18"/>
          <w:szCs w:val="18"/>
          <w:lang w:val="ru-RU"/>
        </w:rPr>
        <w:t>ейших мировых производителей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>-решений. Системы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 xml:space="preserve"> от OPEN MIND способны удовлетворить высочайшие требования автомобильной, аэрокосмической и машиностроительной промышленности, находят применение при изготовлении инструментов, пресс-форм и медицинского оборудования. OPEN MIND имеет широкую сеть филиалов в Азии, Европе и Северной Америке, входит в группу компаний Mensch und Maschine.</w:t>
      </w:r>
    </w:p>
    <w:p w14:paraId="5F27DC64" w14:textId="77777777" w:rsidR="00005B56" w:rsidRDefault="00005B56" w:rsidP="00005B56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173EBE76" w14:textId="77777777" w:rsidR="00005B56" w:rsidRDefault="00005B56" w:rsidP="00005B56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Главный офис: 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szCs w:val="24"/>
          <w:lang w:val="de-DE"/>
        </w:rPr>
        <w:t>OPEN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MIND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Technologies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AG</w:t>
      </w:r>
      <w:r>
        <w:rPr>
          <w:rFonts w:cs="Times New Roman"/>
          <w:color w:val="000000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Argelsrieder</w:t>
      </w:r>
      <w:proofErr w:type="spellEnd"/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Feld</w:t>
      </w:r>
      <w:r>
        <w:rPr>
          <w:rFonts w:cs="Times New Roman"/>
          <w:szCs w:val="24"/>
          <w:lang w:val="ru-RU"/>
        </w:rPr>
        <w:t xml:space="preserve"> 5</w:t>
      </w:r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82234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de-DE"/>
        </w:rPr>
        <w:t>We</w:t>
      </w:r>
      <w:proofErr w:type="spellEnd"/>
      <w:r>
        <w:rPr>
          <w:rFonts w:cs="Times New Roman"/>
          <w:color w:val="000000"/>
          <w:szCs w:val="24"/>
          <w:lang w:val="ru-RU"/>
        </w:rPr>
        <w:t>ß</w:t>
      </w:r>
      <w:proofErr w:type="spellStart"/>
      <w:r>
        <w:rPr>
          <w:rFonts w:cs="Times New Roman"/>
          <w:color w:val="000000"/>
          <w:szCs w:val="24"/>
          <w:lang w:val="de-DE"/>
        </w:rPr>
        <w:t>ling</w:t>
      </w:r>
      <w:proofErr w:type="spellEnd"/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lang w:val="ru-RU"/>
        </w:rPr>
        <w:t>Германия</w:t>
      </w:r>
      <w:r>
        <w:rPr>
          <w:rFonts w:cs="Times New Roman"/>
          <w:color w:val="000000"/>
          <w:szCs w:val="24"/>
          <w:lang w:val="ru-RU"/>
        </w:rPr>
        <w:br/>
        <w:t>Тел.: +49 8153 933-500, Факс: +49 8153 933-501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r>
        <w:rPr>
          <w:shd w:val="clear" w:color="auto" w:fill="F8F8F8"/>
        </w:rPr>
        <w:t>Info</w:t>
      </w:r>
      <w:r>
        <w:rPr>
          <w:shd w:val="clear" w:color="auto" w:fill="F8F8F8"/>
          <w:lang w:val="ru-RU"/>
        </w:rPr>
        <w:t>@</w:t>
      </w:r>
      <w:proofErr w:type="spellStart"/>
      <w:r>
        <w:rPr>
          <w:shd w:val="clear" w:color="auto" w:fill="F8F8F8"/>
        </w:rPr>
        <w:t>openmind</w:t>
      </w:r>
      <w:proofErr w:type="spellEnd"/>
      <w:r>
        <w:rPr>
          <w:shd w:val="clear" w:color="auto" w:fill="F8F8F8"/>
          <w:lang w:val="ru-RU"/>
        </w:rPr>
        <w:t>-</w:t>
      </w:r>
      <w:proofErr w:type="spellStart"/>
      <w:r>
        <w:rPr>
          <w:shd w:val="clear" w:color="auto" w:fill="F8F8F8"/>
        </w:rPr>
        <w:t>tech</w:t>
      </w:r>
      <w:proofErr w:type="spellEnd"/>
      <w:r>
        <w:rPr>
          <w:shd w:val="clear" w:color="auto" w:fill="F8F8F8"/>
          <w:lang w:val="ru-RU"/>
        </w:rPr>
        <w:t>.</w:t>
      </w:r>
      <w:proofErr w:type="spellStart"/>
      <w:r>
        <w:rPr>
          <w:shd w:val="clear" w:color="auto" w:fill="F8F8F8"/>
        </w:rPr>
        <w:t>com</w:t>
      </w:r>
      <w:proofErr w:type="spellEnd"/>
      <w:r>
        <w:rPr>
          <w:rFonts w:cs="Times New Roman"/>
          <w:color w:val="000000"/>
          <w:szCs w:val="24"/>
          <w:lang w:val="ru-RU"/>
        </w:rPr>
        <w:br/>
        <w:t xml:space="preserve">адрес в интернете: </w:t>
      </w:r>
      <w:r w:rsidR="00346AC5">
        <w:fldChar w:fldCharType="begin"/>
      </w:r>
      <w:r w:rsidR="00346AC5">
        <w:instrText xml:space="preserve"> HYPERLINK "http://www.openmind-tech.com/de" </w:instrText>
      </w:r>
      <w:r w:rsidR="00346AC5">
        <w:fldChar w:fldCharType="separate"/>
      </w:r>
      <w:r>
        <w:rPr>
          <w:rStyle w:val="Hyperlink"/>
          <w:szCs w:val="24"/>
          <w:lang w:val="de-DE"/>
        </w:rPr>
        <w:t>www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openmind</w:t>
      </w:r>
      <w:r>
        <w:rPr>
          <w:rStyle w:val="Hyperlink"/>
          <w:szCs w:val="24"/>
          <w:lang w:val="ru-RU"/>
        </w:rPr>
        <w:t>-</w:t>
      </w:r>
      <w:r>
        <w:rPr>
          <w:rStyle w:val="Hyperlink"/>
          <w:szCs w:val="24"/>
          <w:lang w:val="de-DE"/>
        </w:rPr>
        <w:t>tech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com</w:t>
      </w:r>
      <w:r>
        <w:rPr>
          <w:rStyle w:val="Hyperlink"/>
          <w:szCs w:val="24"/>
          <w:lang w:val="ru-RU"/>
        </w:rPr>
        <w:t>/</w:t>
      </w:r>
      <w:r>
        <w:rPr>
          <w:rStyle w:val="Hyperlink"/>
          <w:szCs w:val="24"/>
          <w:lang w:val="de-DE"/>
        </w:rPr>
        <w:t>de</w:t>
      </w:r>
      <w:r w:rsidR="00346AC5">
        <w:rPr>
          <w:rStyle w:val="Hyperlink"/>
          <w:szCs w:val="24"/>
          <w:lang w:val="de-DE"/>
        </w:rPr>
        <w:fldChar w:fldCharType="end"/>
      </w:r>
    </w:p>
    <w:p w14:paraId="5D1D73A8" w14:textId="77777777" w:rsidR="00005B56" w:rsidRDefault="00005B56" w:rsidP="00005B56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4DEAD61D" w14:textId="77777777" w:rsidR="00005B56" w:rsidRDefault="00005B56" w:rsidP="00005B56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b/>
          <w:lang w:val="ru-RU"/>
        </w:rPr>
        <w:t>Обратная связь</w:t>
      </w:r>
      <w:r>
        <w:rPr>
          <w:rFonts w:cs="Times New Roman"/>
          <w:color w:val="000000"/>
          <w:szCs w:val="24"/>
          <w:lang w:val="ru-RU"/>
        </w:rPr>
        <w:br/>
        <w:t>Тел.: +49 525</w:t>
      </w:r>
      <w:r w:rsidRPr="008C1A6E">
        <w:rPr>
          <w:rFonts w:cs="Times New Roman"/>
          <w:color w:val="000000"/>
          <w:szCs w:val="24"/>
          <w:lang w:val="ru-RU"/>
        </w:rPr>
        <w:t>8</w:t>
      </w:r>
      <w:r>
        <w:rPr>
          <w:rFonts w:cs="Times New Roman"/>
          <w:color w:val="000000"/>
          <w:szCs w:val="24"/>
          <w:lang w:val="ru-RU"/>
        </w:rPr>
        <w:t xml:space="preserve"> 21098-0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bCs/>
          <w:color w:val="000000"/>
          <w:szCs w:val="24"/>
          <w:lang w:val="ru-RU"/>
        </w:rPr>
        <w:t>Факс: +49 52</w:t>
      </w:r>
      <w:r w:rsidRPr="00ED0203">
        <w:rPr>
          <w:rFonts w:cs="Times New Roman"/>
          <w:bCs/>
          <w:color w:val="000000"/>
          <w:szCs w:val="24"/>
          <w:lang w:val="ru-RU"/>
        </w:rPr>
        <w:t>58</w:t>
      </w:r>
      <w:r>
        <w:rPr>
          <w:rFonts w:cs="Times New Roman"/>
          <w:bCs/>
          <w:color w:val="000000"/>
          <w:szCs w:val="24"/>
          <w:lang w:val="ru-RU"/>
        </w:rPr>
        <w:t xml:space="preserve"> 21098-49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hyperlink r:id="rId16" w:history="1">
        <w:r>
          <w:rPr>
            <w:rStyle w:val="Hyperlink"/>
            <w:szCs w:val="24"/>
            <w:lang w:val="de-DE"/>
          </w:rPr>
          <w:t>Slava</w:t>
        </w:r>
        <w:r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  <w:lang w:val="de-DE"/>
          </w:rPr>
          <w:t>Botsvine</w:t>
        </w:r>
        <w:r>
          <w:rPr>
            <w:rStyle w:val="Hyperlink"/>
            <w:szCs w:val="24"/>
            <w:lang w:val="ru-RU"/>
          </w:rPr>
          <w:t>@</w:t>
        </w:r>
        <w:r>
          <w:rPr>
            <w:rStyle w:val="Hyperlink"/>
            <w:szCs w:val="24"/>
            <w:lang w:val="de-DE"/>
          </w:rPr>
          <w:t>openmind</w:t>
        </w:r>
        <w:r>
          <w:rPr>
            <w:rStyle w:val="Hyperlink"/>
            <w:szCs w:val="24"/>
            <w:lang w:val="ru-RU"/>
          </w:rPr>
          <w:t>-</w:t>
        </w:r>
        <w:r>
          <w:rPr>
            <w:rStyle w:val="Hyperlink"/>
            <w:szCs w:val="24"/>
            <w:lang w:val="de-DE"/>
          </w:rPr>
          <w:t>tech</w:t>
        </w:r>
        <w:r>
          <w:rPr>
            <w:rStyle w:val="Hyperlink"/>
            <w:szCs w:val="24"/>
            <w:lang w:val="ru-RU"/>
          </w:rPr>
          <w:t>.</w:t>
        </w:r>
        <w:proofErr w:type="spellStart"/>
        <w:r>
          <w:rPr>
            <w:rStyle w:val="Hyperlink"/>
            <w:szCs w:val="24"/>
            <w:lang w:val="de-DE"/>
          </w:rPr>
          <w:t>com</w:t>
        </w:r>
        <w:proofErr w:type="spellEnd"/>
      </w:hyperlink>
    </w:p>
    <w:p w14:paraId="4524E775" w14:textId="77777777" w:rsidR="00005B56" w:rsidRPr="006078A4" w:rsidRDefault="00005B56" w:rsidP="00005B56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33D053F0" w14:textId="77777777" w:rsidR="00005B56" w:rsidRPr="006078A4" w:rsidRDefault="00005B56" w:rsidP="00005B56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5A30EF42" w14:textId="77777777" w:rsidR="00005B56" w:rsidRDefault="00005B56" w:rsidP="00005B56">
      <w:pPr>
        <w:pStyle w:val="PIAbspann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Контактное лицо для представителей прессы:</w:t>
      </w:r>
    </w:p>
    <w:p w14:paraId="2257A559" w14:textId="77777777" w:rsidR="00005B56" w:rsidRDefault="00005B56" w:rsidP="00005B56">
      <w:pPr>
        <w:pStyle w:val="PIAbspann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HighTech communications GmbH</w:t>
      </w:r>
      <w:r>
        <w:rPr>
          <w:rFonts w:cs="Times New Roman"/>
          <w:szCs w:val="24"/>
          <w:lang w:val="ru-RU"/>
        </w:rPr>
        <w:br/>
        <w:t>Бригитте Базилио</w:t>
      </w:r>
      <w:r>
        <w:rPr>
          <w:rFonts w:cs="Times New Roman"/>
          <w:szCs w:val="24"/>
          <w:lang w:val="ru-RU"/>
        </w:rPr>
        <w:br/>
      </w:r>
      <w:proofErr w:type="spellStart"/>
      <w:r>
        <w:rPr>
          <w:rFonts w:cs="Times New Roman"/>
          <w:szCs w:val="24"/>
          <w:lang w:val="de-DE"/>
        </w:rPr>
        <w:t>Brunham</w:t>
      </w:r>
      <w:proofErr w:type="spellEnd"/>
      <w:r>
        <w:rPr>
          <w:rFonts w:cs="Times New Roman"/>
          <w:szCs w:val="24"/>
          <w:lang w:val="ru-RU"/>
        </w:rPr>
        <w:t xml:space="preserve">straße </w:t>
      </w:r>
      <w:r w:rsidRPr="00F72D6E">
        <w:rPr>
          <w:rFonts w:cs="Times New Roman"/>
          <w:szCs w:val="24"/>
          <w:lang w:val="ru-RU"/>
        </w:rPr>
        <w:t>21</w:t>
      </w:r>
      <w:r>
        <w:rPr>
          <w:rFonts w:cs="Times New Roman"/>
          <w:szCs w:val="24"/>
          <w:lang w:val="ru-RU"/>
        </w:rPr>
        <w:br/>
      </w:r>
      <w:r w:rsidRPr="008C1A6E">
        <w:rPr>
          <w:rFonts w:cs="Times New Roman"/>
          <w:szCs w:val="24"/>
          <w:lang w:val="ru-RU"/>
        </w:rPr>
        <w:t>81249</w:t>
      </w:r>
      <w:r>
        <w:rPr>
          <w:rFonts w:cs="Times New Roman"/>
          <w:szCs w:val="24"/>
          <w:lang w:val="ru-RU"/>
        </w:rPr>
        <w:t xml:space="preserve"> München</w:t>
      </w:r>
      <w:r>
        <w:rPr>
          <w:rFonts w:cs="Times New Roman"/>
          <w:szCs w:val="24"/>
          <w:lang w:val="ru-RU"/>
        </w:rPr>
        <w:br/>
      </w:r>
      <w:r>
        <w:rPr>
          <w:lang w:val="ru-RU"/>
        </w:rPr>
        <w:t>Германия</w:t>
      </w:r>
      <w:r>
        <w:rPr>
          <w:rFonts w:cs="Times New Roman"/>
          <w:szCs w:val="24"/>
          <w:lang w:val="ru-RU"/>
        </w:rPr>
        <w:br/>
        <w:t>Тел.: +49 89 500778-20</w:t>
      </w:r>
      <w:r>
        <w:rPr>
          <w:rFonts w:cs="Times New Roman"/>
          <w:szCs w:val="24"/>
          <w:lang w:val="ru-RU"/>
        </w:rPr>
        <w:br/>
        <w:t>Факс: +49 89 500778-77</w:t>
      </w:r>
      <w:r>
        <w:rPr>
          <w:rFonts w:cs="Times New Roman"/>
          <w:szCs w:val="24"/>
          <w:lang w:val="ru-RU"/>
        </w:rPr>
        <w:br/>
        <w:t>Э/почта: b.basilio@htcm.de</w:t>
      </w:r>
      <w:r>
        <w:rPr>
          <w:rFonts w:cs="Times New Roman"/>
          <w:szCs w:val="24"/>
          <w:lang w:val="ru-RU"/>
        </w:rPr>
        <w:br/>
        <w:t>Интернет: www.htcm.de</w:t>
      </w:r>
    </w:p>
    <w:p w14:paraId="176F102A" w14:textId="77777777" w:rsidR="00005B56" w:rsidRPr="005D6319" w:rsidRDefault="00005B56" w:rsidP="00005B56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iCs/>
          <w:szCs w:val="24"/>
          <w:lang w:val="ru-RU"/>
        </w:rPr>
      </w:pPr>
    </w:p>
    <w:p w14:paraId="65FE8ED6" w14:textId="77777777" w:rsidR="004243CE" w:rsidRPr="00FD6DD4" w:rsidRDefault="004243CE" w:rsidP="004243CE">
      <w:pPr>
        <w:rPr>
          <w:lang w:val="ru-RU"/>
        </w:rPr>
      </w:pPr>
    </w:p>
    <w:sectPr w:rsidR="004243CE" w:rsidRPr="00FD6DD4" w:rsidSect="00AD74AE">
      <w:headerReference w:type="default" r:id="rId17"/>
      <w:footerReference w:type="default" r:id="rId18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7C17" w14:textId="77777777" w:rsidR="00FE2D8A" w:rsidRDefault="00FE2D8A">
      <w:r>
        <w:separator/>
      </w:r>
    </w:p>
  </w:endnote>
  <w:endnote w:type="continuationSeparator" w:id="0">
    <w:p w14:paraId="1DC8596D" w14:textId="77777777" w:rsidR="00FE2D8A" w:rsidRDefault="00FE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0802" w14:textId="7B0C72DA" w:rsidR="00C1019C" w:rsidRPr="00FD6DD4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ru"/>
      </w:rPr>
      <w:fldChar w:fldCharType="begin"/>
    </w:r>
    <w:r>
      <w:rPr>
        <w:rStyle w:val="Seitenzahl"/>
        <w:rFonts w:cs="Arial"/>
        <w:lang w:val="ru"/>
      </w:rPr>
      <w:instrText xml:space="preserve"> FILENAME   \* MERGEFORMAT </w:instrText>
    </w:r>
    <w:r>
      <w:rPr>
        <w:rStyle w:val="Seitenzahl"/>
        <w:rFonts w:cs="Arial"/>
        <w:lang w:val="ru"/>
      </w:rPr>
      <w:fldChar w:fldCharType="separate"/>
    </w:r>
    <w:r w:rsidR="00C1236B">
      <w:rPr>
        <w:rStyle w:val="Seitenzahl"/>
        <w:rFonts w:cs="Arial"/>
        <w:noProof/>
        <w:lang w:val="ru"/>
      </w:rPr>
      <w:t>OPN1PI648_ru.docx</w:t>
    </w:r>
    <w:r>
      <w:rPr>
        <w:rStyle w:val="Seitenzahl"/>
        <w:rFonts w:cs="Arial"/>
        <w:lang w:val="ru"/>
      </w:rPr>
      <w:fldChar w:fldCharType="end"/>
    </w:r>
    <w:r>
      <w:rPr>
        <w:rStyle w:val="Seitenzahl"/>
        <w:rFonts w:cs="Arial"/>
        <w:lang w:val="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2569" w14:textId="77777777" w:rsidR="00FE2D8A" w:rsidRDefault="00FE2D8A">
      <w:r>
        <w:separator/>
      </w:r>
    </w:p>
  </w:footnote>
  <w:footnote w:type="continuationSeparator" w:id="0">
    <w:p w14:paraId="2E3E44C6" w14:textId="77777777" w:rsidR="00FE2D8A" w:rsidRDefault="00FE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9363" w14:textId="347D2BCF" w:rsidR="00C1019C" w:rsidRDefault="000B2592" w:rsidP="00482D0A">
    <w:pPr>
      <w:pStyle w:val="Kopfzeile"/>
      <w:jc w:val="right"/>
    </w:pPr>
    <w:r>
      <w:rPr>
        <w:noProof/>
        <w:lang w:val="ru"/>
      </w:rPr>
      <w:drawing>
        <wp:anchor distT="0" distB="0" distL="114300" distR="114300" simplePos="0" relativeHeight="251657728" behindDoc="0" locked="0" layoutInCell="1" allowOverlap="1" wp14:anchorId="44F040E8" wp14:editId="68197A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5B56"/>
    <w:rsid w:val="00006118"/>
    <w:rsid w:val="0000742C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273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2592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AB6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768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5CB9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0DA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B52FD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41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07F1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46AC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2CE0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67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E6FB3"/>
    <w:rsid w:val="004F09B5"/>
    <w:rsid w:val="004F140D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2834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06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3D7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3A3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A74E7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9DB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2F74"/>
    <w:rsid w:val="0064318F"/>
    <w:rsid w:val="00643473"/>
    <w:rsid w:val="00643F58"/>
    <w:rsid w:val="006440AD"/>
    <w:rsid w:val="00644379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659"/>
    <w:rsid w:val="00667C84"/>
    <w:rsid w:val="0067089E"/>
    <w:rsid w:val="00677615"/>
    <w:rsid w:val="00677A42"/>
    <w:rsid w:val="00680950"/>
    <w:rsid w:val="00682CB0"/>
    <w:rsid w:val="00683D0B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2DF"/>
    <w:rsid w:val="006C3733"/>
    <w:rsid w:val="006C57A8"/>
    <w:rsid w:val="006D1F4F"/>
    <w:rsid w:val="006D415E"/>
    <w:rsid w:val="006D57B1"/>
    <w:rsid w:val="006D7772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EC3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39C7"/>
    <w:rsid w:val="00724E97"/>
    <w:rsid w:val="00730F7E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6F70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4CD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2AC"/>
    <w:rsid w:val="00826870"/>
    <w:rsid w:val="008311CA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4E58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89F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11B"/>
    <w:rsid w:val="0091235B"/>
    <w:rsid w:val="00912A74"/>
    <w:rsid w:val="00912F7E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1FCC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48D4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4E1D"/>
    <w:rsid w:val="00A575C9"/>
    <w:rsid w:val="00A6106E"/>
    <w:rsid w:val="00A6125A"/>
    <w:rsid w:val="00A65BE8"/>
    <w:rsid w:val="00A67828"/>
    <w:rsid w:val="00A7136F"/>
    <w:rsid w:val="00A761B0"/>
    <w:rsid w:val="00A76A92"/>
    <w:rsid w:val="00A774CE"/>
    <w:rsid w:val="00A80120"/>
    <w:rsid w:val="00A8095D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0C5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B7FDE"/>
    <w:rsid w:val="00AC06C8"/>
    <w:rsid w:val="00AC0758"/>
    <w:rsid w:val="00AC0F73"/>
    <w:rsid w:val="00AC2E6B"/>
    <w:rsid w:val="00AC392E"/>
    <w:rsid w:val="00AD0315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0BDE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522C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108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96D"/>
    <w:rsid w:val="00BD691C"/>
    <w:rsid w:val="00BE0248"/>
    <w:rsid w:val="00BE2F4E"/>
    <w:rsid w:val="00BE346D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36B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14B4"/>
    <w:rsid w:val="00C7237E"/>
    <w:rsid w:val="00C747BE"/>
    <w:rsid w:val="00C7505D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62A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2D8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4AF7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3988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1C94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309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2F5D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541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4D66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D6DD4"/>
    <w:rsid w:val="00FE0E61"/>
    <w:rsid w:val="00FE1539"/>
    <w:rsid w:val="00FE1695"/>
    <w:rsid w:val="00FE21A3"/>
    <w:rsid w:val="00FE2D8A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F37FFF7"/>
  <w15:chartTrackingRefBased/>
  <w15:docId w15:val="{3F459515-B45D-45EE-AA7C-34B1D81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styleId="BesuchterLink">
    <w:name w:val="Followed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106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ru/cam/automated-programming-plus/automation-center.htm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lava.Botsvine@openmind-te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industries/mold-die/bam.html" TargetMode="External"/><Relationship Id="rId14" Type="http://schemas.openxmlformats.org/officeDocument/2006/relationships/hyperlink" Target="https://www.youtube.com/watch?v=p7bd2BOIY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F2EC-32D1-4593-B643-E6C9EE88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707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6636</CharactersWithSpaces>
  <SharedDoc>false</SharedDoc>
  <HLinks>
    <vt:vector size="18" baseType="variant">
      <vt:variant>
        <vt:i4>4653131</vt:i4>
      </vt:variant>
      <vt:variant>
        <vt:i4>6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3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https://www.openmind-tech.com/de/cam/automatisierte-programmierung.html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4</cp:revision>
  <cp:lastPrinted>2013-08-22T07:31:00Z</cp:lastPrinted>
  <dcterms:created xsi:type="dcterms:W3CDTF">2021-09-01T11:49:00Z</dcterms:created>
  <dcterms:modified xsi:type="dcterms:W3CDTF">2021-09-01T12:07:00Z</dcterms:modified>
</cp:coreProperties>
</file>