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BFF0" w14:textId="77777777" w:rsidR="0057641E" w:rsidRDefault="00FF63FF">
      <w:pPr>
        <w:pStyle w:val="berschrift1"/>
        <w:spacing w:before="720" w:after="720" w:line="260" w:lineRule="exact"/>
        <w:rPr>
          <w:sz w:val="20"/>
        </w:rPr>
      </w:pPr>
      <w:r>
        <w:rPr>
          <w:sz w:val="20"/>
        </w:rPr>
        <w:t>PRESS RELEASE</w:t>
      </w:r>
    </w:p>
    <w:p w14:paraId="1DCC32C1" w14:textId="77777777" w:rsidR="0057641E" w:rsidRDefault="00FF63FF">
      <w:pPr>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as partner of the European Hyperloop Week </w:t>
      </w:r>
    </w:p>
    <w:p w14:paraId="3DC3E46A" w14:textId="77777777" w:rsidR="0057641E" w:rsidRDefault="00FF63FF">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CTO Alexander </w:t>
      </w:r>
      <w:proofErr w:type="spellStart"/>
      <w:r>
        <w:rPr>
          <w:rFonts w:ascii="Arial" w:hAnsi="Arial"/>
          <w:b/>
          <w:color w:val="000000"/>
          <w:sz w:val="36"/>
        </w:rPr>
        <w:t>Gerfer</w:t>
      </w:r>
      <w:proofErr w:type="spellEnd"/>
      <w:r>
        <w:rPr>
          <w:rFonts w:ascii="Arial" w:hAnsi="Arial"/>
          <w:b/>
          <w:color w:val="000000"/>
          <w:sz w:val="36"/>
        </w:rPr>
        <w:t xml:space="preserve"> Addresses the Hyperloop Teams</w:t>
      </w:r>
    </w:p>
    <w:p w14:paraId="1F1E893B" w14:textId="247A8BBE" w:rsidR="0057641E" w:rsidRDefault="00FF63FF">
      <w:pPr>
        <w:pStyle w:val="Textkrper"/>
        <w:spacing w:before="120" w:after="120" w:line="260" w:lineRule="exact"/>
        <w:jc w:val="both"/>
        <w:rPr>
          <w:rFonts w:ascii="Arial" w:hAnsi="Arial"/>
          <w:color w:val="000000"/>
        </w:rPr>
      </w:pPr>
      <w:r>
        <w:rPr>
          <w:rFonts w:ascii="Arial" w:hAnsi="Arial"/>
          <w:color w:val="000000"/>
        </w:rPr>
        <w:t>Waldenburg (Germany), July 2</w:t>
      </w:r>
      <w:r w:rsidR="000C5FF4">
        <w:rPr>
          <w:rFonts w:ascii="Arial" w:hAnsi="Arial"/>
          <w:color w:val="000000"/>
        </w:rPr>
        <w:t>8</w:t>
      </w:r>
      <w:r>
        <w:rPr>
          <w:rFonts w:ascii="Arial" w:hAnsi="Arial"/>
          <w:color w:val="000000"/>
        </w:rPr>
        <w:t xml:space="preserve">, 2021—A keynote by Alexander </w:t>
      </w:r>
      <w:proofErr w:type="spellStart"/>
      <w:r>
        <w:rPr>
          <w:rFonts w:ascii="Arial" w:hAnsi="Arial"/>
          <w:color w:val="000000"/>
        </w:rPr>
        <w:t>Gerfer</w:t>
      </w:r>
      <w:proofErr w:type="spellEnd"/>
      <w:r>
        <w:rPr>
          <w:rFonts w:ascii="Arial" w:hAnsi="Arial"/>
          <w:color w:val="000000"/>
        </w:rPr>
        <w:t xml:space="preserve">, CTO at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proofErr w:type="spellStart"/>
      <w:r>
        <w:rPr>
          <w:rFonts w:ascii="Arial" w:hAnsi="Arial"/>
          <w:color w:val="000000"/>
        </w:rPr>
        <w:t>eiSos</w:t>
      </w:r>
      <w:proofErr w:type="spellEnd"/>
      <w:r>
        <w:rPr>
          <w:rFonts w:ascii="Arial" w:hAnsi="Arial"/>
          <w:color w:val="000000"/>
        </w:rPr>
        <w:t xml:space="preserve"> Group, on July 20 opened the first </w:t>
      </w:r>
      <w:hyperlink r:id="rId8" w:history="1">
        <w:r>
          <w:rPr>
            <w:rStyle w:val="Hyperlink"/>
            <w:rFonts w:ascii="Arial" w:hAnsi="Arial"/>
          </w:rPr>
          <w:t>European Hyperloop Week</w:t>
        </w:r>
      </w:hyperlink>
      <w:r>
        <w:rPr>
          <w:rFonts w:ascii="Arial" w:hAnsi="Arial"/>
        </w:rPr>
        <w:t xml:space="preserve"> Conference Week in Valencia.</w:t>
      </w:r>
      <w:r>
        <w:rPr>
          <w:rFonts w:ascii="Arial" w:hAnsi="Arial"/>
          <w:color w:val="000000"/>
        </w:rPr>
        <w:t xml:space="preserve"> </w:t>
      </w:r>
    </w:p>
    <w:p w14:paraId="7183644A" w14:textId="77777777" w:rsidR="0057641E" w:rsidRDefault="00FF63FF">
      <w:pPr>
        <w:pStyle w:val="Textkrper"/>
        <w:spacing w:before="120" w:after="120" w:line="260" w:lineRule="exact"/>
        <w:jc w:val="both"/>
        <w:rPr>
          <w:rFonts w:ascii="Arial" w:hAnsi="Arial"/>
          <w:color w:val="000000"/>
        </w:rPr>
      </w:pPr>
      <w:r>
        <w:rPr>
          <w:rFonts w:ascii="Arial" w:hAnsi="Arial"/>
          <w:color w:val="000000"/>
        </w:rPr>
        <w:t xml:space="preserve">Alongside the Hyperloop Pod Competition, </w:t>
      </w:r>
      <w:proofErr w:type="spellStart"/>
      <w:r w:rsidRPr="000A2071">
        <w:rPr>
          <w:rFonts w:ascii="Arial" w:hAnsi="Arial"/>
          <w:color w:val="000000"/>
        </w:rPr>
        <w:t>Würth</w:t>
      </w:r>
      <w:proofErr w:type="spellEnd"/>
      <w:r w:rsidRPr="000A2071">
        <w:rPr>
          <w:rFonts w:ascii="Arial" w:hAnsi="Arial"/>
          <w:color w:val="000000"/>
        </w:rPr>
        <w:t xml:space="preserve"> </w:t>
      </w:r>
      <w:proofErr w:type="spellStart"/>
      <w:r w:rsidRPr="000A2071">
        <w:rPr>
          <w:rFonts w:ascii="Arial" w:hAnsi="Arial"/>
          <w:color w:val="000000"/>
        </w:rPr>
        <w:t>Elektronik</w:t>
      </w:r>
      <w:proofErr w:type="spellEnd"/>
      <w:r w:rsidRPr="000A2071">
        <w:rPr>
          <w:rFonts w:ascii="Arial" w:hAnsi="Arial"/>
          <w:color w:val="000000"/>
        </w:rPr>
        <w:t xml:space="preserve"> participated in</w:t>
      </w:r>
      <w:r>
        <w:rPr>
          <w:rFonts w:ascii="Arial" w:hAnsi="Arial"/>
          <w:color w:val="FF0000"/>
        </w:rPr>
        <w:t xml:space="preserve"> </w:t>
      </w:r>
      <w:r>
        <w:rPr>
          <w:rFonts w:ascii="Arial" w:hAnsi="Arial"/>
          <w:color w:val="000000"/>
        </w:rPr>
        <w:t>numerous roundtable discussions with development teams and leaders from the Hyperloop scene throughout the week.</w:t>
      </w:r>
    </w:p>
    <w:p w14:paraId="58AB4C23" w14:textId="77777777" w:rsidR="0057641E" w:rsidRDefault="00FF63FF">
      <w:pPr>
        <w:pStyle w:val="Textkrper"/>
        <w:spacing w:before="120" w:after="120" w:line="260" w:lineRule="exact"/>
        <w:jc w:val="both"/>
        <w:rPr>
          <w:rFonts w:ascii="Arial" w:hAnsi="Arial"/>
          <w:b w:val="0"/>
        </w:rPr>
      </w:pPr>
      <w:r>
        <w:rPr>
          <w:rFonts w:ascii="Arial" w:hAnsi="Arial"/>
          <w:b w:val="0"/>
        </w:rPr>
        <w:t xml:space="preserve">Hyperloop Week came to Europe for the first time this year. In 2014, the concept of the Hyperloop mobility was unveiled by Elon Musk and showcased at the SpaceX site in Los Angeles County, U.S.A. Four Hyperloop teams, HYPED from the University of Edinburgh, </w:t>
      </w:r>
      <w:proofErr w:type="spellStart"/>
      <w:r>
        <w:rPr>
          <w:rFonts w:ascii="Arial" w:hAnsi="Arial"/>
          <w:b w:val="0"/>
        </w:rPr>
        <w:t>Swissloop</w:t>
      </w:r>
      <w:proofErr w:type="spellEnd"/>
      <w:r>
        <w:rPr>
          <w:rFonts w:ascii="Arial" w:hAnsi="Arial"/>
          <w:b w:val="0"/>
        </w:rPr>
        <w:t xml:space="preserve"> ETH Zurich, Hyperloop UPV Valencia, and Delft Hyperloop, were the organizers behind the first European Hyperloop Week.</w:t>
      </w:r>
    </w:p>
    <w:p w14:paraId="3E94D23A" w14:textId="77777777" w:rsidR="0057641E" w:rsidRDefault="00FF63FF">
      <w:pPr>
        <w:pStyle w:val="Textkrper"/>
        <w:spacing w:before="120" w:after="120" w:line="260" w:lineRule="exact"/>
        <w:jc w:val="both"/>
        <w:rPr>
          <w:rFonts w:ascii="Arial" w:hAnsi="Arial"/>
          <w:b w:val="0"/>
        </w:rPr>
      </w:pPr>
      <w:r>
        <w:rPr>
          <w:rFonts w:ascii="Arial" w:hAnsi="Arial"/>
          <w:b w:val="0"/>
        </w:rPr>
        <w:t xml:space="preserve">With the assistance of components and technical backing,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has supported three of these teams for a long time. Another team recently joining is </w:t>
      </w:r>
      <w:r>
        <w:rPr>
          <w:rFonts w:ascii="Arial" w:hAnsi="Arial"/>
          <w:b w:val="0"/>
          <w:i/>
          <w:iCs/>
        </w:rPr>
        <w:t xml:space="preserve">Centro Superior de </w:t>
      </w:r>
      <w:proofErr w:type="spellStart"/>
      <w:r>
        <w:rPr>
          <w:rFonts w:ascii="Arial" w:hAnsi="Arial"/>
          <w:b w:val="0"/>
          <w:i/>
          <w:iCs/>
        </w:rPr>
        <w:t>Innovación</w:t>
      </w:r>
      <w:proofErr w:type="spellEnd"/>
      <w:r>
        <w:rPr>
          <w:rFonts w:ascii="Arial" w:hAnsi="Arial"/>
          <w:b w:val="0"/>
          <w:i/>
          <w:iCs/>
        </w:rPr>
        <w:t xml:space="preserve"> y </w:t>
      </w:r>
      <w:proofErr w:type="spellStart"/>
      <w:r>
        <w:rPr>
          <w:rFonts w:ascii="Arial" w:hAnsi="Arial"/>
          <w:b w:val="0"/>
          <w:i/>
          <w:iCs/>
        </w:rPr>
        <w:t>Desarollo</w:t>
      </w:r>
      <w:proofErr w:type="spellEnd"/>
      <w:r>
        <w:rPr>
          <w:rFonts w:ascii="Arial" w:hAnsi="Arial"/>
          <w:b w:val="0"/>
          <w:i/>
          <w:iCs/>
        </w:rPr>
        <w:t xml:space="preserve"> CHF</w:t>
      </w:r>
      <w:r>
        <w:rPr>
          <w:rFonts w:ascii="Arial" w:hAnsi="Arial"/>
          <w:b w:val="0"/>
        </w:rPr>
        <w:t xml:space="preserve">, Madrid.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also supported the European Hyperloop Week as a Gold Partner.</w:t>
      </w:r>
    </w:p>
    <w:p w14:paraId="6E51CA0B" w14:textId="77777777" w:rsidR="0057641E" w:rsidRDefault="00FF63FF">
      <w:pPr>
        <w:pStyle w:val="Textkrper"/>
        <w:spacing w:before="120" w:after="120" w:line="260" w:lineRule="exact"/>
        <w:jc w:val="both"/>
        <w:rPr>
          <w:rFonts w:ascii="Arial" w:hAnsi="Arial"/>
          <w:b w:val="0"/>
          <w:bCs w:val="0"/>
        </w:rPr>
      </w:pPr>
      <w:r>
        <w:rPr>
          <w:rFonts w:ascii="Arial" w:hAnsi="Arial"/>
          <w:b w:val="0"/>
        </w:rPr>
        <w:t xml:space="preserve">“How to make your idea happen – even small challenges can become a </w:t>
      </w:r>
      <w:proofErr w:type="gramStart"/>
      <w:r>
        <w:rPr>
          <w:rFonts w:ascii="Arial" w:hAnsi="Arial"/>
          <w:b w:val="0"/>
        </w:rPr>
        <w:t>show stopper</w:t>
      </w:r>
      <w:proofErr w:type="gramEnd"/>
      <w:r>
        <w:rPr>
          <w:rFonts w:ascii="Arial" w:hAnsi="Arial"/>
          <w:b w:val="0"/>
        </w:rPr>
        <w:t xml:space="preserve"> for your idea. Learn how to make sure of your success," states Alexander </w:t>
      </w:r>
      <w:proofErr w:type="spellStart"/>
      <w:r>
        <w:rPr>
          <w:rFonts w:ascii="Arial" w:hAnsi="Arial"/>
          <w:b w:val="0"/>
        </w:rPr>
        <w:t>Gerfer</w:t>
      </w:r>
      <w:proofErr w:type="spellEnd"/>
      <w:r>
        <w:rPr>
          <w:rFonts w:ascii="Arial" w:hAnsi="Arial"/>
          <w:b w:val="0"/>
        </w:rPr>
        <w:t xml:space="preserve">, CTO at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as he began his keynote and opened the assembly dedicated to electronics and mechanics on July 20.</w:t>
      </w:r>
    </w:p>
    <w:p w14:paraId="52C0F311" w14:textId="77777777" w:rsidR="0057641E" w:rsidRDefault="00FF63FF">
      <w:pPr>
        <w:pStyle w:val="Textkrper"/>
        <w:spacing w:before="120" w:after="120" w:line="260" w:lineRule="exact"/>
        <w:jc w:val="both"/>
        <w:rPr>
          <w:rFonts w:ascii="Arial" w:hAnsi="Arial"/>
        </w:rPr>
      </w:pPr>
      <w:r>
        <w:rPr>
          <w:rFonts w:ascii="Arial" w:hAnsi="Arial"/>
        </w:rPr>
        <w:t>Partner for future technologies</w:t>
      </w:r>
    </w:p>
    <w:p w14:paraId="4F39C2BE" w14:textId="77777777" w:rsidR="0057641E" w:rsidRDefault="00FF63FF">
      <w:pPr>
        <w:pStyle w:val="Textkrper"/>
        <w:spacing w:before="120" w:after="120" w:line="260" w:lineRule="exact"/>
        <w:jc w:val="both"/>
        <w:rPr>
          <w:rFonts w:ascii="Arial" w:hAnsi="Arial"/>
          <w:b w:val="0"/>
          <w:bCs w:val="0"/>
        </w:rPr>
      </w:pPr>
      <w:r>
        <w:rPr>
          <w:rFonts w:ascii="Arial" w:hAnsi="Arial"/>
          <w:b w:val="0"/>
        </w:rPr>
        <w:t xml:space="preserve">"We invest in the development of future technologies, also as a partner of the first European Hyperloop Week. We have been supporting three teams for years by providing components, EMC tests and expertise. We want to encourage young talents and enable them to realize their ideas and make them ready for market," says </w:t>
      </w:r>
      <w:proofErr w:type="spellStart"/>
      <w:r>
        <w:rPr>
          <w:rFonts w:ascii="Arial" w:hAnsi="Arial"/>
          <w:b w:val="0"/>
        </w:rPr>
        <w:t>Gerfer</w:t>
      </w:r>
      <w:proofErr w:type="spellEnd"/>
      <w:r>
        <w:rPr>
          <w:rFonts w:ascii="Arial" w:hAnsi="Arial"/>
          <w:b w:val="0"/>
        </w:rPr>
        <w:t>.</w:t>
      </w:r>
    </w:p>
    <w:p w14:paraId="75F0DE9E" w14:textId="77777777" w:rsidR="0057641E" w:rsidRDefault="00FF63FF">
      <w:pPr>
        <w:pStyle w:val="Textkrper"/>
        <w:spacing w:before="120" w:after="120" w:line="260" w:lineRule="exact"/>
        <w:jc w:val="both"/>
        <w:rPr>
          <w:rFonts w:ascii="Arial" w:hAnsi="Arial"/>
          <w:b w:val="0"/>
          <w:bCs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participated in the roundtable discussions on "Future transportation in Spain" and "Problems facing future transportation / future of Hyperloop". Jorge Victoria, Senior Product Manager EMC Shielding &amp; Thermal Materials, Product Management at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in collaboration with the </w:t>
      </w:r>
      <w:r>
        <w:rPr>
          <w:rFonts w:ascii="Arial" w:hAnsi="Arial"/>
          <w:b w:val="0"/>
          <w:i/>
          <w:iCs/>
        </w:rPr>
        <w:t>Fundación</w:t>
      </w:r>
      <w:r>
        <w:rPr>
          <w:rFonts w:ascii="Arial" w:hAnsi="Arial"/>
          <w:b w:val="0"/>
        </w:rPr>
        <w:t xml:space="preserve"> </w:t>
      </w:r>
      <w:proofErr w:type="spellStart"/>
      <w:r>
        <w:rPr>
          <w:rFonts w:ascii="Arial" w:hAnsi="Arial"/>
          <w:b w:val="0"/>
          <w:i/>
          <w:iCs/>
        </w:rPr>
        <w:t>Cátedra</w:t>
      </w:r>
      <w:proofErr w:type="spellEnd"/>
      <w:r>
        <w:rPr>
          <w:rFonts w:ascii="Arial" w:hAnsi="Arial"/>
          <w:b w:val="0"/>
        </w:rPr>
        <w:t xml:space="preserve">, conducted EMC testing and analysis, containment, and heat loss reduction tests for the Hyperloop pods from the organizing teams in the joint laboratories at the </w:t>
      </w:r>
      <w:r>
        <w:rPr>
          <w:rFonts w:ascii="Arial" w:hAnsi="Arial"/>
          <w:b w:val="0"/>
          <w:i/>
          <w:iCs/>
        </w:rPr>
        <w:t xml:space="preserve">Universidad </w:t>
      </w:r>
      <w:proofErr w:type="spellStart"/>
      <w:r>
        <w:rPr>
          <w:rFonts w:ascii="Arial" w:hAnsi="Arial"/>
          <w:b w:val="0"/>
          <w:i/>
          <w:iCs/>
        </w:rPr>
        <w:t>Politècnica</w:t>
      </w:r>
      <w:proofErr w:type="spellEnd"/>
      <w:r>
        <w:rPr>
          <w:rFonts w:ascii="Arial" w:hAnsi="Arial"/>
          <w:b w:val="0"/>
          <w:i/>
          <w:iCs/>
        </w:rPr>
        <w:t xml:space="preserve"> de </w:t>
      </w:r>
      <w:proofErr w:type="spellStart"/>
      <w:r>
        <w:rPr>
          <w:rFonts w:ascii="Arial" w:hAnsi="Arial"/>
          <w:b w:val="0"/>
          <w:i/>
          <w:iCs/>
        </w:rPr>
        <w:t>València</w:t>
      </w:r>
      <w:proofErr w:type="spellEnd"/>
      <w:r>
        <w:rPr>
          <w:rFonts w:ascii="Arial" w:hAnsi="Arial"/>
          <w:b w:val="0"/>
        </w:rPr>
        <w:t>.</w:t>
      </w:r>
    </w:p>
    <w:p w14:paraId="3D6BFC18" w14:textId="77777777" w:rsidR="00FF63FF" w:rsidRDefault="00FF63FF">
      <w:pPr>
        <w:rPr>
          <w:rFonts w:ascii="Arial" w:hAnsi="Arial" w:cs="Arial"/>
          <w:b/>
          <w:bCs/>
          <w:sz w:val="20"/>
          <w:szCs w:val="20"/>
        </w:rPr>
      </w:pPr>
      <w:r>
        <w:rPr>
          <w:rFonts w:ascii="Arial" w:hAnsi="Arial"/>
        </w:rPr>
        <w:br w:type="page"/>
      </w:r>
    </w:p>
    <w:p w14:paraId="34994D4F" w14:textId="11C13DC9" w:rsidR="0057641E" w:rsidRDefault="00FF63FF">
      <w:pPr>
        <w:pStyle w:val="Textkrper"/>
        <w:spacing w:before="120" w:after="120" w:line="260" w:lineRule="exact"/>
        <w:jc w:val="both"/>
        <w:rPr>
          <w:rFonts w:ascii="Arial" w:hAnsi="Arial"/>
        </w:rPr>
      </w:pPr>
      <w:r>
        <w:rPr>
          <w:rFonts w:ascii="Arial" w:hAnsi="Arial"/>
        </w:rPr>
        <w:lastRenderedPageBreak/>
        <w:t>Competition and awards in various categories</w:t>
      </w:r>
    </w:p>
    <w:p w14:paraId="7837978D" w14:textId="77777777" w:rsidR="0057641E" w:rsidRDefault="00FF63FF">
      <w:pPr>
        <w:pStyle w:val="Textkrper"/>
        <w:spacing w:before="120" w:after="120" w:line="260" w:lineRule="exact"/>
        <w:jc w:val="both"/>
        <w:rPr>
          <w:rFonts w:ascii="Arial" w:hAnsi="Arial"/>
          <w:b w:val="0"/>
          <w:bCs w:val="0"/>
        </w:rPr>
      </w:pPr>
      <w:r>
        <w:rPr>
          <w:rFonts w:ascii="Arial" w:hAnsi="Arial"/>
          <w:b w:val="0"/>
        </w:rPr>
        <w:t xml:space="preserve">On Saturday, July 24, 2021, 34 student teams from around the world competed for the best performance in various disciplines on specially built transport tracks at the </w:t>
      </w:r>
      <w:proofErr w:type="spellStart"/>
      <w:r>
        <w:rPr>
          <w:rFonts w:ascii="Arial" w:hAnsi="Arial"/>
          <w:b w:val="0"/>
          <w:i/>
          <w:iCs/>
        </w:rPr>
        <w:t>Circuito</w:t>
      </w:r>
      <w:proofErr w:type="spellEnd"/>
      <w:r>
        <w:rPr>
          <w:rFonts w:ascii="Arial" w:hAnsi="Arial"/>
          <w:b w:val="0"/>
          <w:i/>
          <w:iCs/>
        </w:rPr>
        <w:t xml:space="preserve"> Ricardo </w:t>
      </w:r>
      <w:proofErr w:type="spellStart"/>
      <w:r>
        <w:rPr>
          <w:rFonts w:ascii="Arial" w:hAnsi="Arial"/>
          <w:b w:val="0"/>
          <w:i/>
          <w:iCs/>
        </w:rPr>
        <w:t>Tormo</w:t>
      </w:r>
      <w:proofErr w:type="spellEnd"/>
      <w:r>
        <w:rPr>
          <w:rFonts w:ascii="Arial" w:hAnsi="Arial"/>
          <w:b w:val="0"/>
          <w:i/>
          <w:iCs/>
        </w:rPr>
        <w:t xml:space="preserve"> de Valencia</w:t>
      </w:r>
      <w:r>
        <w:rPr>
          <w:rFonts w:ascii="Arial" w:hAnsi="Arial"/>
          <w:b w:val="0"/>
        </w:rPr>
        <w:t xml:space="preserve"> racetrack. The overall winner with the best "pod" was Team </w:t>
      </w:r>
      <w:proofErr w:type="spellStart"/>
      <w:r>
        <w:rPr>
          <w:rFonts w:ascii="Arial" w:hAnsi="Arial"/>
          <w:b w:val="0"/>
        </w:rPr>
        <w:t>Swissloop</w:t>
      </w:r>
      <w:proofErr w:type="spellEnd"/>
      <w:r>
        <w:rPr>
          <w:rFonts w:ascii="Arial" w:hAnsi="Arial"/>
          <w:b w:val="0"/>
        </w:rPr>
        <w:t xml:space="preserve"> from ETH Zurich.</w:t>
      </w:r>
    </w:p>
    <w:p w14:paraId="07BE03D9" w14:textId="5642D2DC" w:rsidR="0057641E" w:rsidRDefault="00FF63FF">
      <w:pPr>
        <w:pStyle w:val="Textkrper"/>
        <w:spacing w:before="120" w:after="120" w:line="260" w:lineRule="exact"/>
        <w:jc w:val="both"/>
        <w:rPr>
          <w:rFonts w:ascii="Arial" w:hAnsi="Arial"/>
          <w:b w:val="0"/>
        </w:rPr>
      </w:pPr>
      <w:r>
        <w:rPr>
          <w:rFonts w:ascii="Arial" w:hAnsi="Arial"/>
          <w:b w:val="0"/>
        </w:rPr>
        <w:t xml:space="preserve">At the gala dinner at the end of the week, awards were presented in various categories.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sponsored the award for best thermal management design. Jorge Victoria and </w:t>
      </w:r>
      <w:proofErr w:type="spellStart"/>
      <w:r>
        <w:rPr>
          <w:rFonts w:ascii="Arial" w:hAnsi="Arial"/>
          <w:b w:val="0"/>
        </w:rPr>
        <w:t>Josep</w:t>
      </w:r>
      <w:proofErr w:type="spellEnd"/>
      <w:r>
        <w:rPr>
          <w:rFonts w:ascii="Arial" w:hAnsi="Arial"/>
          <w:b w:val="0"/>
        </w:rPr>
        <w:t xml:space="preserve"> </w:t>
      </w:r>
      <w:proofErr w:type="spellStart"/>
      <w:r>
        <w:rPr>
          <w:rFonts w:ascii="Arial" w:hAnsi="Arial"/>
          <w:b w:val="0"/>
        </w:rPr>
        <w:t>Balcells</w:t>
      </w:r>
      <w:proofErr w:type="spellEnd"/>
      <w:r>
        <w:rPr>
          <w:rFonts w:ascii="Arial" w:hAnsi="Arial"/>
          <w:b w:val="0"/>
        </w:rPr>
        <w:t xml:space="preserve"> </w:t>
      </w:r>
      <w:proofErr w:type="spellStart"/>
      <w:r>
        <w:rPr>
          <w:rFonts w:ascii="Arial" w:hAnsi="Arial"/>
          <w:b w:val="0"/>
        </w:rPr>
        <w:t>Orona</w:t>
      </w:r>
      <w:proofErr w:type="spellEnd"/>
      <w:r>
        <w:rPr>
          <w:rFonts w:ascii="Arial" w:hAnsi="Arial"/>
          <w:b w:val="0"/>
        </w:rPr>
        <w:t xml:space="preserve">, Country Manager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Spain, presented this award to Team </w:t>
      </w:r>
      <w:proofErr w:type="spellStart"/>
      <w:r>
        <w:rPr>
          <w:rFonts w:ascii="Arial" w:hAnsi="Arial"/>
          <w:b w:val="0"/>
        </w:rPr>
        <w:t>Swissloop</w:t>
      </w:r>
      <w:proofErr w:type="spellEnd"/>
      <w:r>
        <w:rPr>
          <w:rFonts w:ascii="Arial" w:hAnsi="Arial"/>
          <w:b w:val="0"/>
        </w:rPr>
        <w:t xml:space="preserve"> from ETH Zurich. On Sunday, July 25, the public had the opportunity to look at the pods and find out more about Hyperloop. A team from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was on site as a point of contact in the "La Marina" port zone in Valencia and answered questions from interested visitors.</w:t>
      </w:r>
    </w:p>
    <w:p w14:paraId="5CA0281F" w14:textId="72B307C5" w:rsidR="00FF63FF" w:rsidRDefault="00FF63FF">
      <w:pPr>
        <w:pStyle w:val="Textkrper"/>
        <w:spacing w:before="120" w:after="120" w:line="260" w:lineRule="exact"/>
        <w:jc w:val="both"/>
        <w:rPr>
          <w:rFonts w:ascii="Arial" w:hAnsi="Arial"/>
          <w:b w:val="0"/>
          <w:bCs w:val="0"/>
        </w:rPr>
      </w:pPr>
    </w:p>
    <w:p w14:paraId="593E15B6" w14:textId="77777777" w:rsidR="00FF63FF" w:rsidRDefault="00FF63FF">
      <w:pPr>
        <w:pStyle w:val="Textkrper"/>
        <w:spacing w:before="120" w:after="120" w:line="260" w:lineRule="exact"/>
        <w:jc w:val="both"/>
        <w:rPr>
          <w:rFonts w:ascii="Arial" w:hAnsi="Arial"/>
          <w:b w:val="0"/>
          <w:bCs w:val="0"/>
        </w:rPr>
      </w:pPr>
    </w:p>
    <w:p w14:paraId="48EFEA5F" w14:textId="1AAD933F" w:rsidR="0057641E" w:rsidRDefault="0057641E">
      <w:pPr>
        <w:pStyle w:val="PITextkrper"/>
        <w:pBdr>
          <w:top w:val="single" w:sz="4" w:space="1" w:color="auto"/>
        </w:pBdr>
        <w:spacing w:before="240"/>
        <w:rPr>
          <w:b/>
          <w:sz w:val="18"/>
          <w:szCs w:val="18"/>
          <w:lang w:val="de-DE"/>
        </w:rPr>
      </w:pPr>
    </w:p>
    <w:p w14:paraId="019AB176" w14:textId="77777777" w:rsidR="0049078A" w:rsidRPr="00A91DDF" w:rsidRDefault="0049078A" w:rsidP="0049078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FF6940F" w14:textId="6001A7BF" w:rsidR="0049078A" w:rsidRPr="00047906" w:rsidRDefault="0049078A" w:rsidP="00047906">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719"/>
      </w:tblGrid>
      <w:tr w:rsidR="0057641E" w14:paraId="4627C4EA" w14:textId="77777777">
        <w:trPr>
          <w:trHeight w:val="1701"/>
        </w:trPr>
        <w:tc>
          <w:tcPr>
            <w:tcW w:w="3719" w:type="dxa"/>
          </w:tcPr>
          <w:p w14:paraId="36FF2996" w14:textId="77777777" w:rsidR="0057641E" w:rsidRDefault="00FF63FF">
            <w:pPr>
              <w:pStyle w:val="txt"/>
              <w:rPr>
                <w:bCs/>
                <w:sz w:val="16"/>
                <w:szCs w:val="16"/>
              </w:rPr>
            </w:pPr>
            <w:r>
              <w:rPr>
                <w:b/>
              </w:rPr>
              <w:br/>
            </w:r>
            <w:r>
              <w:rPr>
                <w:noProof/>
                <w:lang w:eastAsia="en-US"/>
              </w:rPr>
              <w:drawing>
                <wp:inline distT="0" distB="0" distL="0" distR="0" wp14:anchorId="3970F7A0" wp14:editId="3DD88599">
                  <wp:extent cx="2272665" cy="12782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2665" cy="1278255"/>
                          </a:xfrm>
                          <a:prstGeom prst="rect">
                            <a:avLst/>
                          </a:prstGeom>
                          <a:noFill/>
                          <a:ln>
                            <a:noFill/>
                          </a:ln>
                        </pic:spPr>
                      </pic:pic>
                    </a:graphicData>
                  </a:graphic>
                </wp:inline>
              </w:drawing>
            </w:r>
            <w:r>
              <w:t xml:space="preserve"> </w:t>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p>
          <w:p w14:paraId="75EB289F" w14:textId="3DD3DEC7" w:rsidR="0057641E" w:rsidRDefault="00FF63FF">
            <w:pPr>
              <w:autoSpaceDE w:val="0"/>
              <w:autoSpaceDN w:val="0"/>
              <w:adjustRightInd w:val="0"/>
              <w:rPr>
                <w:rFonts w:ascii="Arial" w:hAnsi="Arial" w:cs="Arial"/>
                <w:b/>
                <w:bCs/>
                <w:sz w:val="18"/>
                <w:szCs w:val="18"/>
              </w:rPr>
            </w:pPr>
            <w:r>
              <w:rPr>
                <w:rFonts w:ascii="Arial" w:hAnsi="Arial"/>
                <w:b/>
                <w:sz w:val="18"/>
              </w:rPr>
              <w:t xml:space="preserve">Alexander </w:t>
            </w:r>
            <w:proofErr w:type="spellStart"/>
            <w:r>
              <w:rPr>
                <w:rFonts w:ascii="Arial" w:hAnsi="Arial"/>
                <w:b/>
                <w:sz w:val="18"/>
              </w:rPr>
              <w:t>Gerfer</w:t>
            </w:r>
            <w:proofErr w:type="spellEnd"/>
            <w:r>
              <w:rPr>
                <w:rFonts w:ascii="Arial" w:hAnsi="Arial"/>
                <w:b/>
                <w:sz w:val="18"/>
              </w:rPr>
              <w:t xml:space="preserve">, CTO at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w:t>
            </w:r>
            <w:proofErr w:type="spellStart"/>
            <w:r>
              <w:rPr>
                <w:rFonts w:ascii="Arial" w:hAnsi="Arial"/>
                <w:b/>
                <w:sz w:val="18"/>
              </w:rPr>
              <w:t>eiSos</w:t>
            </w:r>
            <w:proofErr w:type="spellEnd"/>
            <w:r>
              <w:rPr>
                <w:rFonts w:ascii="Arial" w:hAnsi="Arial"/>
                <w:b/>
                <w:sz w:val="18"/>
              </w:rPr>
              <w:t xml:space="preserve"> Group, opened the European Hyperloop Week Conference Week in Valencia.</w:t>
            </w:r>
            <w:r>
              <w:rPr>
                <w:rFonts w:ascii="Arial" w:hAnsi="Arial"/>
                <w:b/>
                <w:sz w:val="18"/>
              </w:rPr>
              <w:br/>
            </w:r>
          </w:p>
        </w:tc>
        <w:tc>
          <w:tcPr>
            <w:tcW w:w="3719" w:type="dxa"/>
          </w:tcPr>
          <w:p w14:paraId="59824064" w14:textId="77777777" w:rsidR="0057641E" w:rsidRDefault="00FF63FF">
            <w:pPr>
              <w:pStyle w:val="txt"/>
              <w:rPr>
                <w:bCs/>
                <w:sz w:val="16"/>
                <w:szCs w:val="16"/>
              </w:rPr>
            </w:pPr>
            <w:r>
              <w:rPr>
                <w:b/>
              </w:rPr>
              <w:br/>
            </w:r>
            <w:r>
              <w:rPr>
                <w:noProof/>
                <w:lang w:eastAsia="en-US"/>
              </w:rPr>
              <w:drawing>
                <wp:inline distT="0" distB="0" distL="0" distR="0" wp14:anchorId="368A1B92" wp14:editId="6B507379">
                  <wp:extent cx="2268000" cy="1275711"/>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000" cy="1275711"/>
                          </a:xfrm>
                          <a:prstGeom prst="rect">
                            <a:avLst/>
                          </a:prstGeom>
                          <a:noFill/>
                          <a:ln>
                            <a:noFill/>
                          </a:ln>
                        </pic:spPr>
                      </pic:pic>
                    </a:graphicData>
                  </a:graphic>
                </wp:inline>
              </w:drawing>
            </w:r>
            <w:r>
              <w:rPr>
                <w:b/>
              </w:rPr>
              <w:br/>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p>
          <w:p w14:paraId="74ED1411" w14:textId="77777777" w:rsidR="0057641E" w:rsidRDefault="00FF63FF">
            <w:pPr>
              <w:pStyle w:val="txt"/>
              <w:rPr>
                <w:b/>
              </w:rPr>
            </w:pPr>
            <w:r>
              <w:rPr>
                <w:b/>
                <w:sz w:val="18"/>
              </w:rPr>
              <w:t xml:space="preserve">Alexander </w:t>
            </w:r>
            <w:proofErr w:type="spellStart"/>
            <w:r>
              <w:rPr>
                <w:b/>
                <w:sz w:val="18"/>
              </w:rPr>
              <w:t>Gerfer</w:t>
            </w:r>
            <w:proofErr w:type="spellEnd"/>
            <w:r>
              <w:rPr>
                <w:b/>
                <w:sz w:val="18"/>
              </w:rPr>
              <w:t xml:space="preserve">, CTO at </w:t>
            </w:r>
            <w:proofErr w:type="spellStart"/>
            <w:r>
              <w:rPr>
                <w:b/>
                <w:sz w:val="18"/>
              </w:rPr>
              <w:t>Würth</w:t>
            </w:r>
            <w:proofErr w:type="spellEnd"/>
            <w:r>
              <w:rPr>
                <w:b/>
                <w:sz w:val="18"/>
              </w:rPr>
              <w:t xml:space="preserve"> </w:t>
            </w:r>
            <w:proofErr w:type="spellStart"/>
            <w:r>
              <w:rPr>
                <w:b/>
                <w:sz w:val="18"/>
              </w:rPr>
              <w:t>Elektronik</w:t>
            </w:r>
            <w:proofErr w:type="spellEnd"/>
            <w:r>
              <w:rPr>
                <w:b/>
                <w:sz w:val="18"/>
              </w:rPr>
              <w:t xml:space="preserve"> </w:t>
            </w:r>
            <w:proofErr w:type="spellStart"/>
            <w:r>
              <w:rPr>
                <w:b/>
                <w:sz w:val="18"/>
              </w:rPr>
              <w:t>eiSos</w:t>
            </w:r>
            <w:proofErr w:type="spellEnd"/>
            <w:r>
              <w:rPr>
                <w:b/>
                <w:sz w:val="18"/>
              </w:rPr>
              <w:t xml:space="preserve"> Group</w:t>
            </w:r>
          </w:p>
        </w:tc>
      </w:tr>
    </w:tbl>
    <w:p w14:paraId="7EBA1ED8" w14:textId="20A31917" w:rsidR="00FF63FF" w:rsidRDefault="00FF63FF">
      <w:pPr>
        <w:rPr>
          <w:rFonts w:ascii="Arial" w:hAnsi="Arial"/>
          <w:b/>
          <w:bCs/>
          <w:sz w:val="18"/>
          <w:szCs w:val="18"/>
        </w:rPr>
      </w:pPr>
    </w:p>
    <w:p w14:paraId="2C063E94" w14:textId="77777777" w:rsidR="00FF63FF" w:rsidRDefault="00FF63FF">
      <w:pPr>
        <w:rPr>
          <w:rFonts w:ascii="Arial" w:hAnsi="Arial"/>
          <w:b/>
          <w:bCs/>
          <w:sz w:val="18"/>
          <w:szCs w:val="18"/>
        </w:rPr>
      </w:pPr>
      <w:r>
        <w:rPr>
          <w:rFonts w:ascii="Arial" w:hAnsi="Arial"/>
          <w:b/>
          <w:bCs/>
          <w:sz w:val="18"/>
          <w:szCs w:val="18"/>
        </w:rPr>
        <w:br w:type="page"/>
      </w:r>
    </w:p>
    <w:p w14:paraId="67CF8EB8" w14:textId="77777777" w:rsidR="00833E01" w:rsidRDefault="00833E01">
      <w:pPr>
        <w:rPr>
          <w:rFonts w:ascii="Arial" w:hAnsi="Arial"/>
          <w:b/>
          <w:bCs/>
          <w:sz w:val="18"/>
          <w:szCs w:val="18"/>
        </w:rPr>
      </w:pPr>
    </w:p>
    <w:tbl>
      <w:tblPr>
        <w:tblW w:w="7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gridCol w:w="3294"/>
      </w:tblGrid>
      <w:tr w:rsidR="0057641E" w14:paraId="756E400B" w14:textId="77777777">
        <w:trPr>
          <w:trHeight w:val="1701"/>
        </w:trPr>
        <w:tc>
          <w:tcPr>
            <w:tcW w:w="4144" w:type="dxa"/>
          </w:tcPr>
          <w:p w14:paraId="453E3C81" w14:textId="77777777" w:rsidR="0057641E" w:rsidRDefault="00FF63FF">
            <w:pPr>
              <w:pStyle w:val="txt"/>
              <w:rPr>
                <w:bCs/>
                <w:sz w:val="16"/>
                <w:szCs w:val="16"/>
              </w:rPr>
            </w:pPr>
            <w:r>
              <w:rPr>
                <w:b/>
              </w:rPr>
              <w:br/>
            </w:r>
            <w:r>
              <w:rPr>
                <w:noProof/>
                <w:lang w:eastAsia="en-US"/>
              </w:rPr>
              <w:drawing>
                <wp:inline distT="0" distB="0" distL="0" distR="0" wp14:anchorId="086AD515" wp14:editId="057D3E4E">
                  <wp:extent cx="2542540" cy="14300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2540" cy="1430020"/>
                          </a:xfrm>
                          <a:prstGeom prst="rect">
                            <a:avLst/>
                          </a:prstGeom>
                          <a:noFill/>
                          <a:ln>
                            <a:noFill/>
                          </a:ln>
                        </pic:spPr>
                      </pic:pic>
                    </a:graphicData>
                  </a:graphic>
                </wp:inline>
              </w:drawing>
            </w:r>
            <w:r>
              <w:t xml:space="preserve"> </w:t>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p>
          <w:p w14:paraId="7FA3FA66" w14:textId="77777777" w:rsidR="0057641E" w:rsidRDefault="00FF63FF">
            <w:pPr>
              <w:autoSpaceDE w:val="0"/>
              <w:autoSpaceDN w:val="0"/>
              <w:adjustRightInd w:val="0"/>
              <w:rPr>
                <w:rFonts w:ascii="Arial" w:hAnsi="Arial" w:cs="Arial"/>
                <w:b/>
                <w:bCs/>
                <w:sz w:val="18"/>
                <w:szCs w:val="18"/>
              </w:rPr>
            </w:pPr>
            <w:r>
              <w:rPr>
                <w:rFonts w:ascii="Arial" w:hAnsi="Arial"/>
                <w:b/>
                <w:sz w:val="18"/>
              </w:rPr>
              <w:t>Technical insights into the construction of the pods</w:t>
            </w:r>
            <w:r>
              <w:rPr>
                <w:rFonts w:ascii="Arial" w:hAnsi="Arial"/>
                <w:b/>
                <w:sz w:val="18"/>
              </w:rPr>
              <w:br/>
            </w:r>
          </w:p>
        </w:tc>
        <w:tc>
          <w:tcPr>
            <w:tcW w:w="3294" w:type="dxa"/>
          </w:tcPr>
          <w:p w14:paraId="50CA1D94" w14:textId="77777777" w:rsidR="0057641E" w:rsidRDefault="00FF63FF">
            <w:pPr>
              <w:pStyle w:val="txt"/>
              <w:rPr>
                <w:bCs/>
                <w:sz w:val="16"/>
                <w:szCs w:val="16"/>
              </w:rPr>
            </w:pPr>
            <w:r>
              <w:rPr>
                <w:b/>
              </w:rPr>
              <w:br/>
            </w:r>
            <w:r>
              <w:rPr>
                <w:noProof/>
                <w:lang w:eastAsia="en-US"/>
              </w:rPr>
              <w:drawing>
                <wp:inline distT="0" distB="0" distL="0" distR="0" wp14:anchorId="30CBE83D" wp14:editId="199944F4">
                  <wp:extent cx="1905197" cy="1429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197" cy="1429200"/>
                          </a:xfrm>
                          <a:prstGeom prst="rect">
                            <a:avLst/>
                          </a:prstGeom>
                          <a:noFill/>
                          <a:ln>
                            <a:noFill/>
                          </a:ln>
                        </pic:spPr>
                      </pic:pic>
                    </a:graphicData>
                  </a:graphic>
                </wp:inline>
              </w:drawing>
            </w:r>
            <w:r>
              <w:t xml:space="preserve"> </w:t>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p>
          <w:p w14:paraId="74DDA0C9" w14:textId="57A48959" w:rsidR="0057641E" w:rsidRDefault="00FF63FF">
            <w:pPr>
              <w:pStyle w:val="txt"/>
              <w:rPr>
                <w:b/>
              </w:rPr>
            </w:pPr>
            <w:r>
              <w:rPr>
                <w:b/>
                <w:sz w:val="18"/>
              </w:rPr>
              <w:t>The Hyperloop Team from the</w:t>
            </w:r>
            <w:r>
              <w:rPr>
                <w:b/>
                <w:i/>
                <w:iCs/>
                <w:sz w:val="18"/>
              </w:rPr>
              <w:t xml:space="preserve"> Centro Superior de </w:t>
            </w:r>
            <w:proofErr w:type="spellStart"/>
            <w:r>
              <w:rPr>
                <w:b/>
                <w:i/>
                <w:iCs/>
                <w:sz w:val="18"/>
              </w:rPr>
              <w:t>Innovación</w:t>
            </w:r>
            <w:proofErr w:type="spellEnd"/>
            <w:r>
              <w:rPr>
                <w:b/>
                <w:i/>
                <w:iCs/>
                <w:sz w:val="18"/>
              </w:rPr>
              <w:t xml:space="preserve"> y </w:t>
            </w:r>
            <w:proofErr w:type="spellStart"/>
            <w:r>
              <w:rPr>
                <w:b/>
                <w:i/>
                <w:iCs/>
                <w:sz w:val="18"/>
              </w:rPr>
              <w:t>Desarollo</w:t>
            </w:r>
            <w:proofErr w:type="spellEnd"/>
            <w:r>
              <w:rPr>
                <w:b/>
                <w:i/>
                <w:iCs/>
                <w:sz w:val="18"/>
              </w:rPr>
              <w:t xml:space="preserve"> CHF</w:t>
            </w:r>
            <w:r>
              <w:rPr>
                <w:b/>
                <w:sz w:val="18"/>
              </w:rPr>
              <w:t xml:space="preserve">, Madrid together with Alexander </w:t>
            </w:r>
            <w:proofErr w:type="spellStart"/>
            <w:r>
              <w:rPr>
                <w:b/>
                <w:sz w:val="18"/>
              </w:rPr>
              <w:t>Gerfer</w:t>
            </w:r>
            <w:proofErr w:type="spellEnd"/>
            <w:r>
              <w:rPr>
                <w:b/>
                <w:sz w:val="18"/>
              </w:rPr>
              <w:t xml:space="preserve"> (2nd from right), CTO at </w:t>
            </w:r>
            <w:proofErr w:type="spellStart"/>
            <w:r>
              <w:rPr>
                <w:b/>
                <w:sz w:val="18"/>
              </w:rPr>
              <w:t>Würth</w:t>
            </w:r>
            <w:proofErr w:type="spellEnd"/>
            <w:r>
              <w:rPr>
                <w:b/>
                <w:sz w:val="18"/>
              </w:rPr>
              <w:t xml:space="preserve"> </w:t>
            </w:r>
            <w:proofErr w:type="spellStart"/>
            <w:r>
              <w:rPr>
                <w:b/>
                <w:sz w:val="18"/>
              </w:rPr>
              <w:t>Elektronik</w:t>
            </w:r>
            <w:proofErr w:type="spellEnd"/>
            <w:r>
              <w:rPr>
                <w:b/>
                <w:sz w:val="18"/>
              </w:rPr>
              <w:t xml:space="preserve"> </w:t>
            </w:r>
            <w:proofErr w:type="spellStart"/>
            <w:r>
              <w:rPr>
                <w:b/>
                <w:sz w:val="18"/>
              </w:rPr>
              <w:t>eiSos</w:t>
            </w:r>
            <w:proofErr w:type="spellEnd"/>
            <w:r>
              <w:rPr>
                <w:b/>
                <w:sz w:val="18"/>
              </w:rPr>
              <w:t xml:space="preserve"> Group</w:t>
            </w:r>
          </w:p>
        </w:tc>
      </w:tr>
    </w:tbl>
    <w:p w14:paraId="219BDE1C" w14:textId="77777777" w:rsidR="0057641E" w:rsidRDefault="0057641E">
      <w:pPr>
        <w:rPr>
          <w:rFonts w:ascii="Arial" w:hAnsi="Arial"/>
          <w:b/>
          <w:bCs/>
          <w:sz w:val="18"/>
          <w:szCs w:val="18"/>
        </w:rPr>
      </w:pPr>
    </w:p>
    <w:tbl>
      <w:tblPr>
        <w:tblW w:w="41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tblGrid>
      <w:tr w:rsidR="0057641E" w14:paraId="742E26BC" w14:textId="77777777">
        <w:trPr>
          <w:trHeight w:val="1701"/>
        </w:trPr>
        <w:tc>
          <w:tcPr>
            <w:tcW w:w="4144" w:type="dxa"/>
          </w:tcPr>
          <w:p w14:paraId="73A4923D" w14:textId="77777777" w:rsidR="0057641E" w:rsidRDefault="00FF63FF">
            <w:pPr>
              <w:pStyle w:val="txt"/>
              <w:rPr>
                <w:bCs/>
                <w:sz w:val="16"/>
                <w:szCs w:val="16"/>
              </w:rPr>
            </w:pPr>
            <w:r>
              <w:rPr>
                <w:b/>
              </w:rPr>
              <w:br/>
            </w:r>
            <w:r>
              <w:rPr>
                <w:noProof/>
                <w:lang w:eastAsia="en-US"/>
              </w:rPr>
              <w:drawing>
                <wp:inline distT="0" distB="0" distL="0" distR="0" wp14:anchorId="27F7017C" wp14:editId="4A00B867">
                  <wp:extent cx="2514016" cy="1885950"/>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5571" cy="1887117"/>
                          </a:xfrm>
                          <a:prstGeom prst="rect">
                            <a:avLst/>
                          </a:prstGeom>
                          <a:noFill/>
                          <a:ln>
                            <a:noFill/>
                          </a:ln>
                        </pic:spPr>
                      </pic:pic>
                    </a:graphicData>
                  </a:graphic>
                </wp:inline>
              </w:drawing>
            </w:r>
            <w:r>
              <w:t xml:space="preserve"> </w:t>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p>
          <w:p w14:paraId="0B8B2599" w14:textId="77777777" w:rsidR="0057641E" w:rsidRDefault="00FF63FF">
            <w:pPr>
              <w:autoSpaceDE w:val="0"/>
              <w:autoSpaceDN w:val="0"/>
              <w:adjustRightInd w:val="0"/>
              <w:rPr>
                <w:rFonts w:ascii="Arial" w:hAnsi="Arial" w:cs="Arial"/>
                <w:b/>
                <w:bCs/>
                <w:sz w:val="18"/>
                <w:szCs w:val="18"/>
              </w:rPr>
            </w:pPr>
            <w:r>
              <w:rPr>
                <w:rFonts w:ascii="Arial" w:hAnsi="Arial"/>
                <w:b/>
                <w:sz w:val="18"/>
              </w:rPr>
              <w:t xml:space="preserve">Partnership with the </w:t>
            </w:r>
            <w:r>
              <w:rPr>
                <w:rFonts w:ascii="Arial" w:hAnsi="Arial"/>
                <w:b/>
                <w:i/>
                <w:iCs/>
                <w:sz w:val="18"/>
              </w:rPr>
              <w:t xml:space="preserve">Fundación </w:t>
            </w:r>
            <w:proofErr w:type="spellStart"/>
            <w:r>
              <w:rPr>
                <w:rFonts w:ascii="Arial" w:hAnsi="Arial"/>
                <w:b/>
                <w:i/>
                <w:iCs/>
                <w:sz w:val="18"/>
              </w:rPr>
              <w:t>Cátedra</w:t>
            </w:r>
            <w:proofErr w:type="spellEnd"/>
            <w:r>
              <w:rPr>
                <w:rFonts w:ascii="Arial" w:hAnsi="Arial"/>
                <w:b/>
                <w:sz w:val="18"/>
              </w:rPr>
              <w:t xml:space="preserve"> at the University of Valencia</w:t>
            </w:r>
            <w:r>
              <w:rPr>
                <w:rFonts w:ascii="Arial" w:hAnsi="Arial"/>
                <w:b/>
                <w:sz w:val="18"/>
              </w:rPr>
              <w:br/>
            </w:r>
          </w:p>
        </w:tc>
      </w:tr>
    </w:tbl>
    <w:p w14:paraId="2990F76E" w14:textId="176E9E25" w:rsidR="0057641E" w:rsidRDefault="0057641E">
      <w:pPr>
        <w:rPr>
          <w:rFonts w:ascii="Arial" w:hAnsi="Arial"/>
          <w:b/>
          <w:bCs/>
          <w:sz w:val="18"/>
          <w:szCs w:val="18"/>
        </w:rPr>
      </w:pPr>
    </w:p>
    <w:p w14:paraId="1A99B19F" w14:textId="77777777" w:rsidR="00FF63FF" w:rsidRPr="003A78AD" w:rsidRDefault="00FF63FF" w:rsidP="00FF63FF">
      <w:pPr>
        <w:pStyle w:val="Textkrper"/>
        <w:spacing w:before="120" w:after="120" w:line="260" w:lineRule="exact"/>
        <w:jc w:val="both"/>
        <w:rPr>
          <w:rFonts w:ascii="Arial" w:hAnsi="Arial"/>
          <w:b w:val="0"/>
          <w:bCs w:val="0"/>
        </w:rPr>
      </w:pPr>
    </w:p>
    <w:p w14:paraId="153FDFDB" w14:textId="77777777" w:rsidR="00FF63FF" w:rsidRPr="003A78AD" w:rsidRDefault="00FF63FF" w:rsidP="00FF63FF">
      <w:pPr>
        <w:pStyle w:val="PITextkrper"/>
        <w:pBdr>
          <w:top w:val="single" w:sz="4" w:space="1" w:color="auto"/>
        </w:pBdr>
        <w:spacing w:before="240"/>
        <w:rPr>
          <w:b/>
          <w:sz w:val="18"/>
          <w:szCs w:val="18"/>
        </w:rPr>
      </w:pPr>
    </w:p>
    <w:p w14:paraId="4E7B85C9" w14:textId="77777777" w:rsidR="00FF63FF" w:rsidRPr="00706DF8" w:rsidRDefault="00FF63FF" w:rsidP="00FF63FF">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73C856D1" w14:textId="77777777" w:rsidR="00FF63FF" w:rsidRPr="00E51AEA" w:rsidRDefault="00FF63FF" w:rsidP="00FF63F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7D3ADA6" w14:textId="77777777" w:rsidR="00FF63FF" w:rsidRDefault="00FF63FF">
      <w:pPr>
        <w:rPr>
          <w:rFonts w:ascii="Arial" w:hAnsi="Arial" w:cs="Arial"/>
          <w:bCs/>
          <w:sz w:val="20"/>
          <w:szCs w:val="20"/>
        </w:rPr>
      </w:pPr>
      <w:r>
        <w:rPr>
          <w:rFonts w:ascii="Arial" w:hAnsi="Arial"/>
          <w:b/>
        </w:rPr>
        <w:br w:type="page"/>
      </w:r>
    </w:p>
    <w:p w14:paraId="67B79838" w14:textId="069B8897" w:rsidR="00FF63FF" w:rsidRPr="00E51AEA" w:rsidRDefault="00FF63FF" w:rsidP="00FF63FF">
      <w:pPr>
        <w:pStyle w:val="Textkrper"/>
        <w:spacing w:before="120" w:after="120" w:line="276" w:lineRule="auto"/>
        <w:jc w:val="both"/>
        <w:rPr>
          <w:rFonts w:ascii="Arial" w:hAnsi="Arial"/>
          <w:b w:val="0"/>
        </w:rPr>
      </w:pPr>
      <w:r w:rsidRPr="00E51AEA">
        <w:rPr>
          <w:rFonts w:ascii="Arial" w:hAnsi="Arial"/>
          <w:b w:val="0"/>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095785C6" w14:textId="77777777" w:rsidR="00FF63FF" w:rsidRPr="00E51AEA" w:rsidRDefault="00FF63FF" w:rsidP="00FF63FF">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DB39FD8" w14:textId="77777777" w:rsidR="00FF63FF" w:rsidRPr="004726FD" w:rsidRDefault="00FF63FF" w:rsidP="00FF63FF">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6F081408" w14:textId="77777777" w:rsidR="00FF63FF" w:rsidRPr="004726FD" w:rsidRDefault="00FF63FF" w:rsidP="00FF63F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23F56CC5" w14:textId="77777777" w:rsidR="00FF63FF" w:rsidRPr="004726FD" w:rsidRDefault="00FF63FF" w:rsidP="00FF63FF">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195A90C5" w14:textId="77777777" w:rsidR="00FF63FF" w:rsidRPr="004726FD" w:rsidRDefault="00FF63FF" w:rsidP="00FF63FF">
      <w:pPr>
        <w:pStyle w:val="Textkrper"/>
        <w:spacing w:before="120" w:after="120" w:line="276" w:lineRule="auto"/>
        <w:rPr>
          <w:rFonts w:ascii="Arial" w:hAnsi="Arial"/>
        </w:rPr>
      </w:pPr>
      <w:r w:rsidRPr="004726FD">
        <w:rPr>
          <w:rFonts w:ascii="Arial" w:hAnsi="Arial"/>
        </w:rPr>
        <w:t>Further information at www.we-online.com</w:t>
      </w:r>
    </w:p>
    <w:p w14:paraId="427088D1" w14:textId="77777777" w:rsidR="00FF63FF" w:rsidRPr="00E0215F" w:rsidRDefault="00FF63FF" w:rsidP="00FF63F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F63FF" w:rsidRPr="00625C04" w14:paraId="62536678" w14:textId="77777777" w:rsidTr="007F594A">
        <w:tc>
          <w:tcPr>
            <w:tcW w:w="3902" w:type="dxa"/>
            <w:shd w:val="clear" w:color="auto" w:fill="auto"/>
            <w:hideMark/>
          </w:tcPr>
          <w:p w14:paraId="723D9D0E" w14:textId="77777777" w:rsidR="00FF63FF" w:rsidRPr="00D96A9A" w:rsidRDefault="00FF63FF" w:rsidP="007F594A">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0BF07D7" w14:textId="77777777" w:rsidR="00FF63FF" w:rsidRPr="00D96A9A" w:rsidRDefault="00FF63FF" w:rsidP="007F594A">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B9C905A" w14:textId="77777777" w:rsidR="00FF63FF" w:rsidRPr="00E0215F" w:rsidRDefault="00FF63FF" w:rsidP="007F594A">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05AD750" w14:textId="008F4995" w:rsidR="00FF63FF" w:rsidRPr="00625C04" w:rsidRDefault="00FF63FF" w:rsidP="007F594A">
            <w:pPr>
              <w:spacing w:before="120" w:after="120" w:line="276" w:lineRule="auto"/>
              <w:rPr>
                <w:rFonts w:ascii="Arial" w:hAnsi="Arial" w:cs="Arial"/>
                <w:bCs/>
                <w:sz w:val="20"/>
              </w:rPr>
            </w:pPr>
            <w:r>
              <w:rPr>
                <w:rFonts w:ascii="Arial" w:hAnsi="Arial"/>
                <w:bCs/>
                <w:sz w:val="20"/>
              </w:rPr>
              <w:t>www.we-online.</w:t>
            </w:r>
            <w:r w:rsidR="004D0203">
              <w:rPr>
                <w:rFonts w:ascii="Arial" w:hAnsi="Arial"/>
                <w:bCs/>
                <w:sz w:val="20"/>
              </w:rPr>
              <w:t>com</w:t>
            </w:r>
          </w:p>
          <w:p w14:paraId="7802F366" w14:textId="77777777" w:rsidR="00FF63FF" w:rsidRPr="00625C04" w:rsidRDefault="00FF63FF" w:rsidP="007F594A">
            <w:pPr>
              <w:spacing w:before="120" w:after="120" w:line="276" w:lineRule="auto"/>
              <w:rPr>
                <w:rFonts w:ascii="Arial" w:hAnsi="Arial" w:cs="Arial"/>
                <w:bCs/>
                <w:sz w:val="20"/>
              </w:rPr>
            </w:pPr>
          </w:p>
        </w:tc>
        <w:tc>
          <w:tcPr>
            <w:tcW w:w="3193" w:type="dxa"/>
            <w:shd w:val="clear" w:color="auto" w:fill="auto"/>
            <w:hideMark/>
          </w:tcPr>
          <w:p w14:paraId="24407A01" w14:textId="77777777" w:rsidR="00FF63FF" w:rsidRPr="00E0215F" w:rsidRDefault="00FF63FF" w:rsidP="007F594A">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8954C35" w14:textId="77777777" w:rsidR="00FF63FF" w:rsidRPr="00E0215F" w:rsidRDefault="00FF63FF" w:rsidP="007F594A">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29970E8" w14:textId="77777777" w:rsidR="00FF63FF" w:rsidRPr="00625C04" w:rsidRDefault="00FF63FF" w:rsidP="007F594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38D6474" w14:textId="77777777" w:rsidR="00FF63FF" w:rsidRPr="00625C04" w:rsidRDefault="00FF63FF" w:rsidP="007F594A">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48EE981" w14:textId="77777777" w:rsidR="00FF63FF" w:rsidRPr="00E0215F" w:rsidRDefault="00FF63FF" w:rsidP="00FF63FF">
      <w:pPr>
        <w:pStyle w:val="Textkrper"/>
        <w:spacing w:before="120" w:after="120" w:line="276" w:lineRule="auto"/>
      </w:pPr>
    </w:p>
    <w:sectPr w:rsidR="00FF63FF" w:rsidRPr="00E0215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767C" w14:textId="77777777" w:rsidR="0057641E" w:rsidRDefault="00FF63FF">
      <w:r>
        <w:separator/>
      </w:r>
    </w:p>
  </w:endnote>
  <w:endnote w:type="continuationSeparator" w:id="0">
    <w:p w14:paraId="3B805405" w14:textId="77777777" w:rsidR="0057641E" w:rsidRDefault="00FF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5DAC" w14:textId="744E6DA1" w:rsidR="0057641E" w:rsidRDefault="00FF63F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EB5BD0">
      <w:rPr>
        <w:rFonts w:ascii="Arial" w:hAnsi="Arial" w:cs="Arial"/>
        <w:noProof/>
        <w:snapToGrid w:val="0"/>
        <w:sz w:val="16"/>
      </w:rPr>
      <w:t>WTH1PI959_en.docx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36C4" w14:textId="77777777" w:rsidR="0057641E" w:rsidRDefault="00FF63FF">
      <w:r>
        <w:separator/>
      </w:r>
    </w:p>
  </w:footnote>
  <w:footnote w:type="continuationSeparator" w:id="0">
    <w:p w14:paraId="3E121A51" w14:textId="77777777" w:rsidR="0057641E" w:rsidRDefault="00FF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FEE9" w14:textId="77777777" w:rsidR="0057641E" w:rsidRDefault="00FF63FF">
    <w:pPr>
      <w:pStyle w:val="Kopfzeile"/>
      <w:tabs>
        <w:tab w:val="clear" w:pos="9072"/>
        <w:tab w:val="right" w:pos="9498"/>
      </w:tabs>
    </w:pPr>
    <w:r>
      <w:rPr>
        <w:noProof/>
        <w:lang w:eastAsia="en-US"/>
      </w:rPr>
      <w:drawing>
        <wp:anchor distT="0" distB="0" distL="114300" distR="114300" simplePos="0" relativeHeight="251657728" behindDoc="0" locked="0" layoutInCell="1" allowOverlap="1" wp14:anchorId="3E3D7828" wp14:editId="57376308">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1E"/>
    <w:rsid w:val="00047906"/>
    <w:rsid w:val="000A2071"/>
    <w:rsid w:val="000C5FF4"/>
    <w:rsid w:val="00317C54"/>
    <w:rsid w:val="0049078A"/>
    <w:rsid w:val="004D0203"/>
    <w:rsid w:val="0057641E"/>
    <w:rsid w:val="00730310"/>
    <w:rsid w:val="00833E01"/>
    <w:rsid w:val="00EB5BD0"/>
    <w:rsid w:val="00FF63F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3D49E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9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38923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6520648">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372656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1661490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6282040">
      <w:bodyDiv w:val="1"/>
      <w:marLeft w:val="0"/>
      <w:marRight w:val="0"/>
      <w:marTop w:val="0"/>
      <w:marBottom w:val="0"/>
      <w:divBdr>
        <w:top w:val="none" w:sz="0" w:space="0" w:color="auto"/>
        <w:left w:val="none" w:sz="0" w:space="0" w:color="auto"/>
        <w:bottom w:val="none" w:sz="0" w:space="0" w:color="auto"/>
        <w:right w:val="none" w:sz="0" w:space="0" w:color="auto"/>
      </w:divBdr>
    </w:div>
    <w:div w:id="136170910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767929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477193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perloopweek.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92CE-BDCA-4FC5-B2A6-AC372920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5213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6065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10</cp:revision>
  <cp:lastPrinted>2017-06-23T08:32:00Z</cp:lastPrinted>
  <dcterms:created xsi:type="dcterms:W3CDTF">2021-07-28T07:35:00Z</dcterms:created>
  <dcterms:modified xsi:type="dcterms:W3CDTF">2021-07-28T07:57:00Z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