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23D4" w14:textId="77777777" w:rsidR="00632C90" w:rsidRDefault="00FD0CFD">
      <w:pPr>
        <w:pStyle w:val="berschrift1"/>
        <w:spacing w:before="720" w:after="720" w:line="260" w:lineRule="exact"/>
        <w:rPr>
          <w:sz w:val="20"/>
        </w:rPr>
      </w:pPr>
      <w:r>
        <w:rPr>
          <w:sz w:val="20"/>
        </w:rPr>
        <w:t>COMUNICADO DE PRENSA</w:t>
      </w:r>
    </w:p>
    <w:p w14:paraId="678B5B79" w14:textId="171AC980" w:rsidR="00632C90" w:rsidRDefault="00FD0CFD">
      <w:pPr>
        <w:rPr>
          <w:rFonts w:ascii="Arial" w:hAnsi="Arial" w:cs="Arial"/>
          <w:b/>
          <w:bCs/>
        </w:rPr>
      </w:pPr>
      <w:r>
        <w:rPr>
          <w:rFonts w:ascii="Arial" w:hAnsi="Arial"/>
          <w:b/>
        </w:rPr>
        <w:t>Würth Elektronik ofrece la serie WE-LANMX con el conector Ethernet hembra M12</w:t>
      </w:r>
    </w:p>
    <w:p w14:paraId="68411A87" w14:textId="79B0F489" w:rsidR="00632C90" w:rsidRDefault="00FD0CFD">
      <w:pPr>
        <w:pStyle w:val="Kopfzeile"/>
        <w:tabs>
          <w:tab w:val="clear" w:pos="4536"/>
          <w:tab w:val="clear" w:pos="9072"/>
        </w:tabs>
        <w:spacing w:before="360" w:after="360"/>
        <w:rPr>
          <w:rFonts w:ascii="Arial" w:hAnsi="Arial" w:cs="Arial"/>
          <w:b/>
          <w:bCs/>
          <w:sz w:val="36"/>
        </w:rPr>
      </w:pPr>
      <w:r>
        <w:rPr>
          <w:rFonts w:ascii="Arial" w:hAnsi="Arial"/>
          <w:b/>
          <w:color w:val="000000"/>
          <w:sz w:val="36"/>
        </w:rPr>
        <w:t>Conexión robusta con los inductores integrados</w:t>
      </w:r>
    </w:p>
    <w:p w14:paraId="24A3AAA0" w14:textId="07662A7B" w:rsidR="00632C90" w:rsidRDefault="00FD0CFD">
      <w:pPr>
        <w:pStyle w:val="Textkrper"/>
        <w:spacing w:before="120" w:after="120" w:line="260" w:lineRule="exact"/>
        <w:jc w:val="both"/>
        <w:rPr>
          <w:rFonts w:ascii="Arial" w:hAnsi="Arial"/>
          <w:color w:val="000000"/>
        </w:rPr>
      </w:pPr>
      <w:r>
        <w:rPr>
          <w:rFonts w:ascii="Arial" w:hAnsi="Arial"/>
          <w:color w:val="000000"/>
        </w:rPr>
        <w:t xml:space="preserve">Waldenburg (Alemania), </w:t>
      </w:r>
      <w:r w:rsidR="00B83AE2">
        <w:rPr>
          <w:rFonts w:ascii="Arial" w:hAnsi="Arial"/>
          <w:color w:val="000000"/>
        </w:rPr>
        <w:t>15</w:t>
      </w:r>
      <w:r>
        <w:rPr>
          <w:rFonts w:ascii="Arial" w:hAnsi="Arial"/>
          <w:color w:val="000000"/>
        </w:rPr>
        <w:t xml:space="preserve"> de julio de 2021 – Würth Elektronik amplía su gama de conectores con un conector hembra M12 para Ethernet industrial. Como características de este conector hembra M12: El transformador y la bobina de compensación de corriente ya están integrados. Los diseñadores y los ingenieros de instalaciones pueden confeccionar un cableado </w:t>
      </w:r>
      <w:r>
        <w:rPr>
          <w:rFonts w:ascii="Arial" w:hAnsi="Arial"/>
        </w:rPr>
        <w:t>Ethernet</w:t>
      </w:r>
      <w:r>
        <w:rPr>
          <w:rFonts w:ascii="Arial" w:hAnsi="Arial"/>
          <w:color w:val="000000"/>
        </w:rPr>
        <w:t xml:space="preserve"> que cumpla con el nivel de protección IP67 cuando esté conectado y roscado. El conector se monta en la PCB con la técnica Through Hole Reflow. Así, la conexión de datos con WE-LANMX queda protegida contra el polvo y el agua, además de ser robusta contra las vibraciones.</w:t>
      </w:r>
    </w:p>
    <w:p w14:paraId="35D58016" w14:textId="27BB5804" w:rsidR="00632C90" w:rsidRDefault="00FD0CFD">
      <w:pPr>
        <w:pStyle w:val="Textkrper"/>
        <w:spacing w:before="120" w:after="120" w:line="260" w:lineRule="exact"/>
        <w:jc w:val="both"/>
        <w:rPr>
          <w:rFonts w:ascii="Arial" w:hAnsi="Arial"/>
          <w:b w:val="0"/>
          <w:bCs w:val="0"/>
        </w:rPr>
      </w:pPr>
      <w:r>
        <w:rPr>
          <w:rFonts w:ascii="Arial" w:hAnsi="Arial"/>
          <w:b w:val="0"/>
        </w:rPr>
        <w:t>WE-LANMX es más fácil de usar y ocupa menos espacio que los conectores hembra M12 convencionales, porque los componentes inductivos ya vienen integrados en la carcasa del conector: el transformador de señal WE-STST, especialmente pequeño, el filtro de línea de datos con compensación de corriente WE-CNSW, que presenta una alta atenuación en modo común, y la terminación Bob Smith para Ethernet. Würth Elektronik ha hecho que el conector THT sea soldable por reflujo gracias al material de la carcasa LCP, así como a la forma de los pines y de la carcasa. El rango de temperatura de funcionamiento del WE-LANMX va de -40ºC a +85ºC. El conector es adecuado para todo tipo de conexiones Ethernet 10/100Base-T, como EtherNet/IP, Profinet, EtherCAT o Ethernet Powerlink.</w:t>
      </w:r>
    </w:p>
    <w:p w14:paraId="5A9F9C2A" w14:textId="48469AA6" w:rsidR="00632C90" w:rsidRDefault="00FD0CFD">
      <w:pPr>
        <w:pStyle w:val="Textkrper"/>
        <w:spacing w:before="120" w:after="120" w:line="260" w:lineRule="exact"/>
        <w:jc w:val="both"/>
        <w:rPr>
          <w:rFonts w:ascii="Arial" w:hAnsi="Arial"/>
          <w:b w:val="0"/>
          <w:bCs w:val="0"/>
        </w:rPr>
      </w:pPr>
      <w:r>
        <w:rPr>
          <w:rFonts w:ascii="Arial" w:hAnsi="Arial"/>
          <w:b w:val="0"/>
        </w:rPr>
        <w:t>Würth Elektronik proporciona muestras gratuitas para el prototipado. El conector WE-LANMX y su respectiva rosca para ensamblaje están disponibles en stock sin cantidad mínima de pedido.</w:t>
      </w:r>
    </w:p>
    <w:p w14:paraId="3836DEBC" w14:textId="77777777" w:rsidR="00632C90" w:rsidRDefault="00632C90">
      <w:pPr>
        <w:pStyle w:val="Textkrper"/>
        <w:spacing w:before="120" w:after="120" w:line="260" w:lineRule="exact"/>
        <w:jc w:val="both"/>
        <w:rPr>
          <w:rFonts w:ascii="Arial" w:hAnsi="Arial"/>
          <w:b w:val="0"/>
          <w:bCs w:val="0"/>
        </w:rPr>
      </w:pPr>
    </w:p>
    <w:p w14:paraId="2C0BA638" w14:textId="77777777" w:rsidR="00632C90" w:rsidRDefault="00632C90">
      <w:pPr>
        <w:pStyle w:val="Textkrper"/>
        <w:spacing w:before="120" w:after="120" w:line="260" w:lineRule="exact"/>
        <w:jc w:val="both"/>
        <w:rPr>
          <w:rFonts w:ascii="Arial" w:hAnsi="Arial"/>
          <w:b w:val="0"/>
          <w:bCs w:val="0"/>
        </w:rPr>
      </w:pPr>
    </w:p>
    <w:p w14:paraId="103665AB" w14:textId="77777777" w:rsidR="00782AC3" w:rsidRPr="001E1BD8" w:rsidRDefault="00782AC3" w:rsidP="00782AC3">
      <w:pPr>
        <w:pStyle w:val="PITextkrper"/>
        <w:pBdr>
          <w:top w:val="single" w:sz="4" w:space="1" w:color="auto"/>
        </w:pBdr>
        <w:spacing w:before="240"/>
        <w:rPr>
          <w:b/>
          <w:sz w:val="18"/>
          <w:szCs w:val="18"/>
        </w:rPr>
      </w:pPr>
    </w:p>
    <w:p w14:paraId="11E706EC" w14:textId="77777777" w:rsidR="00782AC3" w:rsidRPr="001E1BD8" w:rsidRDefault="00782AC3" w:rsidP="00782AC3">
      <w:pPr>
        <w:spacing w:after="120" w:line="280" w:lineRule="exact"/>
        <w:rPr>
          <w:rFonts w:ascii="Arial" w:hAnsi="Arial" w:cs="Arial"/>
          <w:b/>
          <w:bCs/>
          <w:sz w:val="18"/>
          <w:szCs w:val="18"/>
        </w:rPr>
      </w:pPr>
      <w:r w:rsidRPr="001E1BD8">
        <w:rPr>
          <w:rFonts w:ascii="Arial" w:hAnsi="Arial"/>
          <w:b/>
          <w:sz w:val="18"/>
        </w:rPr>
        <w:t>Imágenes disponibles</w:t>
      </w:r>
    </w:p>
    <w:p w14:paraId="67014F3E" w14:textId="77777777" w:rsidR="00782AC3" w:rsidRPr="001E1BD8" w:rsidRDefault="00782AC3" w:rsidP="00782AC3">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1E76DDFF" w14:textId="5F4FD738" w:rsidR="00FD74AC" w:rsidRDefault="00FD74AC">
      <w:pPr>
        <w:rPr>
          <w:rStyle w:val="Hyperlink"/>
          <w:rFonts w:ascii="Arial" w:hAnsi="Arial" w:cs="Arial"/>
          <w:bCs/>
          <w:sz w:val="18"/>
          <w:szCs w:val="18"/>
        </w:rPr>
      </w:pPr>
      <w:r>
        <w:rPr>
          <w:rStyle w:val="Hyperlink"/>
          <w:rFonts w:ascii="Arial" w:hAnsi="Arial" w:cs="Arial"/>
          <w:bCs/>
          <w:sz w:val="18"/>
          <w:szCs w:val="18"/>
        </w:rPr>
        <w:br w:type="page"/>
      </w:r>
    </w:p>
    <w:p w14:paraId="15006087" w14:textId="77777777" w:rsidR="00632C90" w:rsidRPr="00FD74AC" w:rsidRDefault="00632C90">
      <w:pPr>
        <w:spacing w:after="120" w:line="280" w:lineRule="exact"/>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32C90" w14:paraId="0B1FA469" w14:textId="77777777">
        <w:trPr>
          <w:trHeight w:val="4385"/>
        </w:trPr>
        <w:tc>
          <w:tcPr>
            <w:tcW w:w="3510" w:type="dxa"/>
          </w:tcPr>
          <w:p w14:paraId="512F3044" w14:textId="6D0A024C" w:rsidR="00632C90" w:rsidRDefault="00FD0CFD">
            <w:pPr>
              <w:pStyle w:val="txt"/>
              <w:rPr>
                <w:b/>
                <w:bCs/>
                <w:sz w:val="18"/>
              </w:rPr>
            </w:pPr>
            <w:r>
              <w:rPr>
                <w:noProof/>
                <w:lang w:val="en-US" w:eastAsia="zh-TW"/>
              </w:rPr>
              <w:drawing>
                <wp:inline distT="0" distB="0" distL="0" distR="0" wp14:anchorId="2CC4DF6F" wp14:editId="17BC635E">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sz w:val="18"/>
              </w:rPr>
              <w:br/>
            </w:r>
            <w:r>
              <w:rPr>
                <w:sz w:val="16"/>
              </w:rPr>
              <w:t xml:space="preserve">Fuente de la imagen: Würth Elektronik </w:t>
            </w:r>
          </w:p>
          <w:p w14:paraId="1A5B7620" w14:textId="77777777" w:rsidR="00632C90" w:rsidRDefault="00FD0CFD">
            <w:pPr>
              <w:autoSpaceDE w:val="0"/>
              <w:autoSpaceDN w:val="0"/>
              <w:adjustRightInd w:val="0"/>
              <w:rPr>
                <w:rFonts w:ascii="Arial" w:hAnsi="Arial" w:cs="Arial"/>
                <w:b/>
                <w:sz w:val="18"/>
                <w:szCs w:val="18"/>
              </w:rPr>
            </w:pPr>
            <w:r>
              <w:rPr>
                <w:rFonts w:ascii="Arial" w:hAnsi="Arial"/>
                <w:b/>
                <w:sz w:val="18"/>
              </w:rPr>
              <w:t>Unión atornillada con juntas para IP67</w:t>
            </w:r>
          </w:p>
          <w:p w14:paraId="41CF5FCC" w14:textId="77777777" w:rsidR="00632C90" w:rsidRDefault="00632C90">
            <w:pPr>
              <w:autoSpaceDE w:val="0"/>
              <w:autoSpaceDN w:val="0"/>
              <w:adjustRightInd w:val="0"/>
              <w:rPr>
                <w:rFonts w:ascii="Arial" w:hAnsi="Arial" w:cs="Arial"/>
                <w:b/>
                <w:bCs/>
                <w:sz w:val="18"/>
                <w:szCs w:val="18"/>
              </w:rPr>
            </w:pPr>
          </w:p>
        </w:tc>
        <w:tc>
          <w:tcPr>
            <w:tcW w:w="3510" w:type="dxa"/>
          </w:tcPr>
          <w:p w14:paraId="4B9AFB76" w14:textId="34071978" w:rsidR="00632C90" w:rsidRDefault="00FD0CFD">
            <w:pPr>
              <w:pStyle w:val="txt"/>
              <w:rPr>
                <w:b/>
                <w:bCs/>
                <w:sz w:val="18"/>
              </w:rPr>
            </w:pPr>
            <w:r>
              <w:rPr>
                <w:noProof/>
                <w:lang w:val="en-US" w:eastAsia="zh-TW"/>
              </w:rPr>
              <w:drawing>
                <wp:inline distT="0" distB="0" distL="0" distR="0" wp14:anchorId="313CCFE9" wp14:editId="0500F16B">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rPr>
              <w:br/>
            </w:r>
            <w:r>
              <w:rPr>
                <w:sz w:val="16"/>
              </w:rPr>
              <w:t xml:space="preserve">Fuente de la imagen: Würth Elektronik </w:t>
            </w:r>
          </w:p>
          <w:p w14:paraId="13ADBC5B" w14:textId="77777777" w:rsidR="00632C90" w:rsidRDefault="00FD0CFD">
            <w:pPr>
              <w:autoSpaceDE w:val="0"/>
              <w:autoSpaceDN w:val="0"/>
              <w:adjustRightInd w:val="0"/>
              <w:rPr>
                <w:rFonts w:ascii="Arial" w:hAnsi="Arial" w:cs="Arial"/>
                <w:b/>
                <w:sz w:val="18"/>
                <w:szCs w:val="18"/>
              </w:rPr>
            </w:pPr>
            <w:r>
              <w:rPr>
                <w:rFonts w:ascii="Arial" w:hAnsi="Arial"/>
                <w:b/>
                <w:sz w:val="18"/>
              </w:rPr>
              <w:t>Módulo del conector hembra con la unión atornillada</w:t>
            </w:r>
          </w:p>
        </w:tc>
      </w:tr>
    </w:tbl>
    <w:p w14:paraId="57F31035" w14:textId="77777777" w:rsidR="00632C90" w:rsidRPr="00400ECE" w:rsidRDefault="00632C90">
      <w:pPr>
        <w:pStyle w:val="PITextkrper"/>
        <w:rPr>
          <w:b/>
          <w:bCs/>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32C90" w14:paraId="391C9280" w14:textId="77777777">
        <w:trPr>
          <w:trHeight w:val="1701"/>
        </w:trPr>
        <w:tc>
          <w:tcPr>
            <w:tcW w:w="3510" w:type="dxa"/>
          </w:tcPr>
          <w:p w14:paraId="22C1A6B5" w14:textId="0F68CDD0" w:rsidR="00632C90" w:rsidRDefault="00FD0CFD">
            <w:pPr>
              <w:pStyle w:val="txt"/>
              <w:rPr>
                <w:b/>
                <w:bCs/>
                <w:sz w:val="18"/>
              </w:rPr>
            </w:pPr>
            <w:r>
              <w:rPr>
                <w:noProof/>
                <w:lang w:val="en-US" w:eastAsia="zh-TW"/>
              </w:rPr>
              <w:drawing>
                <wp:inline distT="0" distB="0" distL="0" distR="0" wp14:anchorId="103A4C33" wp14:editId="2789E817">
                  <wp:extent cx="2139950" cy="2139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sz w:val="18"/>
              </w:rPr>
              <w:br/>
            </w:r>
            <w:r>
              <w:rPr>
                <w:sz w:val="16"/>
              </w:rPr>
              <w:t xml:space="preserve">Fuente de la imagen: Würth Elektronik </w:t>
            </w:r>
          </w:p>
          <w:p w14:paraId="7A254558" w14:textId="77777777" w:rsidR="00632C90" w:rsidRDefault="00FD0CFD">
            <w:pPr>
              <w:autoSpaceDE w:val="0"/>
              <w:autoSpaceDN w:val="0"/>
              <w:adjustRightInd w:val="0"/>
              <w:rPr>
                <w:rFonts w:ascii="Arial" w:hAnsi="Arial" w:cs="Arial"/>
                <w:b/>
                <w:sz w:val="18"/>
                <w:szCs w:val="18"/>
              </w:rPr>
            </w:pPr>
            <w:r>
              <w:rPr>
                <w:rFonts w:ascii="Arial" w:hAnsi="Arial"/>
                <w:b/>
                <w:sz w:val="18"/>
              </w:rPr>
              <w:t>Conector hembra con tapa de equipamiento para montaje SMD</w:t>
            </w:r>
          </w:p>
          <w:p w14:paraId="02E227C6" w14:textId="77777777" w:rsidR="00632C90" w:rsidRDefault="00632C90">
            <w:pPr>
              <w:autoSpaceDE w:val="0"/>
              <w:autoSpaceDN w:val="0"/>
              <w:adjustRightInd w:val="0"/>
              <w:rPr>
                <w:rFonts w:ascii="Arial" w:hAnsi="Arial" w:cs="Arial"/>
                <w:b/>
                <w:bCs/>
                <w:sz w:val="18"/>
                <w:szCs w:val="18"/>
              </w:rPr>
            </w:pPr>
          </w:p>
        </w:tc>
      </w:tr>
    </w:tbl>
    <w:p w14:paraId="182CFB7E" w14:textId="77777777" w:rsidR="00632C90" w:rsidRPr="00400ECE" w:rsidRDefault="00632C90">
      <w:pPr>
        <w:pStyle w:val="PITextkrper"/>
        <w:rPr>
          <w:b/>
          <w:bCs/>
          <w:sz w:val="18"/>
          <w:szCs w:val="18"/>
        </w:rPr>
      </w:pPr>
    </w:p>
    <w:p w14:paraId="10B8C3BA" w14:textId="77777777" w:rsidR="00632C90" w:rsidRDefault="00632C90">
      <w:pPr>
        <w:rPr>
          <w:rFonts w:ascii="Arial" w:hAnsi="Arial"/>
          <w:b/>
          <w:bCs/>
          <w:sz w:val="18"/>
          <w:szCs w:val="18"/>
        </w:rPr>
      </w:pPr>
    </w:p>
    <w:p w14:paraId="3700E2AB" w14:textId="77777777" w:rsidR="00FD74AC" w:rsidRPr="001E1BD8" w:rsidRDefault="00FD74AC" w:rsidP="00FD74AC">
      <w:pPr>
        <w:pStyle w:val="PITextkrper"/>
        <w:pBdr>
          <w:top w:val="single" w:sz="4" w:space="1" w:color="auto"/>
        </w:pBdr>
        <w:spacing w:before="240"/>
        <w:rPr>
          <w:b/>
          <w:sz w:val="18"/>
          <w:szCs w:val="18"/>
        </w:rPr>
      </w:pPr>
    </w:p>
    <w:p w14:paraId="38048C8B" w14:textId="77777777" w:rsidR="00FD74AC" w:rsidRPr="001E1BD8" w:rsidRDefault="00FD74AC" w:rsidP="00FD74A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19082D8" w14:textId="4683A433" w:rsidR="00FD0CFD" w:rsidRDefault="00FD74AC" w:rsidP="00FD74AC">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433F25B3" w14:textId="77777777" w:rsidR="00FD0CFD" w:rsidRDefault="00FD0CFD">
      <w:pPr>
        <w:rPr>
          <w:rFonts w:ascii="Arial" w:hAnsi="Arial" w:cs="Arial"/>
          <w:bCs/>
          <w:sz w:val="20"/>
          <w:szCs w:val="20"/>
        </w:rPr>
      </w:pPr>
      <w:r>
        <w:rPr>
          <w:rFonts w:ascii="Arial" w:hAnsi="Arial"/>
          <w:b/>
        </w:rPr>
        <w:br w:type="page"/>
      </w:r>
    </w:p>
    <w:p w14:paraId="3D5D7CA5" w14:textId="77777777" w:rsidR="00FD74AC" w:rsidRPr="001E1BD8" w:rsidRDefault="00FD74AC" w:rsidP="00FD74AC">
      <w:pPr>
        <w:pStyle w:val="Textkrper"/>
        <w:spacing w:before="120" w:after="120" w:line="276" w:lineRule="auto"/>
        <w:jc w:val="both"/>
        <w:rPr>
          <w:rFonts w:ascii="Arial" w:hAnsi="Arial"/>
          <w:b w:val="0"/>
        </w:rPr>
      </w:pPr>
    </w:p>
    <w:p w14:paraId="3FF863D9" w14:textId="77777777" w:rsidR="00FD74AC" w:rsidRPr="001E1BD8" w:rsidRDefault="00FD74AC" w:rsidP="00FD74AC">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71B4B55" w14:textId="77777777" w:rsidR="00FD74AC" w:rsidRPr="001E1BD8" w:rsidRDefault="00FD74AC" w:rsidP="00FD74AC">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2D25CB01" w14:textId="77777777" w:rsidR="00FD74AC" w:rsidRPr="001E1BD8" w:rsidRDefault="00FD74AC" w:rsidP="00FD74AC">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DE9B803" w14:textId="77777777" w:rsidR="00FD74AC" w:rsidRPr="001E1BD8" w:rsidRDefault="00FD74AC" w:rsidP="00FD74AC">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2A450BFB" w14:textId="77777777" w:rsidR="00FD74AC" w:rsidRPr="001E1BD8" w:rsidRDefault="00FD74AC" w:rsidP="00FD74AC">
      <w:pPr>
        <w:pStyle w:val="Textkrper"/>
        <w:spacing w:before="120" w:after="120" w:line="276" w:lineRule="auto"/>
        <w:rPr>
          <w:rFonts w:ascii="Arial" w:hAnsi="Arial"/>
          <w:b w:val="0"/>
        </w:rPr>
      </w:pPr>
      <w:r w:rsidRPr="001E1BD8">
        <w:rPr>
          <w:rFonts w:ascii="Arial" w:hAnsi="Arial"/>
          <w:b w:val="0"/>
        </w:rPr>
        <w:t>Würth Elektronik: more than you expect!</w:t>
      </w:r>
    </w:p>
    <w:p w14:paraId="35E95B33" w14:textId="77777777" w:rsidR="00FD74AC" w:rsidRPr="001E1BD8" w:rsidRDefault="00FD74AC" w:rsidP="00FD74AC">
      <w:pPr>
        <w:pStyle w:val="Textkrper"/>
        <w:spacing w:before="120" w:after="120" w:line="276" w:lineRule="auto"/>
        <w:rPr>
          <w:rFonts w:ascii="Arial" w:hAnsi="Arial"/>
        </w:rPr>
      </w:pPr>
      <w:r w:rsidRPr="001E1BD8">
        <w:rPr>
          <w:rFonts w:ascii="Arial" w:hAnsi="Arial"/>
        </w:rPr>
        <w:t>Más información en www.we-online.com</w:t>
      </w:r>
    </w:p>
    <w:p w14:paraId="545C8426" w14:textId="77777777" w:rsidR="00FD74AC" w:rsidRPr="001E1BD8" w:rsidRDefault="00FD74AC" w:rsidP="00FD74A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D74AC" w:rsidRPr="001E1BD8" w14:paraId="16576D69" w14:textId="77777777" w:rsidTr="00023DEE">
        <w:tc>
          <w:tcPr>
            <w:tcW w:w="3902" w:type="dxa"/>
            <w:hideMark/>
          </w:tcPr>
          <w:p w14:paraId="7C4690B9" w14:textId="77777777" w:rsidR="00FD74AC" w:rsidRPr="001E1BD8" w:rsidRDefault="00FD74AC" w:rsidP="00023DE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A2B1121" w14:textId="77777777" w:rsidR="00FD74AC" w:rsidRPr="001E1BD8" w:rsidRDefault="00FD74AC" w:rsidP="00023DE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13CE5A6" w14:textId="77777777" w:rsidR="00FD74AC" w:rsidRPr="001E1BD8" w:rsidRDefault="00FD74AC" w:rsidP="00023DEE">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842CFCC" w14:textId="77777777" w:rsidR="00FD74AC" w:rsidRPr="001E1BD8" w:rsidRDefault="00FD74AC" w:rsidP="00023DEE">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62A8B50" w14:textId="77777777" w:rsidR="00FD74AC" w:rsidRPr="001E1BD8" w:rsidRDefault="00FD74AC" w:rsidP="00023DE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92F83D5" w14:textId="77777777" w:rsidR="00FD74AC" w:rsidRPr="001E1BD8" w:rsidRDefault="00FD74AC" w:rsidP="00023DE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EE16151" w14:textId="77777777" w:rsidR="00FD74AC" w:rsidRPr="001E1BD8" w:rsidRDefault="00FD74AC" w:rsidP="00023DEE">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75F1938" w14:textId="77777777" w:rsidR="00FD74AC" w:rsidRPr="001E1BD8" w:rsidRDefault="00FD74AC" w:rsidP="00023DE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30D168F" w14:textId="77777777" w:rsidR="00FD74AC" w:rsidRPr="001E1BD8" w:rsidRDefault="00FD74AC" w:rsidP="00FD74AC">
      <w:pPr>
        <w:pStyle w:val="Textkrper"/>
        <w:spacing w:before="120" w:after="120" w:line="276" w:lineRule="auto"/>
      </w:pPr>
    </w:p>
    <w:p w14:paraId="18273562" w14:textId="77777777" w:rsidR="00FD74AC" w:rsidRPr="001E1BD8" w:rsidRDefault="00FD74AC" w:rsidP="00FD74AC">
      <w:pPr>
        <w:pStyle w:val="Textkrper"/>
        <w:spacing w:before="120" w:after="120" w:line="276" w:lineRule="auto"/>
      </w:pPr>
    </w:p>
    <w:p w14:paraId="079CFDE5" w14:textId="77777777" w:rsidR="00632C90" w:rsidRDefault="00632C90">
      <w:pPr>
        <w:pStyle w:val="Textkrper"/>
        <w:spacing w:before="120" w:after="120" w:line="260" w:lineRule="exact"/>
        <w:jc w:val="both"/>
        <w:rPr>
          <w:rFonts w:ascii="Arial" w:hAnsi="Arial"/>
          <w:b w:val="0"/>
          <w:bCs w:val="0"/>
        </w:rPr>
      </w:pPr>
    </w:p>
    <w:sectPr w:rsidR="00632C9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DBBD" w14:textId="77777777" w:rsidR="00632C90" w:rsidRDefault="00FD0CFD">
      <w:r>
        <w:separator/>
      </w:r>
    </w:p>
  </w:endnote>
  <w:endnote w:type="continuationSeparator" w:id="0">
    <w:p w14:paraId="1F1F9C3C" w14:textId="77777777" w:rsidR="00632C90" w:rsidRDefault="00FD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24F4" w14:textId="505C0A75" w:rsidR="00632C90" w:rsidRPr="00400ECE" w:rsidRDefault="00FD0CFD">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400ECE">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3C05EF">
      <w:rPr>
        <w:rFonts w:ascii="Arial" w:hAnsi="Arial" w:cs="Arial"/>
        <w:noProof/>
        <w:snapToGrid w:val="0"/>
        <w:sz w:val="16"/>
        <w:lang w:val="de-DE"/>
      </w:rPr>
      <w:t>WTH1PI992_es.docx</w:t>
    </w:r>
    <w:r>
      <w:rPr>
        <w:rFonts w:ascii="Arial" w:hAnsi="Arial" w:cs="Arial"/>
        <w:snapToGrid w:val="0"/>
        <w:sz w:val="16"/>
      </w:rPr>
      <w:fldChar w:fldCharType="end"/>
    </w:r>
    <w:r w:rsidRPr="00400EC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99098" w14:textId="77777777" w:rsidR="00632C90" w:rsidRDefault="00FD0CFD">
      <w:r>
        <w:separator/>
      </w:r>
    </w:p>
  </w:footnote>
  <w:footnote w:type="continuationSeparator" w:id="0">
    <w:p w14:paraId="7EECF787" w14:textId="77777777" w:rsidR="00632C90" w:rsidRDefault="00FD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409F" w14:textId="77777777" w:rsidR="00632C90" w:rsidRDefault="00FD0CFD">
    <w:pPr>
      <w:pStyle w:val="Kopfzeile"/>
      <w:tabs>
        <w:tab w:val="clear" w:pos="9072"/>
        <w:tab w:val="right" w:pos="9498"/>
      </w:tabs>
    </w:pPr>
    <w:r>
      <w:rPr>
        <w:noProof/>
        <w:lang w:val="en-US" w:eastAsia="zh-TW"/>
      </w:rPr>
      <w:drawing>
        <wp:anchor distT="0" distB="0" distL="114300" distR="114300" simplePos="0" relativeHeight="251657728" behindDoc="0" locked="0" layoutInCell="1" allowOverlap="1" wp14:anchorId="5120703C" wp14:editId="647E865C">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90"/>
    <w:rsid w:val="003C05EF"/>
    <w:rsid w:val="00400ECE"/>
    <w:rsid w:val="004F5645"/>
    <w:rsid w:val="00632C90"/>
    <w:rsid w:val="00782AC3"/>
    <w:rsid w:val="00B83AE2"/>
    <w:rsid w:val="00FD0CFD"/>
    <w:rsid w:val="00FD74A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405AB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910014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0387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5429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3FA0-D923-4710-9E93-2F9D34BF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3729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8</cp:revision>
  <cp:lastPrinted>2017-06-23T08:32:00Z</cp:lastPrinted>
  <dcterms:created xsi:type="dcterms:W3CDTF">2021-07-14T12:05:00Z</dcterms:created>
  <dcterms:modified xsi:type="dcterms:W3CDTF">2021-07-14T15:56:00Z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