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D576" w14:textId="77777777" w:rsidR="004A5A78" w:rsidRDefault="002551CF">
      <w:pPr>
        <w:pStyle w:val="berschrift1"/>
        <w:spacing w:before="720" w:after="720" w:line="260" w:lineRule="exact"/>
        <w:rPr>
          <w:sz w:val="20"/>
        </w:rPr>
      </w:pPr>
      <w:r>
        <w:rPr>
          <w:sz w:val="20"/>
        </w:rPr>
        <w:t>COMMUNIQUÉ DE PRESSE</w:t>
      </w:r>
    </w:p>
    <w:p w14:paraId="0C4E0D3A" w14:textId="77777777" w:rsidR="004A5A78" w:rsidRDefault="002551CF">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présente ses nouveaux transformateurs RJ45-10G-LAN</w:t>
      </w:r>
    </w:p>
    <w:p w14:paraId="295E1934" w14:textId="1DBEBE75" w:rsidR="004A5A78" w:rsidRDefault="002551CF">
      <w:pPr>
        <w:pStyle w:val="Kopfzeile"/>
        <w:tabs>
          <w:tab w:val="clear" w:pos="4536"/>
          <w:tab w:val="clear" w:pos="9072"/>
        </w:tabs>
        <w:spacing w:before="360" w:after="360"/>
        <w:rPr>
          <w:rFonts w:ascii="Arial" w:hAnsi="Arial" w:cs="Arial"/>
          <w:b/>
          <w:bCs/>
          <w:sz w:val="36"/>
        </w:rPr>
      </w:pPr>
      <w:r>
        <w:rPr>
          <w:rFonts w:ascii="Arial" w:hAnsi="Arial"/>
          <w:b/>
          <w:sz w:val="36"/>
        </w:rPr>
        <w:t>Connecteurs LAN fins pour les applications industrielles de 10 gigabits</w:t>
      </w:r>
    </w:p>
    <w:p w14:paraId="19F99D09" w14:textId="3C9F4B2E" w:rsidR="004A5A78" w:rsidRDefault="002551CF">
      <w:pPr>
        <w:pStyle w:val="Textkrper"/>
        <w:spacing w:before="120" w:after="120" w:line="260" w:lineRule="exact"/>
        <w:jc w:val="both"/>
        <w:rPr>
          <w:rFonts w:ascii="Arial" w:hAnsi="Arial"/>
          <w:color w:val="000000"/>
        </w:rPr>
      </w:pPr>
      <w:r>
        <w:rPr>
          <w:rFonts w:ascii="Arial" w:hAnsi="Arial"/>
          <w:color w:val="000000"/>
        </w:rPr>
        <w:t>Waldenburg</w:t>
      </w:r>
      <w:r w:rsidR="00C84EA6">
        <w:rPr>
          <w:rFonts w:ascii="Arial" w:hAnsi="Arial"/>
          <w:color w:val="000000"/>
        </w:rPr>
        <w:t xml:space="preserve"> (Allemagne)</w:t>
      </w:r>
      <w:r>
        <w:rPr>
          <w:rFonts w:ascii="Arial" w:hAnsi="Arial"/>
          <w:color w:val="000000"/>
        </w:rPr>
        <w:t xml:space="preserve">, </w:t>
      </w:r>
      <w:r w:rsidR="00C66CED">
        <w:rPr>
          <w:rFonts w:ascii="Arial" w:hAnsi="Arial"/>
          <w:color w:val="000000"/>
        </w:rPr>
        <w:t>le 27 mai</w:t>
      </w:r>
      <w:r>
        <w:rPr>
          <w:rFonts w:ascii="Arial" w:hAnsi="Arial"/>
          <w:color w:val="000000"/>
        </w:rPr>
        <w:t xml:space="preserve"> 2021 — Une liberté de conception nettement accrue : Würth </w:t>
      </w:r>
      <w:proofErr w:type="spellStart"/>
      <w:r>
        <w:rPr>
          <w:rFonts w:ascii="Arial" w:hAnsi="Arial"/>
          <w:color w:val="000000"/>
        </w:rPr>
        <w:t>Elektronik</w:t>
      </w:r>
      <w:proofErr w:type="spellEnd"/>
      <w:r>
        <w:rPr>
          <w:rFonts w:ascii="Arial" w:hAnsi="Arial"/>
          <w:color w:val="000000"/>
        </w:rPr>
        <w:t xml:space="preserve"> a élargi son groupe de produits WE-RJ45-10G avec quatre nouveaux modèles. Trois modèles tab-down rejoignent les connecteurs Ethernet existants avec transformateur intégré en modèle tab-up. Ces modèles </w:t>
      </w:r>
      <w:r w:rsidR="006E38CF">
        <w:rPr>
          <w:rFonts w:ascii="Arial" w:hAnsi="Arial"/>
          <w:color w:val="000000"/>
        </w:rPr>
        <w:t>possèdent</w:t>
      </w:r>
      <w:r>
        <w:rPr>
          <w:rFonts w:ascii="Arial" w:hAnsi="Arial"/>
          <w:color w:val="000000"/>
        </w:rPr>
        <w:t xml:space="preserve"> l’évidement pour l’onglet du connecteur sur la face inférieure. Les quatre nouveaux transformateurs se caractérisent par un boîtier extrêmement discret. L’un des modèles est particulièrement adapté aux assemblages particulièrement plats et est inséré dans un évidement de la carte. La star parmi les nouveaux arrivants est un transformateur qui exploite de manière optimale les possibilités de Power-over-Ethernet : La ligne de données (4PPoE) peut envoyer jusqu’à 100 W de puissance.</w:t>
      </w:r>
    </w:p>
    <w:p w14:paraId="180A1E24" w14:textId="18A6728C" w:rsidR="004A5A78" w:rsidRDefault="002551CF">
      <w:pPr>
        <w:pStyle w:val="Textkrper"/>
        <w:spacing w:before="120" w:after="120" w:line="260" w:lineRule="exact"/>
        <w:jc w:val="both"/>
        <w:rPr>
          <w:rFonts w:ascii="Arial" w:hAnsi="Arial"/>
          <w:b w:val="0"/>
          <w:bCs w:val="0"/>
          <w:color w:val="000000"/>
        </w:rPr>
      </w:pPr>
      <w:r>
        <w:rPr>
          <w:rFonts w:ascii="Arial" w:hAnsi="Arial"/>
          <w:b w:val="0"/>
          <w:color w:val="000000"/>
        </w:rPr>
        <w:t xml:space="preserve">La liberté supplémentaire en matière de conception électronique est associée à la haute qualité de fabrication des connecteurs Ethernet de Würth </w:t>
      </w:r>
      <w:proofErr w:type="spellStart"/>
      <w:r>
        <w:rPr>
          <w:rFonts w:ascii="Arial" w:hAnsi="Arial"/>
          <w:b w:val="0"/>
          <w:color w:val="000000"/>
        </w:rPr>
        <w:t>Elektronik</w:t>
      </w:r>
      <w:proofErr w:type="spellEnd"/>
      <w:r>
        <w:rPr>
          <w:rFonts w:ascii="Arial" w:hAnsi="Arial"/>
          <w:b w:val="0"/>
          <w:color w:val="000000"/>
        </w:rPr>
        <w:t xml:space="preserve">. À titre d’exemple : Contrairement aux connecteurs RJ45 standard avec transformateur intégré et self en mode commun, les WE-RJ45 10G de Würth </w:t>
      </w:r>
      <w:proofErr w:type="spellStart"/>
      <w:r>
        <w:rPr>
          <w:rFonts w:ascii="Arial" w:hAnsi="Arial"/>
          <w:b w:val="0"/>
          <w:color w:val="000000"/>
        </w:rPr>
        <w:t>Elektronik</w:t>
      </w:r>
      <w:proofErr w:type="spellEnd"/>
      <w:r>
        <w:rPr>
          <w:rFonts w:ascii="Arial" w:hAnsi="Arial"/>
          <w:b w:val="0"/>
          <w:color w:val="000000"/>
        </w:rPr>
        <w:t xml:space="preserve"> sont spécifiés pour la plage de température industrielle allant de -40 à +85 °C. Ils sont particulièrement adaptés aux applications Ethernet 10G Base-T avec une longueur de câble allant jusqu’à 100 mètres, tels que les points d’accès aux bureaux et aux usines, les passerelles, les serveurs, les routeurs et les commutateurs à haut débit, ainsi que le </w:t>
      </w:r>
      <w:proofErr w:type="spellStart"/>
      <w:r>
        <w:rPr>
          <w:rFonts w:ascii="Arial" w:hAnsi="Arial"/>
          <w:b w:val="0"/>
          <w:color w:val="000000"/>
        </w:rPr>
        <w:t>HDBaseT</w:t>
      </w:r>
      <w:proofErr w:type="spellEnd"/>
      <w:r>
        <w:rPr>
          <w:rFonts w:ascii="Arial" w:hAnsi="Arial"/>
          <w:b w:val="0"/>
          <w:color w:val="000000"/>
        </w:rPr>
        <w:t xml:space="preserve">. Les nouveaux venus comprennent également un transformateur avec un cinquième canal à utiliser avec les puces PHY correspondantes. </w:t>
      </w:r>
    </w:p>
    <w:p w14:paraId="57330393" w14:textId="40FDAD2C" w:rsidR="004A5A78" w:rsidRDefault="002551CF">
      <w:pPr>
        <w:pStyle w:val="Textkrper"/>
        <w:spacing w:before="120" w:after="120" w:line="260" w:lineRule="exact"/>
        <w:jc w:val="both"/>
        <w:rPr>
          <w:rFonts w:ascii="Arial" w:hAnsi="Arial"/>
          <w:b w:val="0"/>
          <w:bCs w:val="0"/>
          <w:color w:val="000000"/>
        </w:rPr>
      </w:pPr>
      <w:r>
        <w:rPr>
          <w:rFonts w:ascii="Arial" w:hAnsi="Arial"/>
          <w:b w:val="0"/>
          <w:color w:val="000000"/>
        </w:rPr>
        <w:t xml:space="preserve">Tous modèles de la série </w:t>
      </w:r>
      <w:hyperlink r:id="rId8" w:history="1">
        <w:r>
          <w:rPr>
            <w:rStyle w:val="Hyperlink"/>
            <w:rFonts w:ascii="Arial" w:hAnsi="Arial"/>
            <w:b w:val="0"/>
          </w:rPr>
          <w:t>WE-RJ45-10G</w:t>
        </w:r>
      </w:hyperlink>
      <w:r>
        <w:rPr>
          <w:rFonts w:ascii="Arial" w:hAnsi="Arial"/>
          <w:b w:val="0"/>
          <w:color w:val="000000"/>
        </w:rPr>
        <w:t xml:space="preserve"> sont maintenant disponibles en stock sans quantité minimum de commande. Un kit de conception est disponible ainsi que la possibilité de commander des échantillons gratuits.</w:t>
      </w:r>
    </w:p>
    <w:p w14:paraId="5A08728B" w14:textId="77777777" w:rsidR="00965777" w:rsidRPr="00591131" w:rsidRDefault="00965777" w:rsidP="00965777">
      <w:pPr>
        <w:pStyle w:val="Textkrper"/>
        <w:spacing w:before="120" w:after="120" w:line="260" w:lineRule="exact"/>
        <w:jc w:val="both"/>
        <w:rPr>
          <w:rFonts w:ascii="Arial" w:hAnsi="Arial"/>
          <w:b w:val="0"/>
          <w:bCs w:val="0"/>
        </w:rPr>
      </w:pPr>
    </w:p>
    <w:p w14:paraId="111F3603" w14:textId="77777777" w:rsidR="00965777" w:rsidRPr="00591131" w:rsidRDefault="00965777" w:rsidP="00965777">
      <w:pPr>
        <w:pBdr>
          <w:bottom w:val="single" w:sz="6" w:space="1" w:color="auto"/>
        </w:pBdr>
        <w:spacing w:after="120" w:line="280" w:lineRule="exact"/>
        <w:jc w:val="both"/>
        <w:rPr>
          <w:rFonts w:ascii="Arial" w:hAnsi="Arial" w:cs="Arial"/>
          <w:sz w:val="20"/>
          <w:szCs w:val="20"/>
        </w:rPr>
      </w:pPr>
    </w:p>
    <w:p w14:paraId="7567B9B3" w14:textId="77777777" w:rsidR="00965777" w:rsidRPr="00591131" w:rsidRDefault="00965777" w:rsidP="00965777">
      <w:pPr>
        <w:spacing w:after="120" w:line="280" w:lineRule="exact"/>
        <w:rPr>
          <w:rFonts w:ascii="Arial" w:hAnsi="Arial"/>
          <w:b/>
          <w:sz w:val="18"/>
        </w:rPr>
      </w:pPr>
    </w:p>
    <w:p w14:paraId="274BF31A" w14:textId="77777777" w:rsidR="00965777" w:rsidRPr="00591131" w:rsidRDefault="00965777" w:rsidP="00965777">
      <w:pPr>
        <w:spacing w:after="120" w:line="280" w:lineRule="exact"/>
        <w:rPr>
          <w:rFonts w:ascii="Arial" w:hAnsi="Arial" w:cs="Arial"/>
          <w:b/>
          <w:bCs/>
          <w:sz w:val="18"/>
          <w:szCs w:val="18"/>
        </w:rPr>
      </w:pPr>
      <w:r w:rsidRPr="00591131">
        <w:rPr>
          <w:rFonts w:ascii="Arial" w:hAnsi="Arial"/>
          <w:b/>
          <w:sz w:val="18"/>
        </w:rPr>
        <w:t>Images disponibles</w:t>
      </w:r>
    </w:p>
    <w:p w14:paraId="27B9F5A7" w14:textId="77777777" w:rsidR="00965777" w:rsidRPr="00591131" w:rsidRDefault="00965777" w:rsidP="0096577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p w14:paraId="698CCFB0" w14:textId="77777777" w:rsidR="00965777" w:rsidRPr="00965777" w:rsidRDefault="00965777">
      <w:pPr>
        <w:spacing w:after="120" w:line="280" w:lineRule="exact"/>
        <w:rPr>
          <w:rStyle w:val="Hyperlink"/>
          <w:rFonts w:ascii="Arial" w:hAnsi="Arial" w:cs="Arial"/>
          <w:bCs/>
          <w:color w:val="000000" w:themeColor="text1"/>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A5A78" w14:paraId="22AD0F50" w14:textId="77777777" w:rsidTr="00C84EA6">
        <w:trPr>
          <w:trHeight w:val="4526"/>
        </w:trPr>
        <w:tc>
          <w:tcPr>
            <w:tcW w:w="3510" w:type="dxa"/>
          </w:tcPr>
          <w:p w14:paraId="0703F0EE" w14:textId="4810FC31" w:rsidR="004A5A78" w:rsidRDefault="002551CF">
            <w:pPr>
              <w:pStyle w:val="txt"/>
              <w:rPr>
                <w:bCs/>
                <w:sz w:val="16"/>
                <w:szCs w:val="16"/>
              </w:rPr>
            </w:pPr>
            <w:r>
              <w:rPr>
                <w:b/>
              </w:rPr>
              <w:br/>
            </w:r>
            <w:r w:rsidR="00C84EA6">
              <w:rPr>
                <w:noProof/>
              </w:rPr>
              <w:drawing>
                <wp:inline distT="0" distB="0" distL="0" distR="0" wp14:anchorId="27202C7F" wp14:editId="1857D61C">
                  <wp:extent cx="2139950" cy="2139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Pr>
                <w:b/>
                <w:sz w:val="18"/>
              </w:rPr>
              <w:br/>
            </w:r>
            <w:r>
              <w:rPr>
                <w:sz w:val="16"/>
              </w:rPr>
              <w:t xml:space="preserve">Source : Würth </w:t>
            </w:r>
            <w:proofErr w:type="spellStart"/>
            <w:r>
              <w:rPr>
                <w:sz w:val="16"/>
              </w:rPr>
              <w:t>Elektronik</w:t>
            </w:r>
            <w:proofErr w:type="spellEnd"/>
            <w:r>
              <w:rPr>
                <w:sz w:val="16"/>
              </w:rPr>
              <w:t xml:space="preserve"> </w:t>
            </w:r>
          </w:p>
          <w:p w14:paraId="3D3E8625" w14:textId="3BF0D50B" w:rsidR="004A5A78" w:rsidRPr="00623CC8" w:rsidRDefault="00110785" w:rsidP="00C84EA6">
            <w:pPr>
              <w:pStyle w:val="txt"/>
              <w:rPr>
                <w:b/>
                <w:bCs/>
                <w:sz w:val="18"/>
                <w:szCs w:val="18"/>
              </w:rPr>
            </w:pPr>
            <w:r w:rsidRPr="00623CC8">
              <w:rPr>
                <w:b/>
                <w:sz w:val="18"/>
                <w:szCs w:val="18"/>
              </w:rPr>
              <w:t>Transformateurs RJ45-10G-LAN</w:t>
            </w:r>
          </w:p>
        </w:tc>
      </w:tr>
    </w:tbl>
    <w:p w14:paraId="643129AE" w14:textId="5DE46FEE" w:rsidR="004A5A78" w:rsidRDefault="004A5A78" w:rsidP="002551CF">
      <w:pPr>
        <w:pStyle w:val="PITextkrper"/>
        <w:rPr>
          <w:b/>
          <w:bCs/>
          <w:sz w:val="18"/>
          <w:szCs w:val="18"/>
          <w:lang w:val="de-DE"/>
        </w:rPr>
      </w:pPr>
    </w:p>
    <w:p w14:paraId="633621C0" w14:textId="77777777" w:rsidR="00965777" w:rsidRPr="00591131" w:rsidRDefault="00965777" w:rsidP="00965777">
      <w:pPr>
        <w:pStyle w:val="Textkrper"/>
        <w:spacing w:before="120" w:after="120" w:line="260" w:lineRule="exact"/>
        <w:jc w:val="both"/>
        <w:rPr>
          <w:rFonts w:ascii="Arial" w:hAnsi="Arial"/>
          <w:b w:val="0"/>
          <w:bCs w:val="0"/>
        </w:rPr>
      </w:pPr>
    </w:p>
    <w:p w14:paraId="2EB99E9D" w14:textId="77777777" w:rsidR="00965777" w:rsidRPr="00591131" w:rsidRDefault="00965777" w:rsidP="00965777">
      <w:pPr>
        <w:pStyle w:val="PITextkrper"/>
        <w:pBdr>
          <w:top w:val="single" w:sz="4" w:space="1" w:color="auto"/>
        </w:pBdr>
        <w:spacing w:before="240"/>
        <w:rPr>
          <w:b/>
          <w:sz w:val="18"/>
          <w:szCs w:val="18"/>
        </w:rPr>
      </w:pPr>
    </w:p>
    <w:p w14:paraId="2206BB0A" w14:textId="77777777" w:rsidR="00965777" w:rsidRPr="00591131" w:rsidRDefault="00965777" w:rsidP="00965777">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742257A" w14:textId="77777777" w:rsidR="00965777" w:rsidRPr="00591131" w:rsidRDefault="00965777" w:rsidP="00965777">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3FA4B806" w14:textId="77777777" w:rsidR="00965777" w:rsidRPr="00591131" w:rsidRDefault="00965777" w:rsidP="00965777">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2D349E04" w14:textId="77777777" w:rsidR="00965777" w:rsidRPr="00591131" w:rsidRDefault="00965777" w:rsidP="00965777">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69EBF24" w14:textId="77777777" w:rsidR="00965777" w:rsidRPr="00591131" w:rsidRDefault="00965777" w:rsidP="00965777">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317B10E" w14:textId="77777777" w:rsidR="00965777" w:rsidRPr="00591131" w:rsidRDefault="00965777" w:rsidP="00965777">
      <w:pPr>
        <w:pStyle w:val="Textkrper"/>
        <w:spacing w:before="120" w:after="120" w:line="276" w:lineRule="auto"/>
        <w:jc w:val="both"/>
        <w:rPr>
          <w:rFonts w:ascii="Arial" w:hAnsi="Arial"/>
          <w:b w:val="0"/>
        </w:rPr>
      </w:pPr>
      <w:r w:rsidRPr="00591131">
        <w:rPr>
          <w:rFonts w:ascii="Arial" w:hAnsi="Arial"/>
          <w:b w:val="0"/>
        </w:rPr>
        <w:lastRenderedPageBreak/>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5EF02BEB" w14:textId="77777777" w:rsidR="00965777" w:rsidRPr="00591131" w:rsidRDefault="00965777" w:rsidP="0096577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3ED1BB4D" w14:textId="77777777" w:rsidR="00965777" w:rsidRPr="00591131" w:rsidRDefault="00965777" w:rsidP="00965777">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65777" w:rsidRPr="00591131" w14:paraId="399BF3CB" w14:textId="77777777" w:rsidTr="00CA3307">
        <w:tc>
          <w:tcPr>
            <w:tcW w:w="3902" w:type="dxa"/>
            <w:shd w:val="clear" w:color="auto" w:fill="auto"/>
            <w:hideMark/>
          </w:tcPr>
          <w:p w14:paraId="0F0B4627" w14:textId="77777777" w:rsidR="00965777" w:rsidRPr="00591131" w:rsidRDefault="00965777" w:rsidP="00CA3307">
            <w:pPr>
              <w:pStyle w:val="Textkrper"/>
              <w:autoSpaceDE/>
              <w:adjustRightInd/>
              <w:spacing w:before="120" w:after="120" w:line="276" w:lineRule="auto"/>
              <w:rPr>
                <w:b w:val="0"/>
                <w:bCs w:val="0"/>
              </w:rPr>
            </w:pPr>
            <w:r w:rsidRPr="00591131">
              <w:br w:type="page"/>
            </w:r>
            <w:r w:rsidRPr="00591131">
              <w:rPr>
                <w:b w:val="0"/>
                <w:bCs w:val="0"/>
              </w:rPr>
              <w:br w:type="page"/>
            </w:r>
          </w:p>
          <w:p w14:paraId="3E8EFD17" w14:textId="77777777" w:rsidR="00965777" w:rsidRPr="00591131" w:rsidRDefault="00965777" w:rsidP="00CA3307">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0E903AAB" w14:textId="77777777" w:rsidR="00965777" w:rsidRPr="00591131" w:rsidRDefault="00965777" w:rsidP="00CA3307">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4E276765" w14:textId="77777777" w:rsidR="00965777" w:rsidRPr="00591131" w:rsidRDefault="00965777" w:rsidP="00CA3307">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58B66D26" w14:textId="77777777" w:rsidR="00965777" w:rsidRPr="00591131" w:rsidRDefault="00965777" w:rsidP="00CA3307">
            <w:pPr>
              <w:spacing w:before="120" w:after="120" w:line="276" w:lineRule="auto"/>
              <w:rPr>
                <w:rFonts w:ascii="Arial" w:hAnsi="Arial" w:cs="Arial"/>
                <w:bCs/>
                <w:sz w:val="20"/>
              </w:rPr>
            </w:pPr>
            <w:r w:rsidRPr="00591131">
              <w:rPr>
                <w:rFonts w:ascii="Arial" w:hAnsi="Arial" w:cs="Arial"/>
                <w:bCs/>
                <w:sz w:val="20"/>
              </w:rPr>
              <w:t>www.we-online.fr</w:t>
            </w:r>
          </w:p>
          <w:p w14:paraId="69863460" w14:textId="77777777" w:rsidR="00965777" w:rsidRPr="00591131" w:rsidRDefault="00965777" w:rsidP="00CA3307">
            <w:pPr>
              <w:rPr>
                <w:rFonts w:ascii="Arial" w:hAnsi="Arial" w:cs="Arial"/>
                <w:sz w:val="20"/>
              </w:rPr>
            </w:pPr>
          </w:p>
          <w:p w14:paraId="5C944474" w14:textId="77777777" w:rsidR="00965777" w:rsidRPr="00591131" w:rsidRDefault="00965777" w:rsidP="00CA3307">
            <w:pPr>
              <w:rPr>
                <w:rFonts w:ascii="Arial" w:hAnsi="Arial" w:cs="Arial"/>
                <w:sz w:val="20"/>
              </w:rPr>
            </w:pPr>
          </w:p>
        </w:tc>
        <w:tc>
          <w:tcPr>
            <w:tcW w:w="3193" w:type="dxa"/>
            <w:shd w:val="clear" w:color="auto" w:fill="auto"/>
            <w:hideMark/>
          </w:tcPr>
          <w:p w14:paraId="3F130077" w14:textId="77777777" w:rsidR="00965777" w:rsidRPr="00591131" w:rsidRDefault="00965777" w:rsidP="00CA3307">
            <w:pPr>
              <w:pStyle w:val="Textkrper"/>
              <w:tabs>
                <w:tab w:val="left" w:pos="1065"/>
              </w:tabs>
              <w:autoSpaceDE/>
              <w:adjustRightInd/>
              <w:spacing w:before="120" w:after="120" w:line="276" w:lineRule="auto"/>
              <w:rPr>
                <w:rFonts w:ascii="Arial" w:hAnsi="Arial"/>
              </w:rPr>
            </w:pPr>
          </w:p>
          <w:p w14:paraId="5705A567" w14:textId="77777777" w:rsidR="00965777" w:rsidRPr="00591131" w:rsidRDefault="00965777" w:rsidP="00CA3307">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0EA747E6" w14:textId="77777777" w:rsidR="00965777" w:rsidRPr="00591131" w:rsidRDefault="00965777" w:rsidP="00CA3307">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427DF01C" w14:textId="77777777" w:rsidR="00965777" w:rsidRPr="00591131" w:rsidRDefault="00965777" w:rsidP="00CA3307">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74714CCB" w14:textId="77777777" w:rsidR="00965777" w:rsidRPr="00591131" w:rsidRDefault="00965777" w:rsidP="00CA3307">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2EE489E4" w14:textId="77777777" w:rsidR="00965777" w:rsidRPr="00591131" w:rsidRDefault="00965777" w:rsidP="00965777">
      <w:pPr>
        <w:pStyle w:val="Textkrper"/>
        <w:spacing w:before="120" w:after="120" w:line="276" w:lineRule="auto"/>
      </w:pPr>
    </w:p>
    <w:p w14:paraId="1FA6F5F3" w14:textId="77777777" w:rsidR="00965777" w:rsidRDefault="00965777" w:rsidP="002551CF">
      <w:pPr>
        <w:pStyle w:val="PITextkrper"/>
        <w:rPr>
          <w:b/>
          <w:bCs/>
          <w:sz w:val="18"/>
          <w:szCs w:val="18"/>
          <w:lang w:val="de-DE"/>
        </w:rPr>
      </w:pPr>
    </w:p>
    <w:sectPr w:rsidR="0096577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92BD" w14:textId="77777777" w:rsidR="005F28FC" w:rsidRDefault="005F28FC">
      <w:r>
        <w:separator/>
      </w:r>
    </w:p>
  </w:endnote>
  <w:endnote w:type="continuationSeparator" w:id="0">
    <w:p w14:paraId="20A86334" w14:textId="77777777" w:rsidR="005F28FC" w:rsidRDefault="005F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A6D" w14:textId="5488A337" w:rsidR="004A5A78" w:rsidRPr="006E38CF" w:rsidRDefault="002551CF">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6E38CF">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A513D7">
      <w:rPr>
        <w:rFonts w:ascii="Arial" w:hAnsi="Arial" w:cs="Arial"/>
        <w:noProof/>
        <w:snapToGrid w:val="0"/>
        <w:sz w:val="16"/>
        <w:lang w:val="en-US"/>
      </w:rPr>
      <w:t>WTH1PI887_fr.docx</w:t>
    </w:r>
    <w:r>
      <w:rPr>
        <w:rFonts w:ascii="Arial" w:hAnsi="Arial" w:cs="Arial"/>
        <w:snapToGrid w:val="0"/>
        <w:sz w:val="16"/>
      </w:rPr>
      <w:fldChar w:fldCharType="end"/>
    </w:r>
    <w:r w:rsidRPr="006E38CF">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2D710" w14:textId="77777777" w:rsidR="005F28FC" w:rsidRDefault="005F28FC">
      <w:r>
        <w:separator/>
      </w:r>
    </w:p>
  </w:footnote>
  <w:footnote w:type="continuationSeparator" w:id="0">
    <w:p w14:paraId="29F322A8" w14:textId="77777777" w:rsidR="005F28FC" w:rsidRDefault="005F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06E1" w14:textId="77777777" w:rsidR="004A5A78" w:rsidRDefault="002551CF">
    <w:pPr>
      <w:pStyle w:val="Kopfzeile"/>
      <w:tabs>
        <w:tab w:val="clear" w:pos="9072"/>
        <w:tab w:val="right" w:pos="9498"/>
      </w:tabs>
    </w:pPr>
    <w:r>
      <w:rPr>
        <w:noProof/>
      </w:rPr>
      <w:drawing>
        <wp:anchor distT="0" distB="0" distL="114300" distR="114300" simplePos="0" relativeHeight="251657728" behindDoc="0" locked="0" layoutInCell="1" allowOverlap="1" wp14:anchorId="08605F1F" wp14:editId="742DDD62">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A78"/>
    <w:rsid w:val="00110785"/>
    <w:rsid w:val="001C0E5B"/>
    <w:rsid w:val="001C663D"/>
    <w:rsid w:val="002551CF"/>
    <w:rsid w:val="002F43F0"/>
    <w:rsid w:val="004A5A78"/>
    <w:rsid w:val="005F28FC"/>
    <w:rsid w:val="00623CC8"/>
    <w:rsid w:val="006E1FD0"/>
    <w:rsid w:val="006E38CF"/>
    <w:rsid w:val="00965777"/>
    <w:rsid w:val="00A513D7"/>
    <w:rsid w:val="00C66CED"/>
    <w:rsid w:val="00C84EA6"/>
    <w:rsid w:val="00E2127C"/>
    <w:rsid w:val="00EA2E36"/>
    <w:rsid w:val="00F6687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20B6D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981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1894487">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4288433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088099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7773874">
      <w:bodyDiv w:val="1"/>
      <w:marLeft w:val="0"/>
      <w:marRight w:val="0"/>
      <w:marTop w:val="0"/>
      <w:marBottom w:val="0"/>
      <w:divBdr>
        <w:top w:val="none" w:sz="0" w:space="0" w:color="auto"/>
        <w:left w:val="none" w:sz="0" w:space="0" w:color="auto"/>
        <w:bottom w:val="none" w:sz="0" w:space="0" w:color="auto"/>
        <w:right w:val="none" w:sz="0" w:space="0" w:color="auto"/>
      </w:divBdr>
    </w:div>
    <w:div w:id="150034699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79048512">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4744258">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42444400">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WE-LAN-RJ45-10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3C58-2F11-47BA-AFEC-D0422E4C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Turgay Albayrak</cp:lastModifiedBy>
  <cp:revision>10</cp:revision>
  <cp:lastPrinted>2017-06-23T08:32:00Z</cp:lastPrinted>
  <dcterms:created xsi:type="dcterms:W3CDTF">2021-03-04T16:33:00Z</dcterms:created>
  <dcterms:modified xsi:type="dcterms:W3CDTF">2021-05-26T13:27:00Z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