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AA60D" w14:textId="77777777" w:rsidR="00E44AB6" w:rsidRPr="000D6B17" w:rsidRDefault="009A2F8C" w:rsidP="006B381A">
      <w:pPr>
        <w:pStyle w:val="PITitel"/>
        <w:rPr>
          <w:lang w:val="en-US"/>
        </w:rPr>
      </w:pPr>
      <w:r>
        <w:rPr>
          <w:lang w:val="en-US"/>
        </w:rPr>
        <w:t>PRESS RELEASE</w:t>
      </w:r>
    </w:p>
    <w:p w14:paraId="0F10E9F0" w14:textId="2D05D3EF" w:rsidR="00B22C1E" w:rsidRPr="000D6B17" w:rsidRDefault="00474567" w:rsidP="000815F1">
      <w:pPr>
        <w:pStyle w:val="PISubhead"/>
        <w:rPr>
          <w:lang w:val="en-US"/>
        </w:rPr>
      </w:pPr>
      <w:r>
        <w:rPr>
          <w:lang w:val="en-US"/>
        </w:rPr>
        <w:t xml:space="preserve">OPEN MIND sees high demand for standardized CAM </w:t>
      </w:r>
      <w:proofErr w:type="gramStart"/>
      <w:r>
        <w:rPr>
          <w:lang w:val="en-US"/>
        </w:rPr>
        <w:t>programming</w:t>
      </w:r>
      <w:proofErr w:type="gramEnd"/>
    </w:p>
    <w:p w14:paraId="16EB4BEB" w14:textId="5BE50A51" w:rsidR="00B22C1E" w:rsidRPr="000D6B17" w:rsidRDefault="00474567" w:rsidP="006B381A">
      <w:pPr>
        <w:pStyle w:val="PIHead"/>
        <w:rPr>
          <w:lang w:val="en-US"/>
        </w:rPr>
      </w:pPr>
      <w:r>
        <w:rPr>
          <w:lang w:val="en-US"/>
        </w:rPr>
        <w:t xml:space="preserve">Automation with </w:t>
      </w:r>
      <w:proofErr w:type="spellStart"/>
      <w:r>
        <w:rPr>
          <w:i/>
          <w:iCs/>
          <w:lang w:val="en-US"/>
        </w:rPr>
        <w:t>hyper</w:t>
      </w:r>
      <w:r>
        <w:rPr>
          <w:lang w:val="en-US"/>
        </w:rPr>
        <w:t>MILL</w:t>
      </w:r>
      <w:proofErr w:type="spellEnd"/>
      <w:r>
        <w:rPr>
          <w:vertAlign w:val="superscript"/>
          <w:lang w:val="en-US"/>
        </w:rPr>
        <w:t xml:space="preserve">® </w:t>
      </w:r>
      <w:r>
        <w:rPr>
          <w:lang w:val="en-US"/>
        </w:rPr>
        <w:t>Is a Strong Trend</w:t>
      </w:r>
    </w:p>
    <w:p w14:paraId="5BCC44E5" w14:textId="4D7AC7ED" w:rsidR="007A3775" w:rsidRPr="000D6B17" w:rsidRDefault="009A2F8C" w:rsidP="007A3775">
      <w:pPr>
        <w:pStyle w:val="PILead"/>
        <w:rPr>
          <w:lang w:val="en-US"/>
        </w:rPr>
      </w:pPr>
      <w:proofErr w:type="spellStart"/>
      <w:r>
        <w:rPr>
          <w:lang w:val="en-US"/>
        </w:rPr>
        <w:t>Wessling</w:t>
      </w:r>
      <w:proofErr w:type="spellEnd"/>
      <w:r w:rsidR="006B0DC1">
        <w:rPr>
          <w:lang w:val="en-US"/>
        </w:rPr>
        <w:t xml:space="preserve"> (</w:t>
      </w:r>
      <w:r>
        <w:rPr>
          <w:lang w:val="en-US"/>
        </w:rPr>
        <w:t>Germany</w:t>
      </w:r>
      <w:r w:rsidR="006B0DC1">
        <w:rPr>
          <w:lang w:val="en-US"/>
        </w:rPr>
        <w:t>)</w:t>
      </w:r>
      <w:r>
        <w:rPr>
          <w:lang w:val="en-US"/>
        </w:rPr>
        <w:t xml:space="preserve">, </w:t>
      </w:r>
      <w:r w:rsidR="0033477C">
        <w:rPr>
          <w:lang w:val="en-US"/>
        </w:rPr>
        <w:t>April</w:t>
      </w:r>
      <w:r>
        <w:rPr>
          <w:lang w:val="en-US"/>
        </w:rPr>
        <w:t xml:space="preserve"> </w:t>
      </w:r>
      <w:r w:rsidR="0033477C">
        <w:rPr>
          <w:lang w:val="en-US"/>
        </w:rPr>
        <w:t xml:space="preserve">7, </w:t>
      </w:r>
      <w:r>
        <w:rPr>
          <w:lang w:val="en-US"/>
        </w:rPr>
        <w:t>2021 –</w:t>
      </w:r>
      <w:r w:rsidR="006E46E4">
        <w:rPr>
          <w:lang w:val="en-US"/>
        </w:rPr>
        <w:t xml:space="preserve">CAD/CAM specialist </w:t>
      </w:r>
      <w:r>
        <w:rPr>
          <w:lang w:val="en-US"/>
        </w:rPr>
        <w:t xml:space="preserve">OPEN MIND </w:t>
      </w:r>
      <w:r w:rsidR="00A27931">
        <w:rPr>
          <w:lang w:val="en-US"/>
        </w:rPr>
        <w:t>has</w:t>
      </w:r>
      <w:r w:rsidR="006E46E4">
        <w:rPr>
          <w:lang w:val="en-US"/>
        </w:rPr>
        <w:t xml:space="preserve"> </w:t>
      </w:r>
      <w:r>
        <w:rPr>
          <w:lang w:val="en-US"/>
        </w:rPr>
        <w:t>identifie</w:t>
      </w:r>
      <w:r w:rsidR="006E46E4">
        <w:rPr>
          <w:lang w:val="en-US"/>
        </w:rPr>
        <w:t>d</w:t>
      </w:r>
      <w:r>
        <w:rPr>
          <w:lang w:val="en-US"/>
        </w:rPr>
        <w:t xml:space="preserve"> a strong trend towards automated program generation. </w:t>
      </w:r>
      <w:r w:rsidR="006E46E4">
        <w:rPr>
          <w:lang w:val="en-US"/>
        </w:rPr>
        <w:t>In fact, the industry innovators</w:t>
      </w:r>
      <w:r>
        <w:rPr>
          <w:lang w:val="en-US"/>
        </w:rPr>
        <w:t xml:space="preserve"> estimate that the number of automation projects among users of the </w:t>
      </w:r>
      <w:proofErr w:type="spellStart"/>
      <w:r>
        <w:rPr>
          <w:i/>
          <w:iCs/>
          <w:lang w:val="en-US"/>
        </w:rPr>
        <w:t>hyper</w:t>
      </w:r>
      <w:r>
        <w:rPr>
          <w:lang w:val="en-US"/>
        </w:rPr>
        <w:t>MILL</w:t>
      </w:r>
      <w:proofErr w:type="spellEnd"/>
      <w:r>
        <w:rPr>
          <w:vertAlign w:val="superscript"/>
          <w:lang w:val="en-US"/>
        </w:rPr>
        <w:t xml:space="preserve">® </w:t>
      </w:r>
      <w:r>
        <w:rPr>
          <w:lang w:val="en-US"/>
        </w:rPr>
        <w:t xml:space="preserve">CAD/CAM suite </w:t>
      </w:r>
      <w:r w:rsidR="006E46E4">
        <w:rPr>
          <w:lang w:val="en-US"/>
        </w:rPr>
        <w:t>has</w:t>
      </w:r>
      <w:r>
        <w:rPr>
          <w:lang w:val="en-US"/>
        </w:rPr>
        <w:t xml:space="preserve"> tripled in 2020. At the same time, demand for </w:t>
      </w:r>
      <w:r>
        <w:rPr>
          <w:i/>
          <w:iCs/>
          <w:lang w:val="en-US"/>
        </w:rPr>
        <w:t>hyper</w:t>
      </w:r>
      <w:r>
        <w:rPr>
          <w:lang w:val="en-US"/>
        </w:rPr>
        <w:t>MILL</w:t>
      </w:r>
      <w:r>
        <w:rPr>
          <w:vertAlign w:val="superscript"/>
          <w:lang w:val="en-US"/>
        </w:rPr>
        <w:t>®</w:t>
      </w:r>
      <w:r>
        <w:rPr>
          <w:lang w:val="en-US"/>
        </w:rPr>
        <w:t xml:space="preserve"> AUTOMATION Center Advanced </w:t>
      </w:r>
      <w:r w:rsidR="006E46E4">
        <w:rPr>
          <w:lang w:val="en-US"/>
        </w:rPr>
        <w:t>has significantly increased.</w:t>
      </w:r>
      <w:r>
        <w:rPr>
          <w:lang w:val="en-US"/>
        </w:rPr>
        <w:t xml:space="preserve"> This version offers a comprehensive automation toolbox.</w:t>
      </w:r>
    </w:p>
    <w:p w14:paraId="30151434" w14:textId="2C14014B" w:rsidR="00642F74" w:rsidRPr="000D6B17" w:rsidRDefault="00642F74" w:rsidP="00BD5115">
      <w:pPr>
        <w:pStyle w:val="PITextkrper"/>
        <w:rPr>
          <w:lang w:val="en-US"/>
        </w:rPr>
      </w:pPr>
      <w:r>
        <w:rPr>
          <w:lang w:val="en-US"/>
        </w:rPr>
        <w:t>“The more powerful</w:t>
      </w:r>
      <w:r w:rsidR="006E46E4">
        <w:rPr>
          <w:lang w:val="en-US"/>
        </w:rPr>
        <w:t xml:space="preserve"> the</w:t>
      </w:r>
      <w:r>
        <w:rPr>
          <w:lang w:val="en-US"/>
        </w:rPr>
        <w:t xml:space="preserve"> machining centers and tools become, the more often CAM programming becomes a bottleneck,” explains Rico Müller, Project Manager for CAD/CAM Automation at OPEN MIND Technologies AG. “Companies are looking for solutions that allow them to make their CAM programming more efficient </w:t>
      </w:r>
      <w:r w:rsidR="006E46E4">
        <w:rPr>
          <w:lang w:val="en-US"/>
        </w:rPr>
        <w:t xml:space="preserve">by </w:t>
      </w:r>
      <w:r>
        <w:rPr>
          <w:lang w:val="en-US"/>
        </w:rPr>
        <w:t>automat</w:t>
      </w:r>
      <w:r w:rsidR="006E46E4">
        <w:rPr>
          <w:lang w:val="en-US"/>
        </w:rPr>
        <w:t>ing</w:t>
      </w:r>
      <w:r>
        <w:rPr>
          <w:lang w:val="en-US"/>
        </w:rPr>
        <w:t xml:space="preserve"> processes. Even the most complex and diverse workpieces are created based on a large number of similar operations that can be standardized. In </w:t>
      </w:r>
      <w:r>
        <w:rPr>
          <w:i/>
          <w:iCs/>
          <w:lang w:val="en-US"/>
        </w:rPr>
        <w:t>hyper</w:t>
      </w:r>
      <w:r>
        <w:rPr>
          <w:lang w:val="en-US"/>
        </w:rPr>
        <w:t>MILL</w:t>
      </w:r>
      <w:r>
        <w:rPr>
          <w:vertAlign w:val="superscript"/>
          <w:lang w:val="en-US"/>
        </w:rPr>
        <w:t>®</w:t>
      </w:r>
      <w:r>
        <w:rPr>
          <w:lang w:val="en-US"/>
        </w:rPr>
        <w:t xml:space="preserve">, tool databases, feature recognition, and macros for standardization have been available for some time. These are now being used more and more across </w:t>
      </w:r>
      <w:r w:rsidR="006E46E4">
        <w:rPr>
          <w:lang w:val="en-US"/>
        </w:rPr>
        <w:t xml:space="preserve">the </w:t>
      </w:r>
      <w:r w:rsidR="00A27931">
        <w:rPr>
          <w:lang w:val="en-US"/>
        </w:rPr>
        <w:t>manufacturing industry</w:t>
      </w:r>
      <w:r w:rsidR="006E46E4">
        <w:rPr>
          <w:lang w:val="en-US"/>
        </w:rPr>
        <w:t xml:space="preserve"> </w:t>
      </w:r>
      <w:r>
        <w:rPr>
          <w:lang w:val="en-US"/>
        </w:rPr>
        <w:t>to automate CAM program creation.”</w:t>
      </w:r>
    </w:p>
    <w:p w14:paraId="240E6A12" w14:textId="424563D9" w:rsidR="007239C7" w:rsidRPr="000D6B17" w:rsidRDefault="00D92D8F" w:rsidP="007239C7">
      <w:pPr>
        <w:pStyle w:val="PITextkrper"/>
        <w:rPr>
          <w:b/>
          <w:lang w:val="en-US"/>
        </w:rPr>
      </w:pPr>
      <w:r>
        <w:rPr>
          <w:b/>
          <w:bCs/>
          <w:lang w:val="en-US"/>
        </w:rPr>
        <w:t>From Programming Standards to Process Automation</w:t>
      </w:r>
    </w:p>
    <w:p w14:paraId="3D4E4C43" w14:textId="5115B4DF" w:rsidR="007239C7" w:rsidRPr="000D6B17" w:rsidRDefault="007239C7" w:rsidP="00BD5115">
      <w:pPr>
        <w:pStyle w:val="PITextkrper"/>
        <w:rPr>
          <w:lang w:val="en-US"/>
        </w:rPr>
      </w:pPr>
      <w:r>
        <w:rPr>
          <w:lang w:val="en-US"/>
        </w:rPr>
        <w:t xml:space="preserve">Even the basic version of </w:t>
      </w:r>
      <w:hyperlink r:id="rId8" w:history="1">
        <w:proofErr w:type="spellStart"/>
        <w:r>
          <w:rPr>
            <w:rStyle w:val="Hyperlink"/>
            <w:i/>
            <w:iCs/>
            <w:lang w:val="en-US"/>
          </w:rPr>
          <w:t>hyper</w:t>
        </w:r>
        <w:r>
          <w:rPr>
            <w:rStyle w:val="Hyperlink"/>
            <w:lang w:val="en-US"/>
          </w:rPr>
          <w:t>MILL</w:t>
        </w:r>
        <w:proofErr w:type="spellEnd"/>
        <w:r>
          <w:rPr>
            <w:rStyle w:val="Hyperlink"/>
            <w:vertAlign w:val="superscript"/>
            <w:lang w:val="en-US"/>
          </w:rPr>
          <w:t>®</w:t>
        </w:r>
        <w:r>
          <w:rPr>
            <w:rStyle w:val="Hyperlink"/>
            <w:lang w:val="en-US"/>
          </w:rPr>
          <w:t xml:space="preserve"> AUTOMATION Center</w:t>
        </w:r>
      </w:hyperlink>
      <w:r>
        <w:rPr>
          <w:lang w:val="en-US"/>
        </w:rPr>
        <w:t xml:space="preserve"> allows users to automate the job list creation process a</w:t>
      </w:r>
      <w:r w:rsidR="006E46E4">
        <w:rPr>
          <w:lang w:val="en-US"/>
        </w:rPr>
        <w:t>s</w:t>
      </w:r>
      <w:r w:rsidR="00A27931">
        <w:rPr>
          <w:lang w:val="en-US"/>
        </w:rPr>
        <w:t xml:space="preserve"> </w:t>
      </w:r>
      <w:r w:rsidR="006E46E4">
        <w:rPr>
          <w:lang w:val="en-US"/>
        </w:rPr>
        <w:t>well as</w:t>
      </w:r>
      <w:r>
        <w:rPr>
          <w:lang w:val="en-US"/>
        </w:rPr>
        <w:t xml:space="preserve"> the selection and positioning of clamping devices. In addition, a uniform process can be defined for all programmers. The Advanced version makes it possible to define and standardize even complex processes. The solution primarily focuses on the individual elements of a CAD model. The steps for data preparation and programming, right up to simulation and NC program generation, </w:t>
      </w:r>
      <w:r w:rsidR="006E46E4">
        <w:rPr>
          <w:lang w:val="en-US"/>
        </w:rPr>
        <w:t>can all be</w:t>
      </w:r>
      <w:r>
        <w:rPr>
          <w:lang w:val="en-US"/>
        </w:rPr>
        <w:t xml:space="preserve"> defined. Once a manufacturing process has been defined, it can be applied to any new components and executed automatically. If there are any decisions that cannot be made with </w:t>
      </w:r>
      <w:r w:rsidR="006E46E4">
        <w:rPr>
          <w:lang w:val="en-US"/>
        </w:rPr>
        <w:t xml:space="preserve">complete </w:t>
      </w:r>
      <w:r>
        <w:rPr>
          <w:lang w:val="en-US"/>
        </w:rPr>
        <w:t xml:space="preserve">certainty within the automated process, the user </w:t>
      </w:r>
      <w:r>
        <w:rPr>
          <w:lang w:val="en-US"/>
        </w:rPr>
        <w:lastRenderedPageBreak/>
        <w:t>is prompted to make the relevant choices during the program run. The user is interactively guided through the individual process steps, making it possible to program the machining job in a very short time.</w:t>
      </w:r>
    </w:p>
    <w:p w14:paraId="7FD077C9" w14:textId="77777777" w:rsidR="007239C7" w:rsidRPr="000D6B17" w:rsidRDefault="007239C7" w:rsidP="007239C7">
      <w:pPr>
        <w:pStyle w:val="PITextkrper"/>
        <w:rPr>
          <w:b/>
          <w:lang w:val="en-US"/>
        </w:rPr>
      </w:pPr>
      <w:r>
        <w:rPr>
          <w:b/>
          <w:bCs/>
          <w:lang w:val="en-US"/>
        </w:rPr>
        <w:t>Added CAM Competence</w:t>
      </w:r>
    </w:p>
    <w:p w14:paraId="467BECD1" w14:textId="0AF36626" w:rsidR="00BD5115" w:rsidRPr="000D6B17" w:rsidRDefault="00D92D8F" w:rsidP="00BD5115">
      <w:pPr>
        <w:pStyle w:val="PITextkrper"/>
        <w:rPr>
          <w:bCs/>
          <w:lang w:val="en-US"/>
        </w:rPr>
      </w:pPr>
      <w:r>
        <w:rPr>
          <w:lang w:val="en-US"/>
        </w:rPr>
        <w:t>“The possibility to create their own automation solutions effectively</w:t>
      </w:r>
      <w:r w:rsidR="006E46E4">
        <w:rPr>
          <w:lang w:val="en-US"/>
        </w:rPr>
        <w:t>,</w:t>
      </w:r>
      <w:r>
        <w:rPr>
          <w:lang w:val="en-US"/>
        </w:rPr>
        <w:t xml:space="preserve"> increases the programming know-how of our customers,” assures Rico Müller. “On the one hand, we see that </w:t>
      </w:r>
      <w:r>
        <w:rPr>
          <w:i/>
          <w:iCs/>
          <w:lang w:val="en-US"/>
        </w:rPr>
        <w:t>hyper</w:t>
      </w:r>
      <w:r>
        <w:rPr>
          <w:lang w:val="en-US"/>
        </w:rPr>
        <w:t>MILL</w:t>
      </w:r>
      <w:r>
        <w:rPr>
          <w:vertAlign w:val="superscript"/>
          <w:lang w:val="en-US"/>
        </w:rPr>
        <w:t>®</w:t>
      </w:r>
      <w:r>
        <w:rPr>
          <w:i/>
          <w:iCs/>
          <w:lang w:val="en-US"/>
        </w:rPr>
        <w:t xml:space="preserve"> </w:t>
      </w:r>
      <w:r>
        <w:rPr>
          <w:lang w:val="en-US"/>
        </w:rPr>
        <w:t>users who address the topic of automation are gaining a whole new perspective on their own processes. Users revisit their processes with the goal of optimizing them. Another aspect is that automation covers many simple tasks,</w:t>
      </w:r>
      <w:r w:rsidR="006E46E4">
        <w:rPr>
          <w:lang w:val="en-US"/>
        </w:rPr>
        <w:t xml:space="preserve"> it has the facility to</w:t>
      </w:r>
      <w:r>
        <w:rPr>
          <w:lang w:val="en-US"/>
        </w:rPr>
        <w:t xml:space="preserve"> insert</w:t>
      </w:r>
      <w:r w:rsidR="000D6B17">
        <w:rPr>
          <w:lang w:val="en-US"/>
        </w:rPr>
        <w:t xml:space="preserve"> </w:t>
      </w:r>
      <w:r>
        <w:rPr>
          <w:lang w:val="en-US"/>
        </w:rPr>
        <w:t xml:space="preserve">clamping devices or programming holes, right from the start. This gives users more time to optimize complex tasks.” </w:t>
      </w:r>
    </w:p>
    <w:p w14:paraId="71C4E8C2" w14:textId="77777777" w:rsidR="00D92D8F" w:rsidRPr="000D6B17" w:rsidRDefault="00D92D8F" w:rsidP="00F77541">
      <w:pPr>
        <w:pStyle w:val="PITextkrper"/>
        <w:rPr>
          <w:b/>
          <w:bCs/>
          <w:lang w:val="en-US"/>
        </w:rPr>
      </w:pPr>
      <w:r>
        <w:rPr>
          <w:b/>
          <w:bCs/>
          <w:lang w:val="en-US"/>
        </w:rPr>
        <w:t>Service or Internal Projects</w:t>
      </w:r>
    </w:p>
    <w:p w14:paraId="6AECCFD7" w14:textId="37ECA1D4" w:rsidR="00C7505D" w:rsidRPr="000D6B17" w:rsidRDefault="00D92D8F" w:rsidP="00F77541">
      <w:pPr>
        <w:pStyle w:val="PITextkrper"/>
        <w:rPr>
          <w:lang w:val="en-US"/>
        </w:rPr>
      </w:pPr>
      <w:r>
        <w:rPr>
          <w:lang w:val="en-US"/>
        </w:rPr>
        <w:t xml:space="preserve">The availability of </w:t>
      </w:r>
      <w:proofErr w:type="spellStart"/>
      <w:r>
        <w:rPr>
          <w:i/>
          <w:iCs/>
          <w:lang w:val="en-US"/>
        </w:rPr>
        <w:t>hyper</w:t>
      </w:r>
      <w:r>
        <w:rPr>
          <w:lang w:val="en-US"/>
        </w:rPr>
        <w:t>MILL</w:t>
      </w:r>
      <w:proofErr w:type="spellEnd"/>
      <w:r>
        <w:rPr>
          <w:vertAlign w:val="superscript"/>
          <w:lang w:val="en-US"/>
        </w:rPr>
        <w:t>®</w:t>
      </w:r>
      <w:r>
        <w:rPr>
          <w:lang w:val="en-US"/>
        </w:rPr>
        <w:t xml:space="preserve"> AUTOMATION Center Advanced has now </w:t>
      </w:r>
      <w:proofErr w:type="gramStart"/>
      <w:r>
        <w:rPr>
          <w:lang w:val="en-US"/>
        </w:rPr>
        <w:t>opened up</w:t>
      </w:r>
      <w:proofErr w:type="gramEnd"/>
      <w:r>
        <w:rPr>
          <w:lang w:val="en-US"/>
        </w:rPr>
        <w:t xml:space="preserve"> CAM automation to companies that are not </w:t>
      </w:r>
      <w:r w:rsidR="006E46E4">
        <w:rPr>
          <w:lang w:val="en-US"/>
        </w:rPr>
        <w:t xml:space="preserve">permitted </w:t>
      </w:r>
      <w:r>
        <w:rPr>
          <w:lang w:val="en-US"/>
        </w:rPr>
        <w:t xml:space="preserve">to use external programming services due to strict </w:t>
      </w:r>
      <w:r w:rsidR="006E46E4">
        <w:rPr>
          <w:lang w:val="en-US"/>
        </w:rPr>
        <w:t xml:space="preserve">internal </w:t>
      </w:r>
      <w:r>
        <w:rPr>
          <w:lang w:val="en-US"/>
        </w:rPr>
        <w:t xml:space="preserve">design protection requirements. Companies </w:t>
      </w:r>
      <w:r w:rsidR="006E46E4">
        <w:rPr>
          <w:lang w:val="en-US"/>
        </w:rPr>
        <w:t xml:space="preserve">across all industries </w:t>
      </w:r>
      <w:r>
        <w:rPr>
          <w:lang w:val="en-US"/>
        </w:rPr>
        <w:t xml:space="preserve">that manufacture their own products </w:t>
      </w:r>
      <w:r w:rsidR="006E46E4">
        <w:rPr>
          <w:lang w:val="en-US"/>
        </w:rPr>
        <w:t xml:space="preserve">can now be </w:t>
      </w:r>
      <w:r>
        <w:rPr>
          <w:lang w:val="en-US"/>
        </w:rPr>
        <w:t xml:space="preserve">well </w:t>
      </w:r>
      <w:r w:rsidR="006E46E4">
        <w:rPr>
          <w:lang w:val="en-US"/>
        </w:rPr>
        <w:t>prepared</w:t>
      </w:r>
      <w:r>
        <w:rPr>
          <w:lang w:val="en-US"/>
        </w:rPr>
        <w:t xml:space="preserve"> for CAM automation if they already work with design rules. Things are somewhat more difficult for contract manufacturers. However, they benefit even more from accelerated processes. “In one project, we were able to establish automated processes for a contract manufacturer, </w:t>
      </w:r>
      <w:r w:rsidR="006E46E4">
        <w:rPr>
          <w:lang w:val="en-US"/>
        </w:rPr>
        <w:t>this is</w:t>
      </w:r>
      <w:r>
        <w:rPr>
          <w:lang w:val="en-US"/>
        </w:rPr>
        <w:t xml:space="preserve"> now being used to process orders via a web portal with CAD data upload,” says Rico Müller.  </w:t>
      </w:r>
    </w:p>
    <w:p w14:paraId="3170DD38" w14:textId="41EE88E0" w:rsidR="005663D7" w:rsidRPr="000D6B17" w:rsidRDefault="005663D7" w:rsidP="00540206">
      <w:pPr>
        <w:spacing w:line="300" w:lineRule="atLeast"/>
        <w:jc w:val="both"/>
        <w:rPr>
          <w:rFonts w:ascii="Arial" w:hAnsi="Arial" w:cs="Arial"/>
          <w:sz w:val="22"/>
          <w:szCs w:val="22"/>
          <w:lang w:val="en-US"/>
        </w:rPr>
      </w:pPr>
      <w:r>
        <w:rPr>
          <w:rFonts w:ascii="Arial" w:hAnsi="Arial"/>
          <w:sz w:val="22"/>
          <w:szCs w:val="22"/>
          <w:lang w:val="en-US"/>
        </w:rPr>
        <w:t xml:space="preserve">More information about the project with contract manufacturer BAM GmbH can be found here: </w:t>
      </w:r>
      <w:hyperlink r:id="rId9" w:history="1">
        <w:r>
          <w:rPr>
            <w:rStyle w:val="Hyperlink"/>
            <w:rFonts w:ascii="Arial" w:hAnsi="Arial" w:cs="Arial"/>
            <w:sz w:val="22"/>
            <w:szCs w:val="22"/>
            <w:lang w:val="en-US"/>
          </w:rPr>
          <w:t>https://www.openmind-tech.com/en/industries/mold-die/bam.html</w:t>
        </w:r>
      </w:hyperlink>
    </w:p>
    <w:p w14:paraId="1CA30D3E" w14:textId="77777777" w:rsidR="00EC3BEE" w:rsidRDefault="00EC3BEE" w:rsidP="00EC3BEE">
      <w:pPr>
        <w:pStyle w:val="PITextkrper"/>
        <w:pBdr>
          <w:bottom w:val="single" w:sz="4" w:space="1" w:color="auto"/>
        </w:pBdr>
        <w:rPr>
          <w:szCs w:val="24"/>
          <w:lang w:val="en-GB"/>
        </w:rPr>
      </w:pPr>
    </w:p>
    <w:p w14:paraId="363FCC6E" w14:textId="77777777" w:rsidR="00EC3BEE" w:rsidRPr="002553BB" w:rsidRDefault="00EC3BEE" w:rsidP="00EC3BEE">
      <w:pPr>
        <w:pStyle w:val="PITextkrper"/>
        <w:pBdr>
          <w:bottom w:val="single" w:sz="4" w:space="1" w:color="auto"/>
        </w:pBdr>
        <w:rPr>
          <w:szCs w:val="24"/>
          <w:lang w:val="en-GB"/>
        </w:rPr>
      </w:pPr>
    </w:p>
    <w:p w14:paraId="489267AF" w14:textId="77777777" w:rsidR="00EC3BEE" w:rsidRDefault="00EC3BEE" w:rsidP="00EC3BEE">
      <w:pPr>
        <w:pStyle w:val="PITextkrper"/>
        <w:rPr>
          <w:b/>
          <w:sz w:val="18"/>
          <w:szCs w:val="24"/>
          <w:lang w:val="en-US"/>
        </w:rPr>
      </w:pPr>
    </w:p>
    <w:p w14:paraId="33A0889B" w14:textId="77777777" w:rsidR="00EC3BEE" w:rsidRPr="006229A2" w:rsidRDefault="00EC3BEE" w:rsidP="00EC3BEE">
      <w:pPr>
        <w:pStyle w:val="PITextkrper"/>
        <w:rPr>
          <w:b/>
          <w:sz w:val="18"/>
          <w:szCs w:val="24"/>
          <w:lang w:val="en-US"/>
        </w:rPr>
      </w:pPr>
      <w:r w:rsidRPr="006229A2">
        <w:rPr>
          <w:b/>
          <w:sz w:val="18"/>
          <w:szCs w:val="24"/>
          <w:lang w:val="en-US"/>
        </w:rPr>
        <w:t>Available images</w:t>
      </w:r>
    </w:p>
    <w:p w14:paraId="30A56898" w14:textId="77777777" w:rsidR="00EC3BEE" w:rsidRPr="006229A2" w:rsidRDefault="00EC3BEE" w:rsidP="00EC3BEE">
      <w:pPr>
        <w:pStyle w:val="PIAbspann"/>
        <w:jc w:val="left"/>
        <w:rPr>
          <w:rFonts w:cs="Times New Roman"/>
          <w:szCs w:val="24"/>
          <w:lang w:val="en-US"/>
        </w:rPr>
      </w:pPr>
      <w:r w:rsidRPr="006229A2">
        <w:rPr>
          <w:rFonts w:cs="Times New Roman"/>
          <w:szCs w:val="24"/>
          <w:lang w:val="en-US"/>
        </w:rPr>
        <w:t xml:space="preserve">The following images are available for download in printable format at: </w:t>
      </w:r>
      <w:r w:rsidRPr="006229A2">
        <w:rPr>
          <w:rFonts w:cs="Times New Roman"/>
          <w:szCs w:val="24"/>
          <w:lang w:val="en-US"/>
        </w:rPr>
        <w:br/>
      </w:r>
      <w:hyperlink r:id="rId10" w:history="1">
        <w:r w:rsidRPr="006229A2">
          <w:rPr>
            <w:rStyle w:val="Hyperlink"/>
            <w:rFonts w:cs="Arial"/>
            <w:lang w:val="en-US"/>
          </w:rPr>
          <w:t>http://www.htcm.de/kk/openmind</w:t>
        </w:r>
      </w:hyperlink>
    </w:p>
    <w:p w14:paraId="391004FD" w14:textId="0527FB1C" w:rsidR="00730F7E" w:rsidRPr="000D6B17" w:rsidRDefault="00730F7E">
      <w:pPr>
        <w:rPr>
          <w:rFonts w:ascii="Arial" w:hAnsi="Arial"/>
          <w:sz w:val="22"/>
          <w:szCs w:val="22"/>
          <w:lang w:val="en-US"/>
        </w:rPr>
      </w:pPr>
    </w:p>
    <w:p w14:paraId="700DFE1B" w14:textId="64CC5C0B" w:rsidR="00EC3BEE" w:rsidRPr="000D6B17" w:rsidRDefault="00EC3BEE">
      <w:pPr>
        <w:rPr>
          <w:rFonts w:ascii="Arial" w:hAnsi="Arial" w:cs="Arial"/>
          <w:sz w:val="18"/>
          <w:szCs w:val="18"/>
          <w:lang w:val="en-US"/>
        </w:rPr>
      </w:pPr>
      <w:r w:rsidRPr="000D6B17">
        <w:rPr>
          <w:lang w:val="en-US"/>
        </w:rPr>
        <w:br w:type="page"/>
      </w:r>
    </w:p>
    <w:p w14:paraId="0EF4059D" w14:textId="67C9ED82" w:rsidR="005843A3" w:rsidRPr="000D6B17" w:rsidRDefault="005843A3" w:rsidP="00DE3988">
      <w:pPr>
        <w:pStyle w:val="PIAbspann"/>
        <w:jc w:val="left"/>
        <w:rPr>
          <w:lang w:val="en-US"/>
        </w:rPr>
      </w:pPr>
    </w:p>
    <w:p w14:paraId="48A97077" w14:textId="77777777" w:rsidR="00EC3BEE" w:rsidRPr="000D6B17" w:rsidRDefault="00EC3BEE" w:rsidP="00DE3988">
      <w:pPr>
        <w:pStyle w:val="PIAbspann"/>
        <w:jc w:val="left"/>
        <w:rPr>
          <w:lang w:val="en-US"/>
        </w:rPr>
      </w:pPr>
    </w:p>
    <w:tbl>
      <w:tblPr>
        <w:tblW w:w="6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1"/>
      </w:tblGrid>
      <w:tr w:rsidR="00DE3988" w:rsidRPr="000D6B17" w14:paraId="10A0E002" w14:textId="77777777" w:rsidTr="00DE3988">
        <w:tc>
          <w:tcPr>
            <w:tcW w:w="6691" w:type="dxa"/>
            <w:tcBorders>
              <w:top w:val="single" w:sz="4" w:space="0" w:color="auto"/>
              <w:left w:val="single" w:sz="4" w:space="0" w:color="auto"/>
              <w:bottom w:val="single" w:sz="4" w:space="0" w:color="auto"/>
              <w:right w:val="single" w:sz="4" w:space="0" w:color="auto"/>
            </w:tcBorders>
          </w:tcPr>
          <w:p w14:paraId="406955AA" w14:textId="77777777" w:rsidR="00DE3988" w:rsidRPr="000D6B17" w:rsidRDefault="00DE3988" w:rsidP="00AB0F73">
            <w:pPr>
              <w:rPr>
                <w:rFonts w:ascii="Arial" w:hAnsi="Arial"/>
                <w:b/>
                <w:snapToGrid w:val="0"/>
                <w:sz w:val="18"/>
                <w:lang w:val="en-US"/>
              </w:rPr>
            </w:pPr>
          </w:p>
          <w:p w14:paraId="24082D1B" w14:textId="2DBA1074" w:rsidR="00DE3988" w:rsidRDefault="00DE3988" w:rsidP="00DE3988">
            <w:pPr>
              <w:rPr>
                <w:noProof/>
              </w:rPr>
            </w:pPr>
            <w:r>
              <w:rPr>
                <w:noProof/>
                <w:lang w:val="en-US"/>
              </w:rPr>
              <w:drawing>
                <wp:inline distT="0" distB="0" distL="0" distR="0" wp14:anchorId="6EDB44F2" wp14:editId="6CF0F81D">
                  <wp:extent cx="1966092" cy="1440000"/>
                  <wp:effectExtent l="0" t="0" r="0"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6092" cy="1440000"/>
                          </a:xfrm>
                          <a:prstGeom prst="rect">
                            <a:avLst/>
                          </a:prstGeom>
                          <a:noFill/>
                          <a:ln>
                            <a:noFill/>
                          </a:ln>
                        </pic:spPr>
                      </pic:pic>
                    </a:graphicData>
                  </a:graphic>
                </wp:inline>
              </w:drawing>
            </w:r>
            <w:r>
              <w:rPr>
                <w:noProof/>
                <w:lang w:val="en-US"/>
              </w:rPr>
              <w:t xml:space="preserve">      </w:t>
            </w:r>
            <w:r>
              <w:rPr>
                <w:noProof/>
                <w:lang w:val="en-US"/>
              </w:rPr>
              <w:drawing>
                <wp:inline distT="0" distB="0" distL="0" distR="0" wp14:anchorId="706A9C3F" wp14:editId="44F902B7">
                  <wp:extent cx="1800172" cy="1440000"/>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172" cy="1440000"/>
                          </a:xfrm>
                          <a:prstGeom prst="rect">
                            <a:avLst/>
                          </a:prstGeom>
                          <a:noFill/>
                          <a:ln>
                            <a:noFill/>
                          </a:ln>
                        </pic:spPr>
                      </pic:pic>
                    </a:graphicData>
                  </a:graphic>
                </wp:inline>
              </w:drawing>
            </w:r>
          </w:p>
          <w:p w14:paraId="68B7302F" w14:textId="3F2688A9" w:rsidR="00DE3988" w:rsidRPr="00852645" w:rsidRDefault="00DE3988" w:rsidP="00AB0F73">
            <w:pPr>
              <w:rPr>
                <w:rFonts w:ascii="Arial" w:hAnsi="Arial"/>
                <w:snapToGrid w:val="0"/>
                <w:sz w:val="16"/>
                <w:szCs w:val="16"/>
              </w:rPr>
            </w:pPr>
            <w:r>
              <w:rPr>
                <w:rFonts w:ascii="Arial" w:hAnsi="Arial"/>
                <w:snapToGrid w:val="0"/>
                <w:sz w:val="16"/>
                <w:szCs w:val="16"/>
                <w:lang w:val="en-US"/>
              </w:rPr>
              <w:br/>
              <w:t>Source: OPEN MIND</w:t>
            </w:r>
          </w:p>
          <w:p w14:paraId="56C070EF" w14:textId="77777777" w:rsidR="00DE3988" w:rsidRDefault="00DE3988" w:rsidP="00AB0F73">
            <w:pPr>
              <w:rPr>
                <w:rFonts w:ascii="Arial" w:hAnsi="Arial"/>
                <w:b/>
                <w:snapToGrid w:val="0"/>
                <w:sz w:val="18"/>
              </w:rPr>
            </w:pPr>
          </w:p>
          <w:p w14:paraId="2FB97650" w14:textId="53CC3A3F" w:rsidR="00DE3988" w:rsidRPr="000D6B17" w:rsidRDefault="00DE3988" w:rsidP="00AB0F73">
            <w:pPr>
              <w:rPr>
                <w:rFonts w:ascii="Arial" w:hAnsi="Arial"/>
                <w:b/>
                <w:snapToGrid w:val="0"/>
                <w:sz w:val="18"/>
                <w:lang w:val="en-US"/>
              </w:rPr>
            </w:pPr>
            <w:r>
              <w:rPr>
                <w:rFonts w:ascii="Arial" w:hAnsi="Arial"/>
                <w:b/>
                <w:bCs/>
                <w:i/>
                <w:iCs/>
                <w:snapToGrid w:val="0"/>
                <w:sz w:val="18"/>
                <w:lang w:val="en-US"/>
              </w:rPr>
              <w:t>hyper</w:t>
            </w:r>
            <w:r>
              <w:rPr>
                <w:rFonts w:ascii="Arial" w:hAnsi="Arial"/>
                <w:b/>
                <w:bCs/>
                <w:snapToGrid w:val="0"/>
                <w:sz w:val="18"/>
                <w:lang w:val="en-US"/>
              </w:rPr>
              <w:t>MILL</w:t>
            </w:r>
            <w:r>
              <w:rPr>
                <w:rFonts w:ascii="Arial" w:hAnsi="Arial"/>
                <w:b/>
                <w:bCs/>
                <w:snapToGrid w:val="0"/>
                <w:sz w:val="18"/>
                <w:vertAlign w:val="superscript"/>
                <w:lang w:val="en-US"/>
              </w:rPr>
              <w:t>®</w:t>
            </w:r>
            <w:r>
              <w:rPr>
                <w:rFonts w:ascii="Arial" w:hAnsi="Arial"/>
                <w:b/>
                <w:bCs/>
                <w:snapToGrid w:val="0"/>
                <w:sz w:val="18"/>
                <w:lang w:val="en-US"/>
              </w:rPr>
              <w:t xml:space="preserve"> Automation Center Advanced: </w:t>
            </w:r>
            <w:r w:rsidR="006E46E4">
              <w:rPr>
                <w:rFonts w:ascii="Arial" w:hAnsi="Arial"/>
                <w:b/>
                <w:bCs/>
                <w:snapToGrid w:val="0"/>
                <w:sz w:val="18"/>
                <w:lang w:val="en-US"/>
              </w:rPr>
              <w:t>A</w:t>
            </w:r>
            <w:r>
              <w:rPr>
                <w:rFonts w:ascii="Arial" w:hAnsi="Arial"/>
                <w:b/>
                <w:bCs/>
                <w:snapToGrid w:val="0"/>
                <w:sz w:val="18"/>
                <w:lang w:val="en-US"/>
              </w:rPr>
              <w:t>utomat</w:t>
            </w:r>
            <w:r w:rsidR="006E46E4">
              <w:rPr>
                <w:rFonts w:ascii="Arial" w:hAnsi="Arial"/>
                <w:b/>
                <w:bCs/>
                <w:snapToGrid w:val="0"/>
                <w:sz w:val="18"/>
                <w:lang w:val="en-US"/>
              </w:rPr>
              <w:t>ing</w:t>
            </w:r>
            <w:r>
              <w:rPr>
                <w:rFonts w:ascii="Arial" w:hAnsi="Arial"/>
                <w:b/>
                <w:bCs/>
                <w:snapToGrid w:val="0"/>
                <w:sz w:val="18"/>
                <w:lang w:val="en-US"/>
              </w:rPr>
              <w:t xml:space="preserve"> the step from CAD to the final NC </w:t>
            </w:r>
            <w:proofErr w:type="gramStart"/>
            <w:r>
              <w:rPr>
                <w:rFonts w:ascii="Arial" w:hAnsi="Arial"/>
                <w:b/>
                <w:bCs/>
                <w:snapToGrid w:val="0"/>
                <w:sz w:val="18"/>
                <w:lang w:val="en-US"/>
              </w:rPr>
              <w:t>program</w:t>
            </w:r>
            <w:proofErr w:type="gramEnd"/>
            <w:r>
              <w:rPr>
                <w:rFonts w:ascii="Arial" w:hAnsi="Arial"/>
                <w:b/>
                <w:bCs/>
                <w:snapToGrid w:val="0"/>
                <w:sz w:val="18"/>
                <w:lang w:val="en-US"/>
              </w:rPr>
              <w:t xml:space="preserve"> </w:t>
            </w:r>
          </w:p>
          <w:p w14:paraId="78FCADB5" w14:textId="77777777" w:rsidR="00DE3988" w:rsidRPr="000D6B17" w:rsidRDefault="00DE3988" w:rsidP="00AB0F73">
            <w:pPr>
              <w:rPr>
                <w:rFonts w:ascii="Arial" w:hAnsi="Arial"/>
                <w:b/>
                <w:snapToGrid w:val="0"/>
                <w:sz w:val="18"/>
                <w:lang w:val="en-US"/>
              </w:rPr>
            </w:pPr>
            <w:r>
              <w:rPr>
                <w:rFonts w:ascii="Arial" w:hAnsi="Arial"/>
                <w:b/>
                <w:bCs/>
                <w:snapToGrid w:val="0"/>
                <w:sz w:val="18"/>
                <w:lang w:val="en-US"/>
              </w:rPr>
              <w:br/>
            </w:r>
          </w:p>
        </w:tc>
      </w:tr>
    </w:tbl>
    <w:p w14:paraId="06BE6BE5" w14:textId="77777777" w:rsidR="00DE3988" w:rsidRPr="000D6B17" w:rsidRDefault="00DE3988" w:rsidP="00DE3988">
      <w:pPr>
        <w:pStyle w:val="PIAbspann"/>
        <w:jc w:val="left"/>
        <w:rPr>
          <w:lang w:val="en-US"/>
        </w:rPr>
      </w:pPr>
    </w:p>
    <w:tbl>
      <w:tblPr>
        <w:tblW w:w="3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tblGrid>
      <w:tr w:rsidR="005843A3" w:rsidRPr="000D6B17" w14:paraId="44651DF7" w14:textId="77777777" w:rsidTr="005843A3">
        <w:tc>
          <w:tcPr>
            <w:tcW w:w="3289" w:type="dxa"/>
            <w:tcBorders>
              <w:top w:val="single" w:sz="4" w:space="0" w:color="auto"/>
              <w:left w:val="single" w:sz="4" w:space="0" w:color="auto"/>
              <w:bottom w:val="single" w:sz="4" w:space="0" w:color="auto"/>
              <w:right w:val="single" w:sz="4" w:space="0" w:color="auto"/>
            </w:tcBorders>
          </w:tcPr>
          <w:p w14:paraId="711F1FEB" w14:textId="77777777" w:rsidR="005843A3" w:rsidRPr="000D6B17" w:rsidRDefault="005843A3" w:rsidP="00D9041E">
            <w:pPr>
              <w:rPr>
                <w:rFonts w:ascii="Arial" w:hAnsi="Arial"/>
                <w:b/>
                <w:snapToGrid w:val="0"/>
                <w:sz w:val="18"/>
                <w:lang w:val="en-US"/>
              </w:rPr>
            </w:pPr>
          </w:p>
          <w:p w14:paraId="521878B3" w14:textId="77777777" w:rsidR="005843A3" w:rsidRDefault="005843A3" w:rsidP="00D9041E">
            <w:pPr>
              <w:rPr>
                <w:rFonts w:ascii="Arial" w:hAnsi="Arial"/>
                <w:b/>
                <w:snapToGrid w:val="0"/>
                <w:sz w:val="18"/>
              </w:rPr>
            </w:pPr>
            <w:r>
              <w:rPr>
                <w:noProof/>
                <w:lang w:val="en-US"/>
              </w:rPr>
              <w:drawing>
                <wp:inline distT="0" distB="0" distL="0" distR="0" wp14:anchorId="5CA78303" wp14:editId="33D4F1EE">
                  <wp:extent cx="1908000" cy="2183479"/>
                  <wp:effectExtent l="0" t="0" r="0" b="762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8000" cy="2183479"/>
                          </a:xfrm>
                          <a:prstGeom prst="rect">
                            <a:avLst/>
                          </a:prstGeom>
                          <a:noFill/>
                          <a:ln>
                            <a:noFill/>
                          </a:ln>
                        </pic:spPr>
                      </pic:pic>
                    </a:graphicData>
                  </a:graphic>
                </wp:inline>
              </w:drawing>
            </w:r>
          </w:p>
          <w:p w14:paraId="0FDB4E76" w14:textId="77777777" w:rsidR="005843A3" w:rsidRPr="000D6B17" w:rsidRDefault="005843A3" w:rsidP="00D9041E">
            <w:pPr>
              <w:rPr>
                <w:rFonts w:ascii="Arial" w:hAnsi="Arial"/>
                <w:snapToGrid w:val="0"/>
                <w:sz w:val="16"/>
                <w:szCs w:val="16"/>
                <w:lang w:val="en-US"/>
              </w:rPr>
            </w:pPr>
            <w:r>
              <w:rPr>
                <w:rFonts w:ascii="Arial" w:hAnsi="Arial"/>
                <w:snapToGrid w:val="0"/>
                <w:sz w:val="16"/>
                <w:szCs w:val="16"/>
                <w:lang w:val="en-US"/>
              </w:rPr>
              <w:t>Source: OPEN MIND</w:t>
            </w:r>
          </w:p>
          <w:p w14:paraId="6B5DB9C4" w14:textId="77777777" w:rsidR="005843A3" w:rsidRPr="000D6B17" w:rsidRDefault="005843A3" w:rsidP="00D9041E">
            <w:pPr>
              <w:rPr>
                <w:rFonts w:ascii="Arial" w:hAnsi="Arial"/>
                <w:b/>
                <w:snapToGrid w:val="0"/>
                <w:sz w:val="18"/>
                <w:lang w:val="en-US"/>
              </w:rPr>
            </w:pPr>
          </w:p>
          <w:p w14:paraId="05AC7730" w14:textId="77777777" w:rsidR="005843A3" w:rsidRPr="000D6B17" w:rsidRDefault="005843A3" w:rsidP="00D9041E">
            <w:pPr>
              <w:rPr>
                <w:rFonts w:ascii="Arial" w:hAnsi="Arial"/>
                <w:b/>
                <w:snapToGrid w:val="0"/>
                <w:sz w:val="18"/>
                <w:lang w:val="en-US"/>
              </w:rPr>
            </w:pPr>
            <w:r>
              <w:rPr>
                <w:rFonts w:ascii="Arial" w:hAnsi="Arial"/>
                <w:b/>
                <w:bCs/>
                <w:snapToGrid w:val="0"/>
                <w:sz w:val="18"/>
                <w:lang w:val="en-US"/>
              </w:rPr>
              <w:t>Rico Müller, Project Manager for CAD/CAM Automation at OPEN MIND Technologies AG.</w:t>
            </w:r>
            <w:r>
              <w:rPr>
                <w:rFonts w:ascii="Arial" w:hAnsi="Arial"/>
                <w:snapToGrid w:val="0"/>
                <w:sz w:val="18"/>
                <w:lang w:val="en-US"/>
              </w:rPr>
              <w:br/>
            </w:r>
          </w:p>
        </w:tc>
      </w:tr>
    </w:tbl>
    <w:p w14:paraId="763B690A" w14:textId="77777777" w:rsidR="005843A3" w:rsidRPr="000D6B17" w:rsidRDefault="005843A3" w:rsidP="005843A3">
      <w:pPr>
        <w:pStyle w:val="PIAbspann"/>
        <w:jc w:val="left"/>
        <w:rPr>
          <w:lang w:val="en-US"/>
        </w:rPr>
      </w:pPr>
    </w:p>
    <w:p w14:paraId="472345EA" w14:textId="2F3DF5C7" w:rsidR="005843A3" w:rsidRPr="000D6B17" w:rsidRDefault="005843A3" w:rsidP="00852645">
      <w:pPr>
        <w:pStyle w:val="PIAbspann"/>
        <w:jc w:val="left"/>
        <w:rPr>
          <w:lang w:val="en-US"/>
        </w:rPr>
      </w:pPr>
    </w:p>
    <w:p w14:paraId="770AAFFA" w14:textId="274C4FB6" w:rsidR="00EC3BEE" w:rsidRPr="000D6B17" w:rsidRDefault="00EC3BEE">
      <w:pPr>
        <w:rPr>
          <w:rFonts w:ascii="Arial" w:hAnsi="Arial" w:cs="Arial"/>
          <w:sz w:val="18"/>
          <w:szCs w:val="18"/>
          <w:lang w:val="en-US"/>
        </w:rPr>
      </w:pPr>
      <w:r w:rsidRPr="000D6B17">
        <w:rPr>
          <w:lang w:val="en-US"/>
        </w:rPr>
        <w:br w:type="page"/>
      </w:r>
    </w:p>
    <w:p w14:paraId="359AC1B9" w14:textId="77777777" w:rsidR="005843A3" w:rsidRPr="000D6B17" w:rsidRDefault="005843A3" w:rsidP="00852645">
      <w:pPr>
        <w:pStyle w:val="PIAbspann"/>
        <w:jc w:val="left"/>
        <w:rPr>
          <w:lang w:val="en-US"/>
        </w:rPr>
      </w:pPr>
    </w:p>
    <w:p w14:paraId="091DCC89" w14:textId="77777777" w:rsidR="00EC3BEE" w:rsidRPr="003C3290" w:rsidRDefault="00EC3BEE" w:rsidP="00EC3BEE">
      <w:pPr>
        <w:pStyle w:val="PITextkrper"/>
        <w:rPr>
          <w:b/>
          <w:bCs/>
          <w:sz w:val="18"/>
          <w:szCs w:val="18"/>
          <w:lang w:val="en-US"/>
        </w:rPr>
      </w:pPr>
      <w:r>
        <w:rPr>
          <w:b/>
          <w:bCs/>
          <w:sz w:val="18"/>
          <w:szCs w:val="18"/>
          <w:lang w:val="en-US"/>
        </w:rPr>
        <w:t>Available videos</w:t>
      </w:r>
    </w:p>
    <w:p w14:paraId="0946AFCC" w14:textId="73FD0EA5" w:rsidR="00BE346D" w:rsidRPr="00EC3BEE" w:rsidRDefault="00EC3BEE" w:rsidP="00BE346D">
      <w:pPr>
        <w:pStyle w:val="PIAbspann"/>
        <w:jc w:val="left"/>
        <w:rPr>
          <w:rStyle w:val="Hyperlink"/>
          <w:rFonts w:cs="Arial"/>
          <w:color w:val="auto"/>
          <w:highlight w:val="yellow"/>
          <w:u w:val="none"/>
          <w:lang w:val="en-US"/>
        </w:rPr>
      </w:pPr>
      <w:r>
        <w:rPr>
          <w:lang w:val="en-US"/>
        </w:rPr>
        <w:t xml:space="preserve">You can find the following videos on our YouTube channel: </w:t>
      </w:r>
      <w:r w:rsidR="00BE346D">
        <w:rPr>
          <w:lang w:val="en-US"/>
        </w:rPr>
        <w:br/>
      </w:r>
      <w:hyperlink r:id="rId14" w:history="1">
        <w:r w:rsidR="00BE346D">
          <w:rPr>
            <w:rStyle w:val="Hyperlink"/>
            <w:lang w:val="en-US"/>
          </w:rPr>
          <w:t>https://youtu.be/5dtmYFaGjzQ</w:t>
        </w:r>
      </w:hyperlink>
    </w:p>
    <w:tbl>
      <w:tblPr>
        <w:tblW w:w="3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tblGrid>
      <w:tr w:rsidR="00BE346D" w:rsidRPr="000D6B17" w14:paraId="4FA17659" w14:textId="77777777" w:rsidTr="008311CA">
        <w:tc>
          <w:tcPr>
            <w:tcW w:w="3856" w:type="dxa"/>
            <w:tcBorders>
              <w:top w:val="single" w:sz="4" w:space="0" w:color="auto"/>
              <w:left w:val="single" w:sz="4" w:space="0" w:color="auto"/>
              <w:bottom w:val="single" w:sz="4" w:space="0" w:color="auto"/>
              <w:right w:val="single" w:sz="4" w:space="0" w:color="auto"/>
            </w:tcBorders>
          </w:tcPr>
          <w:p w14:paraId="77D2E8FE" w14:textId="77777777" w:rsidR="00BE346D" w:rsidRPr="000D6B17" w:rsidRDefault="00BE346D" w:rsidP="004678C2">
            <w:pPr>
              <w:rPr>
                <w:rFonts w:ascii="Arial" w:hAnsi="Arial"/>
                <w:b/>
                <w:snapToGrid w:val="0"/>
                <w:sz w:val="18"/>
                <w:lang w:val="en-US"/>
              </w:rPr>
            </w:pPr>
          </w:p>
          <w:p w14:paraId="714147D7" w14:textId="77777777" w:rsidR="00BE346D" w:rsidRDefault="00BE346D" w:rsidP="004678C2">
            <w:pPr>
              <w:rPr>
                <w:rFonts w:ascii="Arial" w:hAnsi="Arial"/>
                <w:b/>
                <w:snapToGrid w:val="0"/>
                <w:sz w:val="18"/>
              </w:rPr>
            </w:pPr>
            <w:r>
              <w:rPr>
                <w:noProof/>
                <w:lang w:val="en-US"/>
              </w:rPr>
              <w:drawing>
                <wp:inline distT="0" distB="0" distL="0" distR="0" wp14:anchorId="18CE945A" wp14:editId="2B3D2526">
                  <wp:extent cx="2304160" cy="1296000"/>
                  <wp:effectExtent l="0" t="0" r="1270" b="0"/>
                  <wp:docPr id="7" name="Grafik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4160" cy="1296000"/>
                          </a:xfrm>
                          <a:prstGeom prst="rect">
                            <a:avLst/>
                          </a:prstGeom>
                          <a:noFill/>
                          <a:ln>
                            <a:noFill/>
                          </a:ln>
                        </pic:spPr>
                      </pic:pic>
                    </a:graphicData>
                  </a:graphic>
                </wp:inline>
              </w:drawing>
            </w:r>
          </w:p>
          <w:p w14:paraId="706DEEC6" w14:textId="77777777" w:rsidR="00BE346D" w:rsidRPr="000D6B17" w:rsidRDefault="00BE346D" w:rsidP="004678C2">
            <w:pPr>
              <w:rPr>
                <w:rFonts w:ascii="Arial" w:hAnsi="Arial"/>
                <w:snapToGrid w:val="0"/>
                <w:sz w:val="16"/>
                <w:szCs w:val="16"/>
                <w:lang w:val="en-US"/>
              </w:rPr>
            </w:pPr>
            <w:r>
              <w:rPr>
                <w:rFonts w:ascii="Arial" w:hAnsi="Arial"/>
                <w:snapToGrid w:val="0"/>
                <w:sz w:val="16"/>
                <w:szCs w:val="16"/>
                <w:lang w:val="en-US"/>
              </w:rPr>
              <w:t>Source: OPEN MIND</w:t>
            </w:r>
          </w:p>
          <w:p w14:paraId="446E22E2" w14:textId="77777777" w:rsidR="00BE346D" w:rsidRPr="000D6B17" w:rsidRDefault="00BE346D" w:rsidP="004678C2">
            <w:pPr>
              <w:rPr>
                <w:rFonts w:ascii="Arial" w:hAnsi="Arial"/>
                <w:b/>
                <w:snapToGrid w:val="0"/>
                <w:sz w:val="18"/>
                <w:lang w:val="en-US"/>
              </w:rPr>
            </w:pPr>
          </w:p>
          <w:p w14:paraId="503D02CE" w14:textId="77777777" w:rsidR="00BE346D" w:rsidRPr="000D6B17" w:rsidRDefault="00BE346D" w:rsidP="004678C2">
            <w:pPr>
              <w:rPr>
                <w:rFonts w:ascii="Arial" w:hAnsi="Arial"/>
                <w:b/>
                <w:snapToGrid w:val="0"/>
                <w:sz w:val="18"/>
                <w:lang w:val="en-US"/>
              </w:rPr>
            </w:pPr>
            <w:r>
              <w:rPr>
                <w:rFonts w:ascii="Arial" w:hAnsi="Arial"/>
                <w:b/>
                <w:bCs/>
                <w:snapToGrid w:val="0"/>
                <w:sz w:val="18"/>
                <w:lang w:val="en-US"/>
              </w:rPr>
              <w:t xml:space="preserve">Standardize, automate, optimize – BAM uses </w:t>
            </w:r>
            <w:r>
              <w:rPr>
                <w:rFonts w:ascii="Arial" w:hAnsi="Arial"/>
                <w:b/>
                <w:bCs/>
                <w:i/>
                <w:iCs/>
                <w:snapToGrid w:val="0"/>
                <w:sz w:val="18"/>
                <w:lang w:val="en-US"/>
              </w:rPr>
              <w:t>hyper</w:t>
            </w:r>
            <w:r>
              <w:rPr>
                <w:rFonts w:ascii="Arial" w:hAnsi="Arial"/>
                <w:b/>
                <w:bCs/>
                <w:snapToGrid w:val="0"/>
                <w:sz w:val="18"/>
                <w:lang w:val="en-US"/>
              </w:rPr>
              <w:t>MILL</w:t>
            </w:r>
            <w:r>
              <w:rPr>
                <w:rFonts w:ascii="Arial" w:hAnsi="Arial"/>
                <w:b/>
                <w:bCs/>
                <w:snapToGrid w:val="0"/>
                <w:sz w:val="18"/>
                <w:vertAlign w:val="superscript"/>
                <w:lang w:val="en-US"/>
              </w:rPr>
              <w:t>®</w:t>
            </w:r>
            <w:r>
              <w:rPr>
                <w:rFonts w:ascii="Arial" w:hAnsi="Arial"/>
                <w:b/>
                <w:bCs/>
                <w:snapToGrid w:val="0"/>
                <w:sz w:val="18"/>
                <w:lang w:val="en-US"/>
              </w:rPr>
              <w:t xml:space="preserve"> Automation Center to improve process times</w:t>
            </w:r>
            <w:r>
              <w:rPr>
                <w:rFonts w:ascii="Arial" w:hAnsi="Arial"/>
                <w:snapToGrid w:val="0"/>
                <w:sz w:val="18"/>
                <w:lang w:val="en-US"/>
              </w:rPr>
              <w:br/>
            </w:r>
          </w:p>
        </w:tc>
      </w:tr>
    </w:tbl>
    <w:p w14:paraId="00460230" w14:textId="4D3666EC" w:rsidR="00BE346D" w:rsidRPr="000D6B17" w:rsidRDefault="00BE346D" w:rsidP="00BE346D">
      <w:pPr>
        <w:pStyle w:val="PIAbspann"/>
        <w:jc w:val="left"/>
        <w:rPr>
          <w:lang w:val="en-US"/>
        </w:rPr>
      </w:pPr>
    </w:p>
    <w:p w14:paraId="3B174C64" w14:textId="07DA7E4F" w:rsidR="00EC3BEE" w:rsidRPr="000D6B17" w:rsidRDefault="00EC3BEE" w:rsidP="00BE346D">
      <w:pPr>
        <w:pStyle w:val="PIAbspann"/>
        <w:jc w:val="left"/>
        <w:rPr>
          <w:lang w:val="en-US"/>
        </w:rPr>
      </w:pPr>
    </w:p>
    <w:p w14:paraId="642C5857" w14:textId="77777777" w:rsidR="00EC3BEE" w:rsidRPr="000D6B17" w:rsidRDefault="00EC3BEE" w:rsidP="00BE346D">
      <w:pPr>
        <w:pStyle w:val="PIAbspann"/>
        <w:jc w:val="left"/>
        <w:rPr>
          <w:lang w:val="en-US"/>
        </w:rPr>
      </w:pPr>
    </w:p>
    <w:p w14:paraId="511831D4" w14:textId="77777777" w:rsidR="00EC3BEE" w:rsidRDefault="00EC3BEE" w:rsidP="00EC3BEE">
      <w:pPr>
        <w:pStyle w:val="Textkrper"/>
        <w:spacing w:line="360" w:lineRule="auto"/>
        <w:jc w:val="both"/>
        <w:rPr>
          <w:bCs w:val="0"/>
          <w:color w:val="auto"/>
          <w:lang w:val="en-US"/>
        </w:rPr>
      </w:pPr>
      <w:r>
        <w:rPr>
          <w:color w:val="auto"/>
          <w:lang w:val="en-GB"/>
        </w:rPr>
        <w:t>About OPEN MIND Technologies AG</w:t>
      </w:r>
    </w:p>
    <w:p w14:paraId="283C81CF" w14:textId="77777777" w:rsidR="00EC3BEE" w:rsidRPr="004E71BA" w:rsidRDefault="00EC3BEE" w:rsidP="00EC3BEE">
      <w:pPr>
        <w:pStyle w:val="PITextkrper"/>
        <w:spacing w:line="360" w:lineRule="auto"/>
        <w:rPr>
          <w:bCs/>
          <w:sz w:val="18"/>
          <w:szCs w:val="18"/>
          <w:lang w:val="en-US"/>
        </w:rPr>
      </w:pPr>
      <w:r w:rsidRPr="004E71BA">
        <w:rPr>
          <w:bCs/>
          <w:sz w:val="18"/>
          <w:szCs w:val="18"/>
          <w:lang w:val="en-US"/>
        </w:rPr>
        <w:t>OPEN MIND is one of the world’s most sought-after developers of powerful CAM solutions for machine and controller-independent programming</w:t>
      </w:r>
      <w:r>
        <w:rPr>
          <w:bCs/>
          <w:sz w:val="18"/>
          <w:szCs w:val="18"/>
          <w:lang w:val="en-US"/>
        </w:rPr>
        <w:t>.</w:t>
      </w:r>
    </w:p>
    <w:p w14:paraId="344CBC57" w14:textId="77777777" w:rsidR="00EC3BEE" w:rsidRDefault="00EC3BEE" w:rsidP="00EC3BEE">
      <w:pPr>
        <w:pStyle w:val="PITextkrper"/>
        <w:spacing w:line="360" w:lineRule="auto"/>
        <w:rPr>
          <w:bCs/>
          <w:sz w:val="18"/>
          <w:szCs w:val="18"/>
          <w:lang w:val="en-US"/>
        </w:rPr>
      </w:pPr>
      <w:r w:rsidRPr="002A74FF">
        <w:rPr>
          <w:bCs/>
          <w:sz w:val="18"/>
          <w:szCs w:val="18"/>
          <w:lang w:val="en-US"/>
        </w:rPr>
        <w:t xml:space="preserve">OPEN MIND </w:t>
      </w:r>
      <w:r w:rsidRPr="00F50A72">
        <w:rPr>
          <w:bCs/>
          <w:sz w:val="18"/>
          <w:szCs w:val="18"/>
          <w:lang w:val="en-US"/>
        </w:rPr>
        <w:t>develops</w:t>
      </w:r>
      <w:r w:rsidRPr="002A74FF">
        <w:rPr>
          <w:bCs/>
          <w:sz w:val="18"/>
          <w:szCs w:val="18"/>
          <w:lang w:val="en-US"/>
        </w:rPr>
        <w:t xml:space="preserve"> optimized CAM solutions that include a high number of innovative features not available elsewhere to deliver significantly higher performance in both programming and machining. </w:t>
      </w:r>
      <w:r w:rsidRPr="004E71BA">
        <w:rPr>
          <w:bCs/>
          <w:sz w:val="18"/>
          <w:szCs w:val="18"/>
          <w:lang w:val="en-US"/>
        </w:rPr>
        <w:t>Strategies such as 2</w:t>
      </w:r>
      <w:r>
        <w:rPr>
          <w:bCs/>
          <w:sz w:val="18"/>
          <w:szCs w:val="18"/>
          <w:lang w:val="en-US"/>
        </w:rPr>
        <w:t>.5</w:t>
      </w:r>
      <w:r w:rsidRPr="004E71BA">
        <w:rPr>
          <w:bCs/>
          <w:sz w:val="18"/>
          <w:szCs w:val="18"/>
          <w:lang w:val="en-US"/>
        </w:rPr>
        <w:t>D, 3D as well as 5</w:t>
      </w:r>
      <w:r>
        <w:rPr>
          <w:bCs/>
          <w:sz w:val="18"/>
          <w:szCs w:val="18"/>
          <w:lang w:val="en-US"/>
        </w:rPr>
        <w:t>-</w:t>
      </w:r>
      <w:r w:rsidRPr="004E71BA">
        <w:rPr>
          <w:bCs/>
          <w:sz w:val="18"/>
          <w:szCs w:val="18"/>
          <w:lang w:val="en-US"/>
        </w:rPr>
        <w:t>axis milling/mill turning</w:t>
      </w:r>
      <w:r>
        <w:rPr>
          <w:bCs/>
          <w:sz w:val="18"/>
          <w:szCs w:val="18"/>
          <w:lang w:val="en-US"/>
        </w:rPr>
        <w:t>,</w:t>
      </w:r>
      <w:r w:rsidRPr="004E71BA">
        <w:rPr>
          <w:bCs/>
          <w:sz w:val="18"/>
          <w:szCs w:val="18"/>
          <w:lang w:val="en-US"/>
        </w:rPr>
        <w:t xml:space="preserve"> and machining operations like HSC and HPC are </w:t>
      </w:r>
      <w:r>
        <w:rPr>
          <w:bCs/>
          <w:sz w:val="18"/>
          <w:szCs w:val="18"/>
          <w:lang w:val="en-US"/>
        </w:rPr>
        <w:t>efficiently</w:t>
      </w:r>
      <w:r w:rsidRPr="004E71BA">
        <w:rPr>
          <w:bCs/>
          <w:sz w:val="18"/>
          <w:szCs w:val="18"/>
          <w:lang w:val="en-US"/>
        </w:rPr>
        <w:t xml:space="preserve"> built into the </w:t>
      </w:r>
      <w:r w:rsidRPr="004E71BA">
        <w:rPr>
          <w:i/>
          <w:iCs/>
          <w:sz w:val="18"/>
          <w:szCs w:val="18"/>
          <w:lang w:val="en-US"/>
        </w:rPr>
        <w:t>hyper</w:t>
      </w:r>
      <w:r w:rsidRPr="004E71BA">
        <w:rPr>
          <w:sz w:val="18"/>
          <w:szCs w:val="18"/>
          <w:lang w:val="en-US"/>
        </w:rPr>
        <w:t>MILL</w:t>
      </w:r>
      <w:r w:rsidRPr="004E71BA">
        <w:rPr>
          <w:sz w:val="18"/>
          <w:szCs w:val="18"/>
          <w:vertAlign w:val="superscript"/>
          <w:lang w:val="en-US"/>
        </w:rPr>
        <w:t>®</w:t>
      </w:r>
      <w:r>
        <w:rPr>
          <w:sz w:val="18"/>
          <w:szCs w:val="18"/>
          <w:lang w:val="en-US"/>
        </w:rPr>
        <w:t xml:space="preserve"> </w:t>
      </w:r>
      <w:r w:rsidRPr="004E71BA">
        <w:rPr>
          <w:bCs/>
          <w:sz w:val="18"/>
          <w:szCs w:val="18"/>
          <w:lang w:val="en-US"/>
        </w:rPr>
        <w:t xml:space="preserve">CAM system. </w:t>
      </w:r>
      <w:r w:rsidRPr="004E71BA">
        <w:rPr>
          <w:i/>
          <w:iCs/>
          <w:sz w:val="18"/>
          <w:szCs w:val="18"/>
          <w:lang w:val="en-US"/>
        </w:rPr>
        <w:t>hyper</w:t>
      </w:r>
      <w:r w:rsidRPr="004E71BA">
        <w:rPr>
          <w:sz w:val="18"/>
          <w:szCs w:val="18"/>
          <w:lang w:val="en-US"/>
        </w:rPr>
        <w:t>MILL</w:t>
      </w:r>
      <w:r w:rsidRPr="004E71BA">
        <w:rPr>
          <w:sz w:val="18"/>
          <w:szCs w:val="18"/>
          <w:vertAlign w:val="superscript"/>
          <w:lang w:val="en-US"/>
        </w:rPr>
        <w:t>®</w:t>
      </w:r>
      <w:r>
        <w:rPr>
          <w:sz w:val="18"/>
          <w:szCs w:val="18"/>
          <w:lang w:val="en-US"/>
        </w:rPr>
        <w:t xml:space="preserve"> </w:t>
      </w:r>
      <w:r w:rsidRPr="004E71BA">
        <w:rPr>
          <w:bCs/>
          <w:sz w:val="18"/>
          <w:szCs w:val="18"/>
          <w:lang w:val="en-US"/>
        </w:rPr>
        <w:t>provides the maximum possible benefits to customer</w:t>
      </w:r>
      <w:r>
        <w:rPr>
          <w:bCs/>
          <w:sz w:val="18"/>
          <w:szCs w:val="18"/>
          <w:lang w:val="en-US"/>
        </w:rPr>
        <w:t>s</w:t>
      </w:r>
      <w:r w:rsidRPr="004E71BA">
        <w:rPr>
          <w:bCs/>
          <w:sz w:val="18"/>
          <w:szCs w:val="18"/>
          <w:lang w:val="en-US"/>
        </w:rPr>
        <w:t xml:space="preserve"> thanks to its full compatibility with all current CAD solutions and extensive programming automation. </w:t>
      </w:r>
    </w:p>
    <w:p w14:paraId="7EE21CC9" w14:textId="77777777" w:rsidR="00EC3BEE" w:rsidRDefault="00EC3BEE" w:rsidP="00EC3BEE">
      <w:pPr>
        <w:pStyle w:val="Textkrper"/>
        <w:spacing w:line="360" w:lineRule="auto"/>
        <w:jc w:val="both"/>
        <w:rPr>
          <w:b w:val="0"/>
          <w:bCs w:val="0"/>
          <w:color w:val="auto"/>
          <w:lang w:val="en-US"/>
        </w:rPr>
      </w:pPr>
      <w:r w:rsidRPr="004E71BA">
        <w:rPr>
          <w:b w:val="0"/>
          <w:bCs w:val="0"/>
          <w:color w:val="auto"/>
          <w:lang w:val="en-US"/>
        </w:rPr>
        <w:t>OPEN MIND strives to be the best and most innovative CA</w:t>
      </w:r>
      <w:r>
        <w:rPr>
          <w:b w:val="0"/>
          <w:bCs w:val="0"/>
          <w:color w:val="auto"/>
          <w:lang w:val="en-US"/>
        </w:rPr>
        <w:t>D/CAM</w:t>
      </w:r>
      <w:r w:rsidRPr="004E71BA">
        <w:rPr>
          <w:b w:val="0"/>
          <w:bCs w:val="0"/>
          <w:color w:val="auto"/>
          <w:lang w:val="en-US"/>
        </w:rPr>
        <w:t xml:space="preserve"> manufacturer in the world, helping it become one of the top five in the CAM industry according to the </w:t>
      </w:r>
      <w:r>
        <w:rPr>
          <w:b w:val="0"/>
          <w:bCs w:val="0"/>
          <w:color w:val="auto"/>
          <w:lang w:val="en-US"/>
        </w:rPr>
        <w:t>“</w:t>
      </w:r>
      <w:r w:rsidRPr="004E71BA">
        <w:rPr>
          <w:b w:val="0"/>
          <w:bCs w:val="0"/>
          <w:color w:val="auto"/>
          <w:lang w:val="en-US"/>
        </w:rPr>
        <w:t>NC Market Analysis Report 20</w:t>
      </w:r>
      <w:r>
        <w:rPr>
          <w:b w:val="0"/>
          <w:bCs w:val="0"/>
          <w:color w:val="auto"/>
          <w:lang w:val="en-US"/>
        </w:rPr>
        <w:t>20”</w:t>
      </w:r>
      <w:r w:rsidRPr="004E71BA">
        <w:rPr>
          <w:b w:val="0"/>
          <w:bCs w:val="0"/>
          <w:color w:val="auto"/>
          <w:lang w:val="en-US"/>
        </w:rPr>
        <w:t xml:space="preserve"> compiled by CIMdata</w:t>
      </w:r>
      <w:r>
        <w:rPr>
          <w:b w:val="0"/>
          <w:bCs w:val="0"/>
          <w:color w:val="auto"/>
          <w:lang w:val="en-GB"/>
        </w:rPr>
        <w:t xml:space="preserve">. The CAD/ CAM solutions of OPEN MIND fulfil the highest demands in the automotive, tool and mold manufacturing, production machining, medical, job shops, energy and aerospace industries. OPEN MIND is represented in all key markets in Asia, Europe and America, and </w:t>
      </w:r>
      <w:r w:rsidRPr="004E71BA">
        <w:rPr>
          <w:b w:val="0"/>
          <w:bCs w:val="0"/>
          <w:color w:val="auto"/>
          <w:lang w:val="en-US"/>
        </w:rPr>
        <w:t>is a Mensch und Maschine company</w:t>
      </w:r>
      <w:r w:rsidRPr="004E71BA">
        <w:rPr>
          <w:b w:val="0"/>
          <w:bCs w:val="0"/>
          <w:lang w:val="en-US"/>
        </w:rPr>
        <w:t>.</w:t>
      </w:r>
      <w:r w:rsidRPr="004E71BA">
        <w:rPr>
          <w:b w:val="0"/>
          <w:bCs w:val="0"/>
          <w:color w:val="auto"/>
          <w:lang w:val="en-US"/>
        </w:rPr>
        <w:t xml:space="preserve"> </w:t>
      </w:r>
    </w:p>
    <w:p w14:paraId="43773A4A" w14:textId="1445F1ED" w:rsidR="00EC3BEE" w:rsidRDefault="00EC3BEE" w:rsidP="00EC3BEE">
      <w:pPr>
        <w:pStyle w:val="Textkrper"/>
        <w:spacing w:line="360" w:lineRule="auto"/>
        <w:jc w:val="both"/>
        <w:rPr>
          <w:b w:val="0"/>
          <w:bCs w:val="0"/>
          <w:color w:val="auto"/>
          <w:lang w:val="en-US"/>
        </w:rPr>
      </w:pPr>
    </w:p>
    <w:p w14:paraId="5A5ECF49" w14:textId="02431A96" w:rsidR="00EC3BEE" w:rsidRDefault="00EC3BEE" w:rsidP="00EC3BEE">
      <w:pPr>
        <w:pStyle w:val="Textkrper"/>
        <w:spacing w:line="360" w:lineRule="auto"/>
        <w:jc w:val="both"/>
        <w:rPr>
          <w:b w:val="0"/>
          <w:bCs w:val="0"/>
          <w:color w:val="auto"/>
          <w:lang w:val="en-US"/>
        </w:rPr>
      </w:pPr>
    </w:p>
    <w:p w14:paraId="635F91A8" w14:textId="77777777" w:rsidR="00EC3BEE" w:rsidRDefault="00EC3BEE" w:rsidP="00EC3BEE">
      <w:pPr>
        <w:pStyle w:val="Textkrper"/>
        <w:spacing w:line="360" w:lineRule="auto"/>
        <w:jc w:val="both"/>
        <w:rPr>
          <w:b w:val="0"/>
          <w:bCs w:val="0"/>
          <w:color w:val="auto"/>
          <w:lang w:val="en-US"/>
        </w:rPr>
      </w:pPr>
    </w:p>
    <w:p w14:paraId="5003F8AE" w14:textId="77777777" w:rsidR="00EC3BEE" w:rsidRPr="004E71BA" w:rsidRDefault="00EC3BEE" w:rsidP="00EC3BEE">
      <w:pPr>
        <w:pStyle w:val="Textkrper"/>
        <w:spacing w:line="360" w:lineRule="auto"/>
        <w:jc w:val="both"/>
        <w:rPr>
          <w:b w:val="0"/>
          <w:bCs w:val="0"/>
          <w:color w:val="auto"/>
          <w:lang w:val="en-GB"/>
        </w:rPr>
      </w:pPr>
      <w:r>
        <w:rPr>
          <w:b w:val="0"/>
          <w:bCs w:val="0"/>
          <w:color w:val="auto"/>
          <w:lang w:val="en-US"/>
        </w:rPr>
        <w:t xml:space="preserve">You can find more information at </w:t>
      </w:r>
      <w:hyperlink r:id="rId16" w:history="1">
        <w:r w:rsidRPr="00FF1747">
          <w:rPr>
            <w:rStyle w:val="Hyperlink"/>
            <w:b w:val="0"/>
            <w:bCs w:val="0"/>
            <w:lang w:val="en-US"/>
          </w:rPr>
          <w:t>www.openmind-tech.com</w:t>
        </w:r>
      </w:hyperlink>
      <w:r>
        <w:rPr>
          <w:b w:val="0"/>
          <w:bCs w:val="0"/>
          <w:color w:val="auto"/>
          <w:lang w:val="en-US"/>
        </w:rPr>
        <w:t xml:space="preserve">. </w:t>
      </w:r>
    </w:p>
    <w:p w14:paraId="43681635" w14:textId="77777777" w:rsidR="00EC3BEE" w:rsidRPr="00962E81" w:rsidRDefault="00EC3BEE" w:rsidP="00EC3BEE">
      <w:pPr>
        <w:pStyle w:val="Textkrper"/>
        <w:spacing w:line="360" w:lineRule="auto"/>
        <w:jc w:val="both"/>
        <w:rPr>
          <w:b w:val="0"/>
          <w:bCs w:val="0"/>
          <w:color w:val="auto"/>
          <w:lang w:val="en-GB"/>
        </w:rPr>
      </w:pPr>
    </w:p>
    <w:p w14:paraId="0B28D7C8" w14:textId="77777777" w:rsidR="00EC3BEE" w:rsidRPr="00024915" w:rsidRDefault="00EC3BEE" w:rsidP="00EC3BEE">
      <w:pPr>
        <w:pStyle w:val="Textkrper"/>
        <w:autoSpaceDE w:val="0"/>
        <w:autoSpaceDN w:val="0"/>
        <w:adjustRightInd w:val="0"/>
        <w:spacing w:line="360" w:lineRule="auto"/>
        <w:jc w:val="both"/>
        <w:rPr>
          <w:bCs w:val="0"/>
          <w:color w:val="auto"/>
          <w:lang w:val="en-GB"/>
        </w:rPr>
      </w:pPr>
      <w:r w:rsidRPr="00024915">
        <w:rPr>
          <w:bCs w:val="0"/>
          <w:color w:val="auto"/>
          <w:lang w:val="en-GB"/>
        </w:rPr>
        <w:t>OPEN MIND Technologies UK Ltd., Oxford</w:t>
      </w:r>
    </w:p>
    <w:p w14:paraId="38EAD60B" w14:textId="5CE3759A" w:rsidR="00EC3BEE" w:rsidRPr="00024915" w:rsidRDefault="00EC3BEE" w:rsidP="00EC3BEE">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Unit</w:t>
      </w:r>
      <w:r w:rsidR="00A27931">
        <w:rPr>
          <w:b w:val="0"/>
          <w:bCs w:val="0"/>
          <w:color w:val="auto"/>
          <w:lang w:val="en-GB"/>
        </w:rPr>
        <w:t xml:space="preserve"> 3</w:t>
      </w:r>
      <w:r w:rsidRPr="00024915">
        <w:rPr>
          <w:b w:val="0"/>
          <w:bCs w:val="0"/>
          <w:color w:val="auto"/>
          <w:lang w:val="en-GB"/>
        </w:rPr>
        <w:t xml:space="preserve"> </w:t>
      </w:r>
    </w:p>
    <w:p w14:paraId="24223B4A" w14:textId="77777777" w:rsidR="00EC3BEE" w:rsidRPr="00024915" w:rsidRDefault="00EC3BEE" w:rsidP="00EC3BEE">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Bicester Business Park </w:t>
      </w:r>
    </w:p>
    <w:p w14:paraId="504950CF" w14:textId="77777777" w:rsidR="00EC3BEE" w:rsidRPr="00024915" w:rsidRDefault="00EC3BEE" w:rsidP="00EC3BEE">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Telford Road </w:t>
      </w:r>
    </w:p>
    <w:p w14:paraId="27AE079E" w14:textId="77777777" w:rsidR="00EC3BEE" w:rsidRPr="00024915" w:rsidRDefault="00EC3BEE" w:rsidP="00EC3BEE">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Bicester </w:t>
      </w:r>
    </w:p>
    <w:p w14:paraId="5A66F9E2" w14:textId="77777777" w:rsidR="00EC3BEE" w:rsidRPr="00024915" w:rsidRDefault="00EC3BEE" w:rsidP="00EC3BEE">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Oxfordshire OX26 4LN</w:t>
      </w:r>
    </w:p>
    <w:p w14:paraId="3B8D49DD" w14:textId="77777777" w:rsidR="00EC3BEE" w:rsidRPr="00024915" w:rsidRDefault="00EC3BEE" w:rsidP="00EC3BEE">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England </w:t>
      </w:r>
    </w:p>
    <w:p w14:paraId="3657794E" w14:textId="77777777" w:rsidR="00EC3BEE" w:rsidRPr="00024915" w:rsidRDefault="00EC3BEE" w:rsidP="00EC3BEE">
      <w:pPr>
        <w:pStyle w:val="Textkrper"/>
        <w:autoSpaceDE w:val="0"/>
        <w:autoSpaceDN w:val="0"/>
        <w:adjustRightInd w:val="0"/>
        <w:spacing w:line="360" w:lineRule="auto"/>
        <w:jc w:val="both"/>
        <w:rPr>
          <w:b w:val="0"/>
          <w:bCs w:val="0"/>
          <w:color w:val="auto"/>
          <w:lang w:val="en-GB"/>
        </w:rPr>
      </w:pPr>
      <w:proofErr w:type="spellStart"/>
      <w:r w:rsidRPr="00024915">
        <w:rPr>
          <w:b w:val="0"/>
          <w:bCs w:val="0"/>
          <w:color w:val="auto"/>
          <w:lang w:val="en-GB"/>
        </w:rPr>
        <w:t>Fon</w:t>
      </w:r>
      <w:proofErr w:type="spellEnd"/>
      <w:r w:rsidRPr="00024915">
        <w:rPr>
          <w:b w:val="0"/>
          <w:bCs w:val="0"/>
          <w:color w:val="auto"/>
          <w:lang w:val="en-GB"/>
        </w:rPr>
        <w:t>: +</w:t>
      </w:r>
      <w:proofErr w:type="gramStart"/>
      <w:r w:rsidRPr="00024915">
        <w:rPr>
          <w:b w:val="0"/>
          <w:bCs w:val="0"/>
          <w:color w:val="auto"/>
          <w:lang w:val="en-GB"/>
        </w:rPr>
        <w:t>44  1869</w:t>
      </w:r>
      <w:proofErr w:type="gramEnd"/>
      <w:r w:rsidRPr="00024915">
        <w:rPr>
          <w:b w:val="0"/>
          <w:bCs w:val="0"/>
          <w:color w:val="auto"/>
          <w:lang w:val="en-GB"/>
        </w:rPr>
        <w:t xml:space="preserve">  290 003 </w:t>
      </w:r>
    </w:p>
    <w:p w14:paraId="54D56CE4" w14:textId="77777777" w:rsidR="00EC3BEE" w:rsidRPr="00024915" w:rsidRDefault="00EC3BEE" w:rsidP="00EC3BEE">
      <w:pPr>
        <w:pStyle w:val="Textkrper"/>
        <w:autoSpaceDE w:val="0"/>
        <w:autoSpaceDN w:val="0"/>
        <w:adjustRightInd w:val="0"/>
        <w:spacing w:line="360" w:lineRule="auto"/>
        <w:jc w:val="both"/>
        <w:rPr>
          <w:b w:val="0"/>
          <w:bCs w:val="0"/>
          <w:color w:val="auto"/>
        </w:rPr>
      </w:pPr>
      <w:r w:rsidRPr="00024915">
        <w:rPr>
          <w:b w:val="0"/>
          <w:bCs w:val="0"/>
          <w:color w:val="auto"/>
        </w:rPr>
        <w:t xml:space="preserve">Fax: +44  1869  369 429 </w:t>
      </w:r>
    </w:p>
    <w:p w14:paraId="1ABF5294" w14:textId="77777777" w:rsidR="00EC3BEE" w:rsidRDefault="00EC3BEE" w:rsidP="00EC3BEE">
      <w:pPr>
        <w:pStyle w:val="Textkrper"/>
        <w:autoSpaceDE w:val="0"/>
        <w:autoSpaceDN w:val="0"/>
        <w:adjustRightInd w:val="0"/>
        <w:spacing w:line="360" w:lineRule="auto"/>
        <w:jc w:val="both"/>
        <w:rPr>
          <w:b w:val="0"/>
          <w:bCs w:val="0"/>
          <w:color w:val="auto"/>
        </w:rPr>
      </w:pPr>
      <w:r w:rsidRPr="00024915">
        <w:rPr>
          <w:b w:val="0"/>
          <w:bCs w:val="0"/>
          <w:color w:val="auto"/>
        </w:rPr>
        <w:t xml:space="preserve">E-mail: </w:t>
      </w:r>
      <w:r w:rsidRPr="00AD154A">
        <w:rPr>
          <w:b w:val="0"/>
          <w:bCs w:val="0"/>
          <w:color w:val="auto"/>
        </w:rPr>
        <w:t>Info.UK@openmind-tech.com</w:t>
      </w:r>
    </w:p>
    <w:p w14:paraId="38CFB2E3" w14:textId="77777777" w:rsidR="00EC3BEE" w:rsidRDefault="00EC3BEE" w:rsidP="00EC3BEE">
      <w:pPr>
        <w:pStyle w:val="Textkrper"/>
        <w:autoSpaceDE w:val="0"/>
        <w:autoSpaceDN w:val="0"/>
        <w:adjustRightInd w:val="0"/>
        <w:spacing w:line="360" w:lineRule="auto"/>
        <w:jc w:val="both"/>
        <w:rPr>
          <w:b w:val="0"/>
          <w:bCs w:val="0"/>
          <w:color w:val="auto"/>
        </w:rPr>
      </w:pPr>
    </w:p>
    <w:p w14:paraId="130E6E02" w14:textId="77777777" w:rsidR="00EC3BEE" w:rsidRPr="00720B55" w:rsidRDefault="00EC3BEE" w:rsidP="00EC3BEE">
      <w:pPr>
        <w:pStyle w:val="Textkrper"/>
        <w:autoSpaceDE w:val="0"/>
        <w:autoSpaceDN w:val="0"/>
        <w:adjustRightInd w:val="0"/>
        <w:spacing w:line="360" w:lineRule="auto"/>
        <w:jc w:val="both"/>
        <w:rPr>
          <w:bCs w:val="0"/>
          <w:color w:val="auto"/>
          <w:lang w:val="en-GB"/>
        </w:rPr>
      </w:pPr>
      <w:r w:rsidRPr="00720B55">
        <w:rPr>
          <w:bCs w:val="0"/>
          <w:color w:val="auto"/>
          <w:lang w:val="en-GB"/>
        </w:rPr>
        <w:t>OPEN MIND Technologies USA, Inc.</w:t>
      </w:r>
    </w:p>
    <w:p w14:paraId="2B9EF767" w14:textId="77777777" w:rsidR="00EC3BEE" w:rsidRPr="00720B55" w:rsidRDefault="00EC3BEE" w:rsidP="00EC3BEE">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1492 Highland Avenue, Unit 3</w:t>
      </w:r>
    </w:p>
    <w:p w14:paraId="0C85F87F" w14:textId="77777777" w:rsidR="00EC3BEE" w:rsidRPr="00720B55" w:rsidRDefault="00EC3BEE" w:rsidP="00EC3BEE">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 xml:space="preserve">Needham MA 02492 </w:t>
      </w:r>
    </w:p>
    <w:p w14:paraId="0A9ADDF5" w14:textId="77777777" w:rsidR="00EC3BEE" w:rsidRPr="00720B55" w:rsidRDefault="00EC3BEE" w:rsidP="00EC3BEE">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USA</w:t>
      </w:r>
    </w:p>
    <w:p w14:paraId="7241ADDB" w14:textId="77777777" w:rsidR="00EC3BEE" w:rsidRPr="00720B55" w:rsidRDefault="00EC3BEE" w:rsidP="00EC3BEE">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Phone: +</w:t>
      </w:r>
      <w:proofErr w:type="gramStart"/>
      <w:r w:rsidRPr="00720B55">
        <w:rPr>
          <w:b w:val="0"/>
          <w:bCs w:val="0"/>
          <w:color w:val="auto"/>
          <w:lang w:val="en-GB"/>
        </w:rPr>
        <w:t>1  339</w:t>
      </w:r>
      <w:proofErr w:type="gramEnd"/>
      <w:r w:rsidRPr="00720B55">
        <w:rPr>
          <w:b w:val="0"/>
          <w:bCs w:val="0"/>
          <w:color w:val="auto"/>
          <w:lang w:val="en-GB"/>
        </w:rPr>
        <w:t>  225  4557 office</w:t>
      </w:r>
    </w:p>
    <w:p w14:paraId="5CB7B10E" w14:textId="77777777" w:rsidR="00EC3BEE" w:rsidRPr="00720B55" w:rsidRDefault="00EC3BEE" w:rsidP="00EC3BEE">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Phone: +</w:t>
      </w:r>
      <w:proofErr w:type="gramStart"/>
      <w:r w:rsidRPr="00720B55">
        <w:rPr>
          <w:b w:val="0"/>
          <w:bCs w:val="0"/>
          <w:color w:val="auto"/>
          <w:lang w:val="en-GB"/>
        </w:rPr>
        <w:t>1  888</w:t>
      </w:r>
      <w:proofErr w:type="gramEnd"/>
      <w:r w:rsidRPr="00720B55">
        <w:rPr>
          <w:b w:val="0"/>
          <w:bCs w:val="0"/>
          <w:color w:val="auto"/>
          <w:lang w:val="en-GB"/>
        </w:rPr>
        <w:t>  516 1232 x0 toll-free</w:t>
      </w:r>
    </w:p>
    <w:p w14:paraId="0E1041BA" w14:textId="77777777" w:rsidR="00EC3BEE" w:rsidRPr="00720B55" w:rsidRDefault="00EC3BEE" w:rsidP="00EC3BEE">
      <w:pPr>
        <w:pStyle w:val="Textkrper"/>
        <w:autoSpaceDE w:val="0"/>
        <w:autoSpaceDN w:val="0"/>
        <w:adjustRightInd w:val="0"/>
        <w:spacing w:line="360" w:lineRule="auto"/>
        <w:jc w:val="both"/>
        <w:rPr>
          <w:b w:val="0"/>
          <w:bCs w:val="0"/>
          <w:color w:val="auto"/>
        </w:rPr>
      </w:pPr>
      <w:r w:rsidRPr="005B0146">
        <w:rPr>
          <w:b w:val="0"/>
          <w:bCs w:val="0"/>
          <w:color w:val="auto"/>
        </w:rPr>
        <w:t>Fax: +1  270  912 5822</w:t>
      </w:r>
    </w:p>
    <w:p w14:paraId="20B635AB" w14:textId="77777777" w:rsidR="00EC3BEE" w:rsidRPr="005B0146" w:rsidRDefault="00EC3BEE" w:rsidP="00EC3BEE">
      <w:pPr>
        <w:pStyle w:val="Textkrper"/>
        <w:autoSpaceDE w:val="0"/>
        <w:autoSpaceDN w:val="0"/>
        <w:adjustRightInd w:val="0"/>
        <w:spacing w:line="360" w:lineRule="auto"/>
        <w:jc w:val="both"/>
        <w:rPr>
          <w:b w:val="0"/>
          <w:bCs w:val="0"/>
          <w:color w:val="auto"/>
        </w:rPr>
      </w:pPr>
      <w:r w:rsidRPr="005B0146">
        <w:rPr>
          <w:b w:val="0"/>
          <w:bCs w:val="0"/>
          <w:color w:val="auto"/>
        </w:rPr>
        <w:t>E-mail: Info.Americas@openmind-tech.com</w:t>
      </w:r>
    </w:p>
    <w:p w14:paraId="0935A456" w14:textId="77777777" w:rsidR="00EC3BEE" w:rsidRPr="0090078A" w:rsidRDefault="00EC3BEE" w:rsidP="00EC3BEE">
      <w:pPr>
        <w:pStyle w:val="PIAbspann"/>
        <w:jc w:val="left"/>
        <w:rPr>
          <w:color w:val="000000"/>
          <w:lang w:val="de-DE"/>
        </w:rPr>
      </w:pPr>
    </w:p>
    <w:p w14:paraId="69EE2818" w14:textId="77777777" w:rsidR="00EC3BEE" w:rsidRPr="00142CE5" w:rsidRDefault="00EC3BEE" w:rsidP="00EC3BEE">
      <w:pPr>
        <w:pStyle w:val="PIAbspann"/>
        <w:jc w:val="left"/>
        <w:rPr>
          <w:color w:val="000000"/>
          <w:lang w:val="en-US"/>
        </w:rPr>
      </w:pPr>
      <w:r>
        <w:rPr>
          <w:color w:val="000000"/>
          <w:lang w:val="en-GB"/>
        </w:rPr>
        <w:t xml:space="preserve">Head office: </w:t>
      </w:r>
      <w:r>
        <w:rPr>
          <w:color w:val="000000"/>
          <w:lang w:val="en-GB"/>
        </w:rPr>
        <w:br/>
      </w:r>
      <w:r>
        <w:rPr>
          <w:lang w:val="en-GB"/>
        </w:rPr>
        <w:t>OPEN MIND Technologies AG</w:t>
      </w:r>
      <w:r>
        <w:rPr>
          <w:color w:val="000000"/>
          <w:lang w:val="en-GB"/>
        </w:rPr>
        <w:t xml:space="preserve">, </w:t>
      </w:r>
      <w:proofErr w:type="spellStart"/>
      <w:r>
        <w:rPr>
          <w:lang w:val="en-GB"/>
        </w:rPr>
        <w:t>Argelsrieder</w:t>
      </w:r>
      <w:proofErr w:type="spellEnd"/>
      <w:r>
        <w:rPr>
          <w:lang w:val="en-GB"/>
        </w:rPr>
        <w:t xml:space="preserve"> Feld 5</w:t>
      </w:r>
      <w:r>
        <w:rPr>
          <w:color w:val="000000"/>
          <w:lang w:val="en-GB"/>
        </w:rPr>
        <w:t xml:space="preserve">, </w:t>
      </w:r>
      <w:r>
        <w:rPr>
          <w:lang w:val="en-GB"/>
        </w:rPr>
        <w:t>82234</w:t>
      </w:r>
      <w:r>
        <w:rPr>
          <w:color w:val="000000"/>
          <w:lang w:val="en-GB"/>
        </w:rPr>
        <w:t xml:space="preserve"> Wessling, Germany</w:t>
      </w:r>
      <w:r>
        <w:rPr>
          <w:color w:val="000000"/>
          <w:lang w:val="en-GB"/>
        </w:rPr>
        <w:br/>
        <w:t>Tel.: (+49-8153) 933-500, Fax: (+49-8153) 933-501</w:t>
      </w:r>
      <w:r>
        <w:rPr>
          <w:color w:val="000000"/>
          <w:lang w:val="en-GB"/>
        </w:rPr>
        <w:br/>
        <w:t>E-mail: Info@openmind-tech.com, website: www.openmind-tech.com</w:t>
      </w:r>
    </w:p>
    <w:p w14:paraId="70850B0A" w14:textId="77777777" w:rsidR="00EC3BEE" w:rsidRPr="00142CE5" w:rsidRDefault="00EC3BEE" w:rsidP="00EC3BEE">
      <w:pPr>
        <w:pStyle w:val="PIAbspann"/>
        <w:jc w:val="left"/>
        <w:rPr>
          <w:color w:val="000000"/>
          <w:lang w:val="en-US"/>
        </w:rPr>
      </w:pPr>
    </w:p>
    <w:p w14:paraId="3B05752C" w14:textId="77777777" w:rsidR="00EC3BEE" w:rsidRPr="00142CE5" w:rsidRDefault="00EC3BEE" w:rsidP="00EC3BEE">
      <w:pPr>
        <w:pStyle w:val="PIAbspann"/>
        <w:rPr>
          <w:b/>
          <w:bCs/>
          <w:lang w:val="en-US"/>
        </w:rPr>
      </w:pPr>
      <w:r>
        <w:rPr>
          <w:b/>
          <w:bCs/>
          <w:lang w:val="en-GB"/>
        </w:rPr>
        <w:t>Press contact:</w:t>
      </w:r>
    </w:p>
    <w:p w14:paraId="5B6CDA3F" w14:textId="77777777" w:rsidR="00EC3BEE" w:rsidRPr="00142CE5" w:rsidRDefault="00EC3BEE" w:rsidP="00EC3BEE">
      <w:pPr>
        <w:pStyle w:val="PIAbspann"/>
        <w:jc w:val="left"/>
        <w:rPr>
          <w:lang w:val="en-US"/>
        </w:rPr>
      </w:pPr>
      <w:r>
        <w:rPr>
          <w:lang w:val="en-GB"/>
        </w:rPr>
        <w:t>HighTech communications GmbH</w:t>
      </w:r>
      <w:r>
        <w:rPr>
          <w:lang w:val="en-GB"/>
        </w:rPr>
        <w:br/>
        <w:t>Brigitte Basilio</w:t>
      </w:r>
      <w:r>
        <w:rPr>
          <w:lang w:val="en-GB"/>
        </w:rPr>
        <w:br/>
      </w:r>
      <w:proofErr w:type="spellStart"/>
      <w:r>
        <w:rPr>
          <w:lang w:val="en-GB"/>
        </w:rPr>
        <w:t>Brunhamstrasse</w:t>
      </w:r>
      <w:proofErr w:type="spellEnd"/>
      <w:r>
        <w:rPr>
          <w:lang w:val="en-GB"/>
        </w:rPr>
        <w:t xml:space="preserve"> 21</w:t>
      </w:r>
      <w:r>
        <w:rPr>
          <w:lang w:val="en-GB"/>
        </w:rPr>
        <w:br/>
        <w:t>81249 Munich</w:t>
      </w:r>
      <w:r>
        <w:rPr>
          <w:lang w:val="en-GB"/>
        </w:rPr>
        <w:br/>
        <w:t>Germany</w:t>
      </w:r>
      <w:r>
        <w:rPr>
          <w:lang w:val="en-GB"/>
        </w:rPr>
        <w:br/>
        <w:t>Tel.: (+49-89) 500778-20</w:t>
      </w:r>
      <w:r>
        <w:rPr>
          <w:lang w:val="en-GB"/>
        </w:rPr>
        <w:br/>
        <w:t>Fax: (+49-89) 500778-78</w:t>
      </w:r>
      <w:r>
        <w:rPr>
          <w:lang w:val="en-GB"/>
        </w:rPr>
        <w:br/>
        <w:t>E-mail: b.basilio@htcm.de</w:t>
      </w:r>
      <w:r>
        <w:rPr>
          <w:lang w:val="en-GB"/>
        </w:rPr>
        <w:br/>
        <w:t>Website: www.htcm.de</w:t>
      </w:r>
    </w:p>
    <w:sectPr w:rsidR="00EC3BEE" w:rsidRPr="00142CE5" w:rsidSect="00AD74AE">
      <w:headerReference w:type="default" r:id="rId17"/>
      <w:footerReference w:type="default" r:id="rId18"/>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52D96" w14:textId="77777777" w:rsidR="008A0562" w:rsidRDefault="008A0562">
      <w:r>
        <w:separator/>
      </w:r>
    </w:p>
  </w:endnote>
  <w:endnote w:type="continuationSeparator" w:id="0">
    <w:p w14:paraId="2FD6C4C8" w14:textId="77777777" w:rsidR="008A0562" w:rsidRDefault="008A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90802" w14:textId="5B524FCF" w:rsidR="00C1019C" w:rsidRPr="000D6B17" w:rsidRDefault="00C1019C" w:rsidP="00BB5688">
    <w:pPr>
      <w:pStyle w:val="PIFusszeile"/>
      <w:rPr>
        <w:lang w:val="de-DE"/>
      </w:rPr>
    </w:pPr>
    <w:r>
      <w:rPr>
        <w:rStyle w:val="Seitenzahl"/>
        <w:rFonts w:cs="Arial"/>
      </w:rPr>
      <w:fldChar w:fldCharType="begin"/>
    </w:r>
    <w:r w:rsidRPr="000D6B17">
      <w:rPr>
        <w:rStyle w:val="Seitenzahl"/>
        <w:rFonts w:cs="Arial"/>
        <w:lang w:val="de-DE"/>
      </w:rPr>
      <w:instrText xml:space="preserve"> FILENAME   \* MERGEFORMAT </w:instrText>
    </w:r>
    <w:r>
      <w:rPr>
        <w:rStyle w:val="Seitenzahl"/>
        <w:rFonts w:cs="Arial"/>
      </w:rPr>
      <w:fldChar w:fldCharType="separate"/>
    </w:r>
    <w:r w:rsidR="00340650">
      <w:rPr>
        <w:rStyle w:val="Seitenzahl"/>
        <w:rFonts w:cs="Arial"/>
        <w:noProof/>
        <w:lang w:val="de-DE"/>
      </w:rPr>
      <w:t>OPN1PI648_en.docx</w:t>
    </w:r>
    <w:r>
      <w:rPr>
        <w:rStyle w:val="Seitenzahl"/>
        <w:rFonts w:cs="Arial"/>
      </w:rPr>
      <w:fldChar w:fldCharType="end"/>
    </w:r>
    <w:r w:rsidRPr="000D6B17">
      <w:rPr>
        <w:rStyle w:val="Seitenzahl"/>
        <w:rFonts w:cs="Arial"/>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93B44" w14:textId="77777777" w:rsidR="008A0562" w:rsidRDefault="008A0562">
      <w:r>
        <w:separator/>
      </w:r>
    </w:p>
  </w:footnote>
  <w:footnote w:type="continuationSeparator" w:id="0">
    <w:p w14:paraId="0350DD71" w14:textId="77777777" w:rsidR="008A0562" w:rsidRDefault="008A0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A9363" w14:textId="347D2BCF" w:rsidR="00C1019C" w:rsidRDefault="000B2592" w:rsidP="00482D0A">
    <w:pPr>
      <w:pStyle w:val="Kopfzeile"/>
      <w:jc w:val="right"/>
    </w:pPr>
    <w:r>
      <w:rPr>
        <w:noProof/>
        <w:lang w:val="en-US"/>
      </w:rPr>
      <w:drawing>
        <wp:anchor distT="0" distB="0" distL="114300" distR="114300" simplePos="0" relativeHeight="251657728" behindDoc="0" locked="0" layoutInCell="1" allowOverlap="1" wp14:anchorId="44F040E8" wp14:editId="68197A7E">
          <wp:simplePos x="0" y="0"/>
          <wp:positionH relativeFrom="column">
            <wp:posOffset>0</wp:posOffset>
          </wp:positionH>
          <wp:positionV relativeFrom="paragraph">
            <wp:posOffset>0</wp:posOffset>
          </wp:positionV>
          <wp:extent cx="2124075" cy="685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0"/>
  </w:num>
  <w:num w:numId="3">
    <w:abstractNumId w:val="0"/>
  </w:num>
  <w:num w:numId="4">
    <w:abstractNumId w:val="18"/>
  </w:num>
  <w:num w:numId="5">
    <w:abstractNumId w:val="2"/>
  </w:num>
  <w:num w:numId="6">
    <w:abstractNumId w:val="4"/>
  </w:num>
  <w:num w:numId="7">
    <w:abstractNumId w:val="17"/>
  </w:num>
  <w:num w:numId="8">
    <w:abstractNumId w:val="5"/>
  </w:num>
  <w:num w:numId="9">
    <w:abstractNumId w:val="16"/>
  </w:num>
  <w:num w:numId="10">
    <w:abstractNumId w:val="10"/>
  </w:num>
  <w:num w:numId="11">
    <w:abstractNumId w:val="9"/>
  </w:num>
  <w:num w:numId="12">
    <w:abstractNumId w:val="14"/>
  </w:num>
  <w:num w:numId="13">
    <w:abstractNumId w:val="12"/>
  </w:num>
  <w:num w:numId="14">
    <w:abstractNumId w:val="1"/>
  </w:num>
  <w:num w:numId="15">
    <w:abstractNumId w:val="13"/>
  </w:num>
  <w:num w:numId="16">
    <w:abstractNumId w:val="3"/>
  </w:num>
  <w:num w:numId="17">
    <w:abstractNumId w:val="6"/>
  </w:num>
  <w:num w:numId="18">
    <w:abstractNumId w:val="8"/>
  </w:num>
  <w:num w:numId="19">
    <w:abstractNumId w:val="7"/>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MTU2NzExMjIxNTdS0lEKTi0uzszPAykwrAUAIiKKhCwAAAA="/>
    <w:docVar w:name="dgnword-docGUID" w:val="{44375E1A-B517-4FBD-A0B7-C8B1FDF79F8B}"/>
    <w:docVar w:name="dgnword-eventsink" w:val="2811514792848"/>
  </w:docVars>
  <w:rsids>
    <w:rsidRoot w:val="005526DD"/>
    <w:rsid w:val="000002A2"/>
    <w:rsid w:val="00001474"/>
    <w:rsid w:val="00001D79"/>
    <w:rsid w:val="0000394E"/>
    <w:rsid w:val="00006118"/>
    <w:rsid w:val="0000742C"/>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3153F"/>
    <w:rsid w:val="00034919"/>
    <w:rsid w:val="000349BE"/>
    <w:rsid w:val="000361AD"/>
    <w:rsid w:val="00045A03"/>
    <w:rsid w:val="000467C1"/>
    <w:rsid w:val="000516E9"/>
    <w:rsid w:val="000563F0"/>
    <w:rsid w:val="000564C2"/>
    <w:rsid w:val="00057A1C"/>
    <w:rsid w:val="000609C1"/>
    <w:rsid w:val="000626E0"/>
    <w:rsid w:val="000639AE"/>
    <w:rsid w:val="00064FA5"/>
    <w:rsid w:val="0006503E"/>
    <w:rsid w:val="0006542C"/>
    <w:rsid w:val="00066165"/>
    <w:rsid w:val="00071CB8"/>
    <w:rsid w:val="00073274"/>
    <w:rsid w:val="0007504D"/>
    <w:rsid w:val="00076C67"/>
    <w:rsid w:val="00080454"/>
    <w:rsid w:val="000815F1"/>
    <w:rsid w:val="000821F9"/>
    <w:rsid w:val="00082666"/>
    <w:rsid w:val="00082D54"/>
    <w:rsid w:val="00083314"/>
    <w:rsid w:val="0008332D"/>
    <w:rsid w:val="000862A0"/>
    <w:rsid w:val="0009004E"/>
    <w:rsid w:val="000907E0"/>
    <w:rsid w:val="0009381D"/>
    <w:rsid w:val="0009395B"/>
    <w:rsid w:val="00094DB1"/>
    <w:rsid w:val="0009685E"/>
    <w:rsid w:val="00097537"/>
    <w:rsid w:val="000A02ED"/>
    <w:rsid w:val="000A0BA1"/>
    <w:rsid w:val="000A15B8"/>
    <w:rsid w:val="000A15BE"/>
    <w:rsid w:val="000A2768"/>
    <w:rsid w:val="000A2C69"/>
    <w:rsid w:val="000A379F"/>
    <w:rsid w:val="000A3F14"/>
    <w:rsid w:val="000A42A8"/>
    <w:rsid w:val="000A7347"/>
    <w:rsid w:val="000B2592"/>
    <w:rsid w:val="000B6A37"/>
    <w:rsid w:val="000C1270"/>
    <w:rsid w:val="000C18E2"/>
    <w:rsid w:val="000C264C"/>
    <w:rsid w:val="000C368B"/>
    <w:rsid w:val="000C7621"/>
    <w:rsid w:val="000C7A86"/>
    <w:rsid w:val="000D252F"/>
    <w:rsid w:val="000D4817"/>
    <w:rsid w:val="000D4F4D"/>
    <w:rsid w:val="000D6AFC"/>
    <w:rsid w:val="000D6B17"/>
    <w:rsid w:val="000E09FB"/>
    <w:rsid w:val="000E1BD6"/>
    <w:rsid w:val="000E27DA"/>
    <w:rsid w:val="000E578A"/>
    <w:rsid w:val="000F0501"/>
    <w:rsid w:val="000F1BF4"/>
    <w:rsid w:val="000F31FC"/>
    <w:rsid w:val="000F4AB6"/>
    <w:rsid w:val="000F4DBC"/>
    <w:rsid w:val="000F672D"/>
    <w:rsid w:val="00101ED6"/>
    <w:rsid w:val="00102D83"/>
    <w:rsid w:val="001034A6"/>
    <w:rsid w:val="00103911"/>
    <w:rsid w:val="00104B19"/>
    <w:rsid w:val="00105B1F"/>
    <w:rsid w:val="00105E32"/>
    <w:rsid w:val="00105FDB"/>
    <w:rsid w:val="00111882"/>
    <w:rsid w:val="00111F76"/>
    <w:rsid w:val="0012057C"/>
    <w:rsid w:val="0012272B"/>
    <w:rsid w:val="00124084"/>
    <w:rsid w:val="00124B5F"/>
    <w:rsid w:val="0012683A"/>
    <w:rsid w:val="00126B03"/>
    <w:rsid w:val="00126EA6"/>
    <w:rsid w:val="0012736F"/>
    <w:rsid w:val="001302A5"/>
    <w:rsid w:val="00131D7A"/>
    <w:rsid w:val="001321E6"/>
    <w:rsid w:val="00132381"/>
    <w:rsid w:val="00133241"/>
    <w:rsid w:val="00133413"/>
    <w:rsid w:val="00133949"/>
    <w:rsid w:val="00134D5B"/>
    <w:rsid w:val="00134E27"/>
    <w:rsid w:val="00135599"/>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39E7"/>
    <w:rsid w:val="001739F8"/>
    <w:rsid w:val="00173BC6"/>
    <w:rsid w:val="00174B48"/>
    <w:rsid w:val="00175546"/>
    <w:rsid w:val="00177862"/>
    <w:rsid w:val="00181000"/>
    <w:rsid w:val="00182F24"/>
    <w:rsid w:val="001841DE"/>
    <w:rsid w:val="0018444D"/>
    <w:rsid w:val="0018488F"/>
    <w:rsid w:val="00184B6D"/>
    <w:rsid w:val="0018510F"/>
    <w:rsid w:val="00187B48"/>
    <w:rsid w:val="00187F38"/>
    <w:rsid w:val="00190778"/>
    <w:rsid w:val="00196BDE"/>
    <w:rsid w:val="001A0CAF"/>
    <w:rsid w:val="001A17D1"/>
    <w:rsid w:val="001A23EA"/>
    <w:rsid w:val="001A3EB5"/>
    <w:rsid w:val="001A445B"/>
    <w:rsid w:val="001A4768"/>
    <w:rsid w:val="001A4FE8"/>
    <w:rsid w:val="001A7832"/>
    <w:rsid w:val="001A7A10"/>
    <w:rsid w:val="001B01D0"/>
    <w:rsid w:val="001B2DE0"/>
    <w:rsid w:val="001B5159"/>
    <w:rsid w:val="001B64D9"/>
    <w:rsid w:val="001C05EB"/>
    <w:rsid w:val="001C3118"/>
    <w:rsid w:val="001C43D5"/>
    <w:rsid w:val="001C5452"/>
    <w:rsid w:val="001C5A0F"/>
    <w:rsid w:val="001C5A8C"/>
    <w:rsid w:val="001C5CB9"/>
    <w:rsid w:val="001C6691"/>
    <w:rsid w:val="001D0468"/>
    <w:rsid w:val="001D04FB"/>
    <w:rsid w:val="001D0937"/>
    <w:rsid w:val="001D1B76"/>
    <w:rsid w:val="001D1DE5"/>
    <w:rsid w:val="001D3704"/>
    <w:rsid w:val="001D427D"/>
    <w:rsid w:val="001D4454"/>
    <w:rsid w:val="001D4DEF"/>
    <w:rsid w:val="001D5B0D"/>
    <w:rsid w:val="001D5EF7"/>
    <w:rsid w:val="001E071E"/>
    <w:rsid w:val="001E10E9"/>
    <w:rsid w:val="001E2677"/>
    <w:rsid w:val="001E6240"/>
    <w:rsid w:val="001F02E3"/>
    <w:rsid w:val="001F03AA"/>
    <w:rsid w:val="001F089B"/>
    <w:rsid w:val="001F0ECE"/>
    <w:rsid w:val="001F496F"/>
    <w:rsid w:val="001F5CD9"/>
    <w:rsid w:val="002000DA"/>
    <w:rsid w:val="00201B7B"/>
    <w:rsid w:val="002039CF"/>
    <w:rsid w:val="00210AE6"/>
    <w:rsid w:val="0021146D"/>
    <w:rsid w:val="00211D0C"/>
    <w:rsid w:val="00214467"/>
    <w:rsid w:val="00214AE8"/>
    <w:rsid w:val="0021524D"/>
    <w:rsid w:val="00217696"/>
    <w:rsid w:val="00220796"/>
    <w:rsid w:val="0022461D"/>
    <w:rsid w:val="002256F4"/>
    <w:rsid w:val="00227213"/>
    <w:rsid w:val="002277BB"/>
    <w:rsid w:val="00230EE9"/>
    <w:rsid w:val="00234B08"/>
    <w:rsid w:val="00234D94"/>
    <w:rsid w:val="00235B66"/>
    <w:rsid w:val="00235EFC"/>
    <w:rsid w:val="00240021"/>
    <w:rsid w:val="00240487"/>
    <w:rsid w:val="00243A89"/>
    <w:rsid w:val="00243ECD"/>
    <w:rsid w:val="0024469D"/>
    <w:rsid w:val="00244FB4"/>
    <w:rsid w:val="00246B91"/>
    <w:rsid w:val="00247841"/>
    <w:rsid w:val="00247F20"/>
    <w:rsid w:val="00251211"/>
    <w:rsid w:val="00253F64"/>
    <w:rsid w:val="00254093"/>
    <w:rsid w:val="002558E3"/>
    <w:rsid w:val="00256482"/>
    <w:rsid w:val="00256CC9"/>
    <w:rsid w:val="002602C1"/>
    <w:rsid w:val="0026079F"/>
    <w:rsid w:val="00261A30"/>
    <w:rsid w:val="00263EAF"/>
    <w:rsid w:val="00266AF2"/>
    <w:rsid w:val="00267058"/>
    <w:rsid w:val="002718AB"/>
    <w:rsid w:val="00272E55"/>
    <w:rsid w:val="00273A11"/>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722C"/>
    <w:rsid w:val="002B1274"/>
    <w:rsid w:val="002B52FD"/>
    <w:rsid w:val="002C147A"/>
    <w:rsid w:val="002C4AD7"/>
    <w:rsid w:val="002C676E"/>
    <w:rsid w:val="002D0532"/>
    <w:rsid w:val="002D0FCD"/>
    <w:rsid w:val="002D14BF"/>
    <w:rsid w:val="002D1B3E"/>
    <w:rsid w:val="002D1DE2"/>
    <w:rsid w:val="002D4221"/>
    <w:rsid w:val="002E1C87"/>
    <w:rsid w:val="002E37F0"/>
    <w:rsid w:val="002E4870"/>
    <w:rsid w:val="002E4920"/>
    <w:rsid w:val="002E554F"/>
    <w:rsid w:val="002E7054"/>
    <w:rsid w:val="002F2494"/>
    <w:rsid w:val="002F2A67"/>
    <w:rsid w:val="002F3029"/>
    <w:rsid w:val="002F413B"/>
    <w:rsid w:val="002F4C85"/>
    <w:rsid w:val="002F5090"/>
    <w:rsid w:val="002F5858"/>
    <w:rsid w:val="00300E32"/>
    <w:rsid w:val="0030164A"/>
    <w:rsid w:val="003026FD"/>
    <w:rsid w:val="003041FD"/>
    <w:rsid w:val="003057BD"/>
    <w:rsid w:val="003057E8"/>
    <w:rsid w:val="003061D3"/>
    <w:rsid w:val="003063AE"/>
    <w:rsid w:val="00307D05"/>
    <w:rsid w:val="00307F91"/>
    <w:rsid w:val="00311637"/>
    <w:rsid w:val="00312B0D"/>
    <w:rsid w:val="003172EC"/>
    <w:rsid w:val="003207F1"/>
    <w:rsid w:val="0032105E"/>
    <w:rsid w:val="003227C7"/>
    <w:rsid w:val="003277E1"/>
    <w:rsid w:val="00330309"/>
    <w:rsid w:val="00330D1E"/>
    <w:rsid w:val="00332F57"/>
    <w:rsid w:val="00334472"/>
    <w:rsid w:val="0033477C"/>
    <w:rsid w:val="0033499C"/>
    <w:rsid w:val="00334A79"/>
    <w:rsid w:val="00335731"/>
    <w:rsid w:val="00335E6D"/>
    <w:rsid w:val="0033765A"/>
    <w:rsid w:val="00337710"/>
    <w:rsid w:val="00340059"/>
    <w:rsid w:val="00340650"/>
    <w:rsid w:val="00340D57"/>
    <w:rsid w:val="003451E3"/>
    <w:rsid w:val="00346555"/>
    <w:rsid w:val="00350944"/>
    <w:rsid w:val="00355E61"/>
    <w:rsid w:val="003609F9"/>
    <w:rsid w:val="00361407"/>
    <w:rsid w:val="003617FE"/>
    <w:rsid w:val="00361936"/>
    <w:rsid w:val="00362B42"/>
    <w:rsid w:val="003633B4"/>
    <w:rsid w:val="00365D11"/>
    <w:rsid w:val="00366FF7"/>
    <w:rsid w:val="00370ACF"/>
    <w:rsid w:val="00370F6F"/>
    <w:rsid w:val="00371B4A"/>
    <w:rsid w:val="00374031"/>
    <w:rsid w:val="00374C47"/>
    <w:rsid w:val="00377888"/>
    <w:rsid w:val="0038121E"/>
    <w:rsid w:val="00381C32"/>
    <w:rsid w:val="00381CF0"/>
    <w:rsid w:val="00384352"/>
    <w:rsid w:val="00387D97"/>
    <w:rsid w:val="00387F34"/>
    <w:rsid w:val="003911E1"/>
    <w:rsid w:val="00392574"/>
    <w:rsid w:val="003943C9"/>
    <w:rsid w:val="00395B9E"/>
    <w:rsid w:val="0039652E"/>
    <w:rsid w:val="003A4B91"/>
    <w:rsid w:val="003A65DB"/>
    <w:rsid w:val="003B0BEF"/>
    <w:rsid w:val="003B12E7"/>
    <w:rsid w:val="003B1823"/>
    <w:rsid w:val="003B3C2A"/>
    <w:rsid w:val="003B419A"/>
    <w:rsid w:val="003B4FAB"/>
    <w:rsid w:val="003B779D"/>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C38"/>
    <w:rsid w:val="003E303A"/>
    <w:rsid w:val="003E7BFB"/>
    <w:rsid w:val="003F0A11"/>
    <w:rsid w:val="003F0F1A"/>
    <w:rsid w:val="003F2D91"/>
    <w:rsid w:val="003F375B"/>
    <w:rsid w:val="003F7752"/>
    <w:rsid w:val="004016F1"/>
    <w:rsid w:val="00401AF6"/>
    <w:rsid w:val="0040352E"/>
    <w:rsid w:val="00405EA8"/>
    <w:rsid w:val="0040604A"/>
    <w:rsid w:val="0040707E"/>
    <w:rsid w:val="00407E5E"/>
    <w:rsid w:val="004119DA"/>
    <w:rsid w:val="00413028"/>
    <w:rsid w:val="00413693"/>
    <w:rsid w:val="0041374D"/>
    <w:rsid w:val="00414F44"/>
    <w:rsid w:val="0041744D"/>
    <w:rsid w:val="00421825"/>
    <w:rsid w:val="00421C1B"/>
    <w:rsid w:val="004225A8"/>
    <w:rsid w:val="00422AB8"/>
    <w:rsid w:val="00422E16"/>
    <w:rsid w:val="004237E1"/>
    <w:rsid w:val="00423AED"/>
    <w:rsid w:val="00423E01"/>
    <w:rsid w:val="004243CE"/>
    <w:rsid w:val="00425DC6"/>
    <w:rsid w:val="00432D3D"/>
    <w:rsid w:val="00433AFF"/>
    <w:rsid w:val="0043507A"/>
    <w:rsid w:val="00440092"/>
    <w:rsid w:val="004405C2"/>
    <w:rsid w:val="00440E97"/>
    <w:rsid w:val="00441C6D"/>
    <w:rsid w:val="00441EA3"/>
    <w:rsid w:val="004427A5"/>
    <w:rsid w:val="00443B4E"/>
    <w:rsid w:val="00444487"/>
    <w:rsid w:val="00445734"/>
    <w:rsid w:val="00446DA9"/>
    <w:rsid w:val="00447BB9"/>
    <w:rsid w:val="00450ADD"/>
    <w:rsid w:val="004519F3"/>
    <w:rsid w:val="0045288C"/>
    <w:rsid w:val="00452947"/>
    <w:rsid w:val="00452CE0"/>
    <w:rsid w:val="00456449"/>
    <w:rsid w:val="00457809"/>
    <w:rsid w:val="00464E8E"/>
    <w:rsid w:val="0046764E"/>
    <w:rsid w:val="0047131A"/>
    <w:rsid w:val="00471CB7"/>
    <w:rsid w:val="00471CD9"/>
    <w:rsid w:val="0047337C"/>
    <w:rsid w:val="00474062"/>
    <w:rsid w:val="00474416"/>
    <w:rsid w:val="00474567"/>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C2859"/>
    <w:rsid w:val="004C5471"/>
    <w:rsid w:val="004C7409"/>
    <w:rsid w:val="004D0006"/>
    <w:rsid w:val="004D6B72"/>
    <w:rsid w:val="004D774F"/>
    <w:rsid w:val="004D7C04"/>
    <w:rsid w:val="004E230E"/>
    <w:rsid w:val="004E4266"/>
    <w:rsid w:val="004E5726"/>
    <w:rsid w:val="004E5DDF"/>
    <w:rsid w:val="004E6862"/>
    <w:rsid w:val="004E6FB3"/>
    <w:rsid w:val="004F09B5"/>
    <w:rsid w:val="004F140D"/>
    <w:rsid w:val="004F56A5"/>
    <w:rsid w:val="0050000C"/>
    <w:rsid w:val="00501002"/>
    <w:rsid w:val="00501C2B"/>
    <w:rsid w:val="00502F98"/>
    <w:rsid w:val="0050345F"/>
    <w:rsid w:val="0050552F"/>
    <w:rsid w:val="00507132"/>
    <w:rsid w:val="00507BE7"/>
    <w:rsid w:val="005103FD"/>
    <w:rsid w:val="00510CB9"/>
    <w:rsid w:val="005124AA"/>
    <w:rsid w:val="00512834"/>
    <w:rsid w:val="00513168"/>
    <w:rsid w:val="0051548B"/>
    <w:rsid w:val="00516411"/>
    <w:rsid w:val="00520607"/>
    <w:rsid w:val="00521B7E"/>
    <w:rsid w:val="00521E7D"/>
    <w:rsid w:val="00522DD1"/>
    <w:rsid w:val="00523285"/>
    <w:rsid w:val="005232EC"/>
    <w:rsid w:val="00523B15"/>
    <w:rsid w:val="005268EA"/>
    <w:rsid w:val="00532572"/>
    <w:rsid w:val="00532A87"/>
    <w:rsid w:val="00533E32"/>
    <w:rsid w:val="00535F74"/>
    <w:rsid w:val="00537A8A"/>
    <w:rsid w:val="00537CB5"/>
    <w:rsid w:val="00540206"/>
    <w:rsid w:val="00540229"/>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FF6"/>
    <w:rsid w:val="00554A00"/>
    <w:rsid w:val="00557BD8"/>
    <w:rsid w:val="00560317"/>
    <w:rsid w:val="0056278B"/>
    <w:rsid w:val="00562EE6"/>
    <w:rsid w:val="00563566"/>
    <w:rsid w:val="0056503C"/>
    <w:rsid w:val="00566006"/>
    <w:rsid w:val="005663D7"/>
    <w:rsid w:val="00566A9C"/>
    <w:rsid w:val="00566E86"/>
    <w:rsid w:val="00566F53"/>
    <w:rsid w:val="00570566"/>
    <w:rsid w:val="00571952"/>
    <w:rsid w:val="0057336D"/>
    <w:rsid w:val="005749B0"/>
    <w:rsid w:val="00576BFE"/>
    <w:rsid w:val="00576E13"/>
    <w:rsid w:val="00577946"/>
    <w:rsid w:val="00580CD3"/>
    <w:rsid w:val="00583218"/>
    <w:rsid w:val="00583724"/>
    <w:rsid w:val="005843A3"/>
    <w:rsid w:val="005849F9"/>
    <w:rsid w:val="00584F44"/>
    <w:rsid w:val="00585671"/>
    <w:rsid w:val="00585A44"/>
    <w:rsid w:val="00585A59"/>
    <w:rsid w:val="0058798F"/>
    <w:rsid w:val="00593789"/>
    <w:rsid w:val="0059536B"/>
    <w:rsid w:val="00595EA9"/>
    <w:rsid w:val="005A03FC"/>
    <w:rsid w:val="005A1BBD"/>
    <w:rsid w:val="005A2607"/>
    <w:rsid w:val="005A3B76"/>
    <w:rsid w:val="005A4C5E"/>
    <w:rsid w:val="005A6557"/>
    <w:rsid w:val="005A7473"/>
    <w:rsid w:val="005A74E7"/>
    <w:rsid w:val="005B0F51"/>
    <w:rsid w:val="005B64D2"/>
    <w:rsid w:val="005B740B"/>
    <w:rsid w:val="005C13C4"/>
    <w:rsid w:val="005C3459"/>
    <w:rsid w:val="005C3B2E"/>
    <w:rsid w:val="005C4CB9"/>
    <w:rsid w:val="005C6A7D"/>
    <w:rsid w:val="005D0589"/>
    <w:rsid w:val="005D1F37"/>
    <w:rsid w:val="005D3233"/>
    <w:rsid w:val="005D423E"/>
    <w:rsid w:val="005D7AC0"/>
    <w:rsid w:val="005E11EB"/>
    <w:rsid w:val="005E1F0C"/>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2F74"/>
    <w:rsid w:val="0064318F"/>
    <w:rsid w:val="00643473"/>
    <w:rsid w:val="00643F58"/>
    <w:rsid w:val="006440AD"/>
    <w:rsid w:val="00644379"/>
    <w:rsid w:val="0064614C"/>
    <w:rsid w:val="00646E64"/>
    <w:rsid w:val="00647AAD"/>
    <w:rsid w:val="00651458"/>
    <w:rsid w:val="006560C0"/>
    <w:rsid w:val="00656F50"/>
    <w:rsid w:val="00657031"/>
    <w:rsid w:val="006615D6"/>
    <w:rsid w:val="0066278B"/>
    <w:rsid w:val="0066311C"/>
    <w:rsid w:val="0066346E"/>
    <w:rsid w:val="0066570C"/>
    <w:rsid w:val="00667659"/>
    <w:rsid w:val="00667C84"/>
    <w:rsid w:val="0067089E"/>
    <w:rsid w:val="00677615"/>
    <w:rsid w:val="00677A42"/>
    <w:rsid w:val="00680950"/>
    <w:rsid w:val="00682CB0"/>
    <w:rsid w:val="00683D0B"/>
    <w:rsid w:val="006844E9"/>
    <w:rsid w:val="0068461B"/>
    <w:rsid w:val="006870F1"/>
    <w:rsid w:val="006878CF"/>
    <w:rsid w:val="00691971"/>
    <w:rsid w:val="00691979"/>
    <w:rsid w:val="00691A14"/>
    <w:rsid w:val="0069418D"/>
    <w:rsid w:val="0069780D"/>
    <w:rsid w:val="006A3F2F"/>
    <w:rsid w:val="006B0382"/>
    <w:rsid w:val="006B05BB"/>
    <w:rsid w:val="006B0DC1"/>
    <w:rsid w:val="006B104B"/>
    <w:rsid w:val="006B381A"/>
    <w:rsid w:val="006B419E"/>
    <w:rsid w:val="006C0368"/>
    <w:rsid w:val="006C118D"/>
    <w:rsid w:val="006C193C"/>
    <w:rsid w:val="006C2B09"/>
    <w:rsid w:val="006C32DF"/>
    <w:rsid w:val="006C3733"/>
    <w:rsid w:val="006C57A8"/>
    <w:rsid w:val="006D1F4F"/>
    <w:rsid w:val="006D415E"/>
    <w:rsid w:val="006D57B1"/>
    <w:rsid w:val="006D7772"/>
    <w:rsid w:val="006E3113"/>
    <w:rsid w:val="006E3578"/>
    <w:rsid w:val="006E4623"/>
    <w:rsid w:val="006E46E4"/>
    <w:rsid w:val="006E6C4F"/>
    <w:rsid w:val="006E7645"/>
    <w:rsid w:val="006F0633"/>
    <w:rsid w:val="006F25E1"/>
    <w:rsid w:val="006F2DBB"/>
    <w:rsid w:val="006F6FC8"/>
    <w:rsid w:val="0070243C"/>
    <w:rsid w:val="0070471A"/>
    <w:rsid w:val="00704CD5"/>
    <w:rsid w:val="00704EC3"/>
    <w:rsid w:val="00704F39"/>
    <w:rsid w:val="007067D9"/>
    <w:rsid w:val="00711CD8"/>
    <w:rsid w:val="00712998"/>
    <w:rsid w:val="00712A6E"/>
    <w:rsid w:val="00712CA6"/>
    <w:rsid w:val="00713025"/>
    <w:rsid w:val="00713C9F"/>
    <w:rsid w:val="007142ED"/>
    <w:rsid w:val="00715419"/>
    <w:rsid w:val="00720790"/>
    <w:rsid w:val="00721065"/>
    <w:rsid w:val="007211F5"/>
    <w:rsid w:val="00721895"/>
    <w:rsid w:val="0072235D"/>
    <w:rsid w:val="00722E49"/>
    <w:rsid w:val="007239C7"/>
    <w:rsid w:val="00724E97"/>
    <w:rsid w:val="00730F7E"/>
    <w:rsid w:val="007337BC"/>
    <w:rsid w:val="00733D3A"/>
    <w:rsid w:val="00733D62"/>
    <w:rsid w:val="00734218"/>
    <w:rsid w:val="0073490A"/>
    <w:rsid w:val="007410F7"/>
    <w:rsid w:val="00741602"/>
    <w:rsid w:val="00741677"/>
    <w:rsid w:val="00746485"/>
    <w:rsid w:val="007467B4"/>
    <w:rsid w:val="00750246"/>
    <w:rsid w:val="00750704"/>
    <w:rsid w:val="0075157D"/>
    <w:rsid w:val="00753EF6"/>
    <w:rsid w:val="00754350"/>
    <w:rsid w:val="00754416"/>
    <w:rsid w:val="00755046"/>
    <w:rsid w:val="00755B86"/>
    <w:rsid w:val="0075727D"/>
    <w:rsid w:val="007573BC"/>
    <w:rsid w:val="0076003E"/>
    <w:rsid w:val="007626E7"/>
    <w:rsid w:val="00762DE2"/>
    <w:rsid w:val="00762F39"/>
    <w:rsid w:val="00764E53"/>
    <w:rsid w:val="00765FA7"/>
    <w:rsid w:val="00767140"/>
    <w:rsid w:val="00771C7A"/>
    <w:rsid w:val="00772D1F"/>
    <w:rsid w:val="007744EA"/>
    <w:rsid w:val="00776346"/>
    <w:rsid w:val="00781B5E"/>
    <w:rsid w:val="00782834"/>
    <w:rsid w:val="00784250"/>
    <w:rsid w:val="00785093"/>
    <w:rsid w:val="00785DF7"/>
    <w:rsid w:val="00785F20"/>
    <w:rsid w:val="00786D5F"/>
    <w:rsid w:val="00786E8D"/>
    <w:rsid w:val="00786F70"/>
    <w:rsid w:val="007900B7"/>
    <w:rsid w:val="00790992"/>
    <w:rsid w:val="007922EE"/>
    <w:rsid w:val="007938A2"/>
    <w:rsid w:val="007947DB"/>
    <w:rsid w:val="00795EA4"/>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4252"/>
    <w:rsid w:val="007C4335"/>
    <w:rsid w:val="007C44CD"/>
    <w:rsid w:val="007C4697"/>
    <w:rsid w:val="007C5050"/>
    <w:rsid w:val="007C57EF"/>
    <w:rsid w:val="007D1F47"/>
    <w:rsid w:val="007D29AD"/>
    <w:rsid w:val="007E1141"/>
    <w:rsid w:val="007E218A"/>
    <w:rsid w:val="007E2E68"/>
    <w:rsid w:val="007E3366"/>
    <w:rsid w:val="007E5005"/>
    <w:rsid w:val="007E7323"/>
    <w:rsid w:val="007F1BD6"/>
    <w:rsid w:val="007F23EA"/>
    <w:rsid w:val="007F2CF5"/>
    <w:rsid w:val="007F3194"/>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E29"/>
    <w:rsid w:val="00816C81"/>
    <w:rsid w:val="00817822"/>
    <w:rsid w:val="00821508"/>
    <w:rsid w:val="0082185F"/>
    <w:rsid w:val="008218AF"/>
    <w:rsid w:val="00824010"/>
    <w:rsid w:val="00824057"/>
    <w:rsid w:val="00825301"/>
    <w:rsid w:val="00825A00"/>
    <w:rsid w:val="008262AC"/>
    <w:rsid w:val="00826870"/>
    <w:rsid w:val="008311CA"/>
    <w:rsid w:val="00834207"/>
    <w:rsid w:val="008366A1"/>
    <w:rsid w:val="00836CB8"/>
    <w:rsid w:val="00841C1E"/>
    <w:rsid w:val="008426F5"/>
    <w:rsid w:val="008437F4"/>
    <w:rsid w:val="008446B3"/>
    <w:rsid w:val="00846FC8"/>
    <w:rsid w:val="008503F6"/>
    <w:rsid w:val="008515F4"/>
    <w:rsid w:val="0085244B"/>
    <w:rsid w:val="00852645"/>
    <w:rsid w:val="00852FEB"/>
    <w:rsid w:val="00853A40"/>
    <w:rsid w:val="00854254"/>
    <w:rsid w:val="00855A03"/>
    <w:rsid w:val="00855E39"/>
    <w:rsid w:val="00855F51"/>
    <w:rsid w:val="00860B48"/>
    <w:rsid w:val="008630D6"/>
    <w:rsid w:val="00863844"/>
    <w:rsid w:val="00863E5F"/>
    <w:rsid w:val="00865910"/>
    <w:rsid w:val="00865A31"/>
    <w:rsid w:val="00866E49"/>
    <w:rsid w:val="00866F3D"/>
    <w:rsid w:val="00867276"/>
    <w:rsid w:val="0087017E"/>
    <w:rsid w:val="008702AB"/>
    <w:rsid w:val="008705B7"/>
    <w:rsid w:val="00871808"/>
    <w:rsid w:val="00872980"/>
    <w:rsid w:val="00873C5F"/>
    <w:rsid w:val="0087461D"/>
    <w:rsid w:val="008747CE"/>
    <w:rsid w:val="00874E58"/>
    <w:rsid w:val="0087720B"/>
    <w:rsid w:val="00877EE3"/>
    <w:rsid w:val="00880122"/>
    <w:rsid w:val="00882DDF"/>
    <w:rsid w:val="008835F0"/>
    <w:rsid w:val="00883CC6"/>
    <w:rsid w:val="00886BD5"/>
    <w:rsid w:val="008904C5"/>
    <w:rsid w:val="00890C8B"/>
    <w:rsid w:val="00891723"/>
    <w:rsid w:val="00893E6C"/>
    <w:rsid w:val="008945B6"/>
    <w:rsid w:val="00896FA1"/>
    <w:rsid w:val="00896FC6"/>
    <w:rsid w:val="0089779B"/>
    <w:rsid w:val="00897B42"/>
    <w:rsid w:val="008A0562"/>
    <w:rsid w:val="008A089F"/>
    <w:rsid w:val="008A0A4F"/>
    <w:rsid w:val="008A2675"/>
    <w:rsid w:val="008A37B8"/>
    <w:rsid w:val="008A7CD3"/>
    <w:rsid w:val="008B1D36"/>
    <w:rsid w:val="008B3460"/>
    <w:rsid w:val="008B3512"/>
    <w:rsid w:val="008B3B5D"/>
    <w:rsid w:val="008B4A62"/>
    <w:rsid w:val="008B4F37"/>
    <w:rsid w:val="008B6495"/>
    <w:rsid w:val="008B76CD"/>
    <w:rsid w:val="008C193D"/>
    <w:rsid w:val="008C1ABA"/>
    <w:rsid w:val="008C1DD4"/>
    <w:rsid w:val="008C23C8"/>
    <w:rsid w:val="008C57D0"/>
    <w:rsid w:val="008C7828"/>
    <w:rsid w:val="008D0C7F"/>
    <w:rsid w:val="008D24F4"/>
    <w:rsid w:val="008D2AB1"/>
    <w:rsid w:val="008D35AB"/>
    <w:rsid w:val="008D5257"/>
    <w:rsid w:val="008D56FC"/>
    <w:rsid w:val="008D5DE1"/>
    <w:rsid w:val="008D7695"/>
    <w:rsid w:val="008D7885"/>
    <w:rsid w:val="008E0575"/>
    <w:rsid w:val="008E166C"/>
    <w:rsid w:val="008E2154"/>
    <w:rsid w:val="008E3933"/>
    <w:rsid w:val="008E5A6E"/>
    <w:rsid w:val="008E5FFA"/>
    <w:rsid w:val="008E6146"/>
    <w:rsid w:val="008E77CF"/>
    <w:rsid w:val="008F1F23"/>
    <w:rsid w:val="008F3A11"/>
    <w:rsid w:val="008F5AAE"/>
    <w:rsid w:val="0090087E"/>
    <w:rsid w:val="009015CE"/>
    <w:rsid w:val="00901AD5"/>
    <w:rsid w:val="009022EF"/>
    <w:rsid w:val="00902C03"/>
    <w:rsid w:val="00903132"/>
    <w:rsid w:val="00906AB9"/>
    <w:rsid w:val="00910FDD"/>
    <w:rsid w:val="00911681"/>
    <w:rsid w:val="00911A0C"/>
    <w:rsid w:val="0091211B"/>
    <w:rsid w:val="0091235B"/>
    <w:rsid w:val="00912A74"/>
    <w:rsid w:val="00912F7E"/>
    <w:rsid w:val="0091661A"/>
    <w:rsid w:val="00917111"/>
    <w:rsid w:val="0092014D"/>
    <w:rsid w:val="00920CFE"/>
    <w:rsid w:val="00921FE6"/>
    <w:rsid w:val="009229F1"/>
    <w:rsid w:val="009253E1"/>
    <w:rsid w:val="00926436"/>
    <w:rsid w:val="0092668A"/>
    <w:rsid w:val="00926AB2"/>
    <w:rsid w:val="00926FFE"/>
    <w:rsid w:val="00930862"/>
    <w:rsid w:val="00930F38"/>
    <w:rsid w:val="009324AB"/>
    <w:rsid w:val="00933AE9"/>
    <w:rsid w:val="00934DE1"/>
    <w:rsid w:val="00935A3B"/>
    <w:rsid w:val="00936A45"/>
    <w:rsid w:val="00936B37"/>
    <w:rsid w:val="00936FF5"/>
    <w:rsid w:val="00941C7D"/>
    <w:rsid w:val="00943AAF"/>
    <w:rsid w:val="00943E05"/>
    <w:rsid w:val="0094627D"/>
    <w:rsid w:val="00947F17"/>
    <w:rsid w:val="00950655"/>
    <w:rsid w:val="00954C8D"/>
    <w:rsid w:val="00955900"/>
    <w:rsid w:val="00957E47"/>
    <w:rsid w:val="00962F78"/>
    <w:rsid w:val="00963C26"/>
    <w:rsid w:val="00965A98"/>
    <w:rsid w:val="00965DCE"/>
    <w:rsid w:val="00971B06"/>
    <w:rsid w:val="00972334"/>
    <w:rsid w:val="00972D25"/>
    <w:rsid w:val="0097397B"/>
    <w:rsid w:val="00973F97"/>
    <w:rsid w:val="00974CD7"/>
    <w:rsid w:val="00975C0D"/>
    <w:rsid w:val="00976DDB"/>
    <w:rsid w:val="00977AA3"/>
    <w:rsid w:val="00977F5E"/>
    <w:rsid w:val="009809A4"/>
    <w:rsid w:val="009838C1"/>
    <w:rsid w:val="00983A8A"/>
    <w:rsid w:val="009845A1"/>
    <w:rsid w:val="009845D4"/>
    <w:rsid w:val="00985639"/>
    <w:rsid w:val="0099119E"/>
    <w:rsid w:val="00992DC7"/>
    <w:rsid w:val="00992EF9"/>
    <w:rsid w:val="00993412"/>
    <w:rsid w:val="00995612"/>
    <w:rsid w:val="00996543"/>
    <w:rsid w:val="009978B1"/>
    <w:rsid w:val="009A10D7"/>
    <w:rsid w:val="009A2172"/>
    <w:rsid w:val="009A2F8C"/>
    <w:rsid w:val="009A46AD"/>
    <w:rsid w:val="009A473F"/>
    <w:rsid w:val="009A5282"/>
    <w:rsid w:val="009B0AAE"/>
    <w:rsid w:val="009B0BFA"/>
    <w:rsid w:val="009B107D"/>
    <w:rsid w:val="009B24CA"/>
    <w:rsid w:val="009B48D4"/>
    <w:rsid w:val="009B7104"/>
    <w:rsid w:val="009B7AE8"/>
    <w:rsid w:val="009C1557"/>
    <w:rsid w:val="009C1AC9"/>
    <w:rsid w:val="009C2590"/>
    <w:rsid w:val="009C2822"/>
    <w:rsid w:val="009C3137"/>
    <w:rsid w:val="009C4FCA"/>
    <w:rsid w:val="009D08A2"/>
    <w:rsid w:val="009D192D"/>
    <w:rsid w:val="009D4BCC"/>
    <w:rsid w:val="009D76A1"/>
    <w:rsid w:val="009D792F"/>
    <w:rsid w:val="009E04CF"/>
    <w:rsid w:val="009E07AD"/>
    <w:rsid w:val="009E390F"/>
    <w:rsid w:val="009E3A32"/>
    <w:rsid w:val="009E506C"/>
    <w:rsid w:val="009E7BE8"/>
    <w:rsid w:val="009F2557"/>
    <w:rsid w:val="009F4A52"/>
    <w:rsid w:val="009F507E"/>
    <w:rsid w:val="009F5B4E"/>
    <w:rsid w:val="009F698E"/>
    <w:rsid w:val="00A01268"/>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590D"/>
    <w:rsid w:val="00A26581"/>
    <w:rsid w:val="00A2698F"/>
    <w:rsid w:val="00A27931"/>
    <w:rsid w:val="00A34825"/>
    <w:rsid w:val="00A34BC6"/>
    <w:rsid w:val="00A3569D"/>
    <w:rsid w:val="00A36D9D"/>
    <w:rsid w:val="00A37C27"/>
    <w:rsid w:val="00A37CC7"/>
    <w:rsid w:val="00A37F27"/>
    <w:rsid w:val="00A4128F"/>
    <w:rsid w:val="00A45C23"/>
    <w:rsid w:val="00A45CEE"/>
    <w:rsid w:val="00A4623D"/>
    <w:rsid w:val="00A5110B"/>
    <w:rsid w:val="00A515B6"/>
    <w:rsid w:val="00A5465C"/>
    <w:rsid w:val="00A54A67"/>
    <w:rsid w:val="00A54E1D"/>
    <w:rsid w:val="00A575C9"/>
    <w:rsid w:val="00A6106E"/>
    <w:rsid w:val="00A6125A"/>
    <w:rsid w:val="00A65BE8"/>
    <w:rsid w:val="00A67828"/>
    <w:rsid w:val="00A67DAF"/>
    <w:rsid w:val="00A7136F"/>
    <w:rsid w:val="00A761B0"/>
    <w:rsid w:val="00A76A92"/>
    <w:rsid w:val="00A774CE"/>
    <w:rsid w:val="00A80120"/>
    <w:rsid w:val="00A8095D"/>
    <w:rsid w:val="00A8141A"/>
    <w:rsid w:val="00A81A44"/>
    <w:rsid w:val="00A81BEA"/>
    <w:rsid w:val="00A81C77"/>
    <w:rsid w:val="00A82FDF"/>
    <w:rsid w:val="00A83165"/>
    <w:rsid w:val="00A8579C"/>
    <w:rsid w:val="00A9003E"/>
    <w:rsid w:val="00A91627"/>
    <w:rsid w:val="00A91DB2"/>
    <w:rsid w:val="00A92324"/>
    <w:rsid w:val="00AA0226"/>
    <w:rsid w:val="00AA068A"/>
    <w:rsid w:val="00AA0D6D"/>
    <w:rsid w:val="00AA13CA"/>
    <w:rsid w:val="00AA317E"/>
    <w:rsid w:val="00AA3472"/>
    <w:rsid w:val="00AA3832"/>
    <w:rsid w:val="00AA4EBF"/>
    <w:rsid w:val="00AA5E0A"/>
    <w:rsid w:val="00AA608E"/>
    <w:rsid w:val="00AA779B"/>
    <w:rsid w:val="00AA7E93"/>
    <w:rsid w:val="00AB043C"/>
    <w:rsid w:val="00AB1A14"/>
    <w:rsid w:val="00AB2B34"/>
    <w:rsid w:val="00AB33D3"/>
    <w:rsid w:val="00AB5378"/>
    <w:rsid w:val="00AB58F9"/>
    <w:rsid w:val="00AB64E7"/>
    <w:rsid w:val="00AB6CB3"/>
    <w:rsid w:val="00AB75D0"/>
    <w:rsid w:val="00AC06C8"/>
    <w:rsid w:val="00AC0758"/>
    <w:rsid w:val="00AC0F73"/>
    <w:rsid w:val="00AC2E6B"/>
    <w:rsid w:val="00AC392E"/>
    <w:rsid w:val="00AD0315"/>
    <w:rsid w:val="00AD18AC"/>
    <w:rsid w:val="00AD1D7A"/>
    <w:rsid w:val="00AD29AC"/>
    <w:rsid w:val="00AD420F"/>
    <w:rsid w:val="00AD6ED4"/>
    <w:rsid w:val="00AD74AE"/>
    <w:rsid w:val="00AE102E"/>
    <w:rsid w:val="00AE13BC"/>
    <w:rsid w:val="00AE2530"/>
    <w:rsid w:val="00AE4E4E"/>
    <w:rsid w:val="00AE51F8"/>
    <w:rsid w:val="00AE59AB"/>
    <w:rsid w:val="00AE5E08"/>
    <w:rsid w:val="00AE6EDA"/>
    <w:rsid w:val="00AF2B15"/>
    <w:rsid w:val="00AF484C"/>
    <w:rsid w:val="00B04C41"/>
    <w:rsid w:val="00B060E3"/>
    <w:rsid w:val="00B060FF"/>
    <w:rsid w:val="00B06E86"/>
    <w:rsid w:val="00B07DEA"/>
    <w:rsid w:val="00B111A5"/>
    <w:rsid w:val="00B11846"/>
    <w:rsid w:val="00B17C55"/>
    <w:rsid w:val="00B202A5"/>
    <w:rsid w:val="00B22569"/>
    <w:rsid w:val="00B2276F"/>
    <w:rsid w:val="00B228C5"/>
    <w:rsid w:val="00B22C1E"/>
    <w:rsid w:val="00B238F5"/>
    <w:rsid w:val="00B24984"/>
    <w:rsid w:val="00B24C35"/>
    <w:rsid w:val="00B25993"/>
    <w:rsid w:val="00B273F7"/>
    <w:rsid w:val="00B27D3D"/>
    <w:rsid w:val="00B30B9F"/>
    <w:rsid w:val="00B31EF5"/>
    <w:rsid w:val="00B32BF7"/>
    <w:rsid w:val="00B33A0F"/>
    <w:rsid w:val="00B3465E"/>
    <w:rsid w:val="00B3525C"/>
    <w:rsid w:val="00B35F30"/>
    <w:rsid w:val="00B373D0"/>
    <w:rsid w:val="00B40AB8"/>
    <w:rsid w:val="00B412B4"/>
    <w:rsid w:val="00B43759"/>
    <w:rsid w:val="00B459D4"/>
    <w:rsid w:val="00B47356"/>
    <w:rsid w:val="00B55432"/>
    <w:rsid w:val="00B55ACD"/>
    <w:rsid w:val="00B5718A"/>
    <w:rsid w:val="00B60696"/>
    <w:rsid w:val="00B61315"/>
    <w:rsid w:val="00B63804"/>
    <w:rsid w:val="00B642EB"/>
    <w:rsid w:val="00B65D7A"/>
    <w:rsid w:val="00B671F3"/>
    <w:rsid w:val="00B67C67"/>
    <w:rsid w:val="00B70094"/>
    <w:rsid w:val="00B704B1"/>
    <w:rsid w:val="00B74059"/>
    <w:rsid w:val="00B7522C"/>
    <w:rsid w:val="00B768F0"/>
    <w:rsid w:val="00B81CF3"/>
    <w:rsid w:val="00B8263B"/>
    <w:rsid w:val="00B830B5"/>
    <w:rsid w:val="00B8321A"/>
    <w:rsid w:val="00B840FE"/>
    <w:rsid w:val="00B85084"/>
    <w:rsid w:val="00B85A9F"/>
    <w:rsid w:val="00B8629B"/>
    <w:rsid w:val="00B910E4"/>
    <w:rsid w:val="00B91E26"/>
    <w:rsid w:val="00B923D4"/>
    <w:rsid w:val="00B94320"/>
    <w:rsid w:val="00B951EE"/>
    <w:rsid w:val="00B96108"/>
    <w:rsid w:val="00BA0E31"/>
    <w:rsid w:val="00BA4245"/>
    <w:rsid w:val="00BA4F55"/>
    <w:rsid w:val="00BB0201"/>
    <w:rsid w:val="00BB1557"/>
    <w:rsid w:val="00BB300B"/>
    <w:rsid w:val="00BB340E"/>
    <w:rsid w:val="00BB5688"/>
    <w:rsid w:val="00BB6EA0"/>
    <w:rsid w:val="00BB794C"/>
    <w:rsid w:val="00BC26BF"/>
    <w:rsid w:val="00BC3F30"/>
    <w:rsid w:val="00BC55C8"/>
    <w:rsid w:val="00BC679B"/>
    <w:rsid w:val="00BD12E6"/>
    <w:rsid w:val="00BD328A"/>
    <w:rsid w:val="00BD4F15"/>
    <w:rsid w:val="00BD5115"/>
    <w:rsid w:val="00BD53C7"/>
    <w:rsid w:val="00BD596D"/>
    <w:rsid w:val="00BD691C"/>
    <w:rsid w:val="00BE0248"/>
    <w:rsid w:val="00BE2F4E"/>
    <w:rsid w:val="00BE346D"/>
    <w:rsid w:val="00BE4854"/>
    <w:rsid w:val="00BE6657"/>
    <w:rsid w:val="00BE7B84"/>
    <w:rsid w:val="00BF0539"/>
    <w:rsid w:val="00BF08F7"/>
    <w:rsid w:val="00BF15FC"/>
    <w:rsid w:val="00BF1C9D"/>
    <w:rsid w:val="00BF2BB3"/>
    <w:rsid w:val="00BF33FB"/>
    <w:rsid w:val="00BF4568"/>
    <w:rsid w:val="00BF6438"/>
    <w:rsid w:val="00BF70B3"/>
    <w:rsid w:val="00BF7497"/>
    <w:rsid w:val="00BF7D66"/>
    <w:rsid w:val="00C0222D"/>
    <w:rsid w:val="00C02AA0"/>
    <w:rsid w:val="00C05570"/>
    <w:rsid w:val="00C07622"/>
    <w:rsid w:val="00C1019C"/>
    <w:rsid w:val="00C1156E"/>
    <w:rsid w:val="00C12E8B"/>
    <w:rsid w:val="00C167B0"/>
    <w:rsid w:val="00C16A3A"/>
    <w:rsid w:val="00C237C8"/>
    <w:rsid w:val="00C23DA7"/>
    <w:rsid w:val="00C242BE"/>
    <w:rsid w:val="00C26DDD"/>
    <w:rsid w:val="00C32B1B"/>
    <w:rsid w:val="00C32F5E"/>
    <w:rsid w:val="00C3442B"/>
    <w:rsid w:val="00C346AD"/>
    <w:rsid w:val="00C364B4"/>
    <w:rsid w:val="00C41321"/>
    <w:rsid w:val="00C42DE9"/>
    <w:rsid w:val="00C47CAE"/>
    <w:rsid w:val="00C47FAA"/>
    <w:rsid w:val="00C52609"/>
    <w:rsid w:val="00C55D6D"/>
    <w:rsid w:val="00C603E8"/>
    <w:rsid w:val="00C61F2B"/>
    <w:rsid w:val="00C6386C"/>
    <w:rsid w:val="00C64551"/>
    <w:rsid w:val="00C654A9"/>
    <w:rsid w:val="00C6568C"/>
    <w:rsid w:val="00C6633E"/>
    <w:rsid w:val="00C66E02"/>
    <w:rsid w:val="00C701D2"/>
    <w:rsid w:val="00C7237E"/>
    <w:rsid w:val="00C747BE"/>
    <w:rsid w:val="00C7505D"/>
    <w:rsid w:val="00C76221"/>
    <w:rsid w:val="00C778A1"/>
    <w:rsid w:val="00C830CF"/>
    <w:rsid w:val="00C87941"/>
    <w:rsid w:val="00C87C98"/>
    <w:rsid w:val="00C92F2D"/>
    <w:rsid w:val="00C932A4"/>
    <w:rsid w:val="00C9492C"/>
    <w:rsid w:val="00C94C5E"/>
    <w:rsid w:val="00C9596C"/>
    <w:rsid w:val="00CA2B91"/>
    <w:rsid w:val="00CA56B3"/>
    <w:rsid w:val="00CA76A6"/>
    <w:rsid w:val="00CB0172"/>
    <w:rsid w:val="00CB2AB6"/>
    <w:rsid w:val="00CB5F02"/>
    <w:rsid w:val="00CB62C4"/>
    <w:rsid w:val="00CB6B08"/>
    <w:rsid w:val="00CB6BBF"/>
    <w:rsid w:val="00CC05E5"/>
    <w:rsid w:val="00CC49C8"/>
    <w:rsid w:val="00CC514F"/>
    <w:rsid w:val="00CC5655"/>
    <w:rsid w:val="00CC5E91"/>
    <w:rsid w:val="00CD0E16"/>
    <w:rsid w:val="00CD1D01"/>
    <w:rsid w:val="00CD2FC8"/>
    <w:rsid w:val="00CD3B7C"/>
    <w:rsid w:val="00CD3F97"/>
    <w:rsid w:val="00CD5405"/>
    <w:rsid w:val="00CE0197"/>
    <w:rsid w:val="00CE048E"/>
    <w:rsid w:val="00CE444C"/>
    <w:rsid w:val="00CE4BB5"/>
    <w:rsid w:val="00CE4EF6"/>
    <w:rsid w:val="00CF019C"/>
    <w:rsid w:val="00CF108E"/>
    <w:rsid w:val="00CF35EA"/>
    <w:rsid w:val="00CF4EC2"/>
    <w:rsid w:val="00D00294"/>
    <w:rsid w:val="00D01D29"/>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40B0B"/>
    <w:rsid w:val="00D41207"/>
    <w:rsid w:val="00D417BE"/>
    <w:rsid w:val="00D423D9"/>
    <w:rsid w:val="00D43C51"/>
    <w:rsid w:val="00D4492A"/>
    <w:rsid w:val="00D45227"/>
    <w:rsid w:val="00D46070"/>
    <w:rsid w:val="00D47AEE"/>
    <w:rsid w:val="00D5453A"/>
    <w:rsid w:val="00D55784"/>
    <w:rsid w:val="00D566DF"/>
    <w:rsid w:val="00D57537"/>
    <w:rsid w:val="00D57C47"/>
    <w:rsid w:val="00D6720D"/>
    <w:rsid w:val="00D71C56"/>
    <w:rsid w:val="00D74583"/>
    <w:rsid w:val="00D74769"/>
    <w:rsid w:val="00D750A4"/>
    <w:rsid w:val="00D76891"/>
    <w:rsid w:val="00D76908"/>
    <w:rsid w:val="00D80E3A"/>
    <w:rsid w:val="00D81DE9"/>
    <w:rsid w:val="00D86D5F"/>
    <w:rsid w:val="00D914E5"/>
    <w:rsid w:val="00D92A3F"/>
    <w:rsid w:val="00D92D8F"/>
    <w:rsid w:val="00D9393B"/>
    <w:rsid w:val="00D93B15"/>
    <w:rsid w:val="00D94B3E"/>
    <w:rsid w:val="00D954EB"/>
    <w:rsid w:val="00DA0887"/>
    <w:rsid w:val="00DA1CFA"/>
    <w:rsid w:val="00DA1E2A"/>
    <w:rsid w:val="00DA7917"/>
    <w:rsid w:val="00DB019B"/>
    <w:rsid w:val="00DB0B2F"/>
    <w:rsid w:val="00DB12E9"/>
    <w:rsid w:val="00DB231A"/>
    <w:rsid w:val="00DB3FBE"/>
    <w:rsid w:val="00DB4A62"/>
    <w:rsid w:val="00DB4AF7"/>
    <w:rsid w:val="00DB504D"/>
    <w:rsid w:val="00DB543E"/>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3988"/>
    <w:rsid w:val="00DE59C9"/>
    <w:rsid w:val="00DE70E3"/>
    <w:rsid w:val="00DF0315"/>
    <w:rsid w:val="00DF2314"/>
    <w:rsid w:val="00DF3905"/>
    <w:rsid w:val="00DF4530"/>
    <w:rsid w:val="00DF68AC"/>
    <w:rsid w:val="00DF6E28"/>
    <w:rsid w:val="00DF73A8"/>
    <w:rsid w:val="00DF758C"/>
    <w:rsid w:val="00E0196C"/>
    <w:rsid w:val="00E01B33"/>
    <w:rsid w:val="00E01C94"/>
    <w:rsid w:val="00E02D12"/>
    <w:rsid w:val="00E06DA7"/>
    <w:rsid w:val="00E07007"/>
    <w:rsid w:val="00E0752C"/>
    <w:rsid w:val="00E10BE8"/>
    <w:rsid w:val="00E11EC9"/>
    <w:rsid w:val="00E126F7"/>
    <w:rsid w:val="00E147A3"/>
    <w:rsid w:val="00E217C7"/>
    <w:rsid w:val="00E2678D"/>
    <w:rsid w:val="00E267FD"/>
    <w:rsid w:val="00E30256"/>
    <w:rsid w:val="00E31326"/>
    <w:rsid w:val="00E31E34"/>
    <w:rsid w:val="00E31FC1"/>
    <w:rsid w:val="00E33B82"/>
    <w:rsid w:val="00E365D3"/>
    <w:rsid w:val="00E37625"/>
    <w:rsid w:val="00E43F76"/>
    <w:rsid w:val="00E44AB6"/>
    <w:rsid w:val="00E44BEE"/>
    <w:rsid w:val="00E46D06"/>
    <w:rsid w:val="00E51771"/>
    <w:rsid w:val="00E51A36"/>
    <w:rsid w:val="00E52D43"/>
    <w:rsid w:val="00E5545A"/>
    <w:rsid w:val="00E55B95"/>
    <w:rsid w:val="00E565CF"/>
    <w:rsid w:val="00E566D6"/>
    <w:rsid w:val="00E5728B"/>
    <w:rsid w:val="00E578C3"/>
    <w:rsid w:val="00E61101"/>
    <w:rsid w:val="00E62FB7"/>
    <w:rsid w:val="00E63AC4"/>
    <w:rsid w:val="00E64619"/>
    <w:rsid w:val="00E66795"/>
    <w:rsid w:val="00E67C68"/>
    <w:rsid w:val="00E705A4"/>
    <w:rsid w:val="00E7074A"/>
    <w:rsid w:val="00E72031"/>
    <w:rsid w:val="00E72309"/>
    <w:rsid w:val="00E72860"/>
    <w:rsid w:val="00E74ACE"/>
    <w:rsid w:val="00E7522E"/>
    <w:rsid w:val="00E76A82"/>
    <w:rsid w:val="00E80A2C"/>
    <w:rsid w:val="00E80D13"/>
    <w:rsid w:val="00E80DBD"/>
    <w:rsid w:val="00E81CB0"/>
    <w:rsid w:val="00E8239F"/>
    <w:rsid w:val="00E85ED0"/>
    <w:rsid w:val="00E90180"/>
    <w:rsid w:val="00E90CC3"/>
    <w:rsid w:val="00E91FE4"/>
    <w:rsid w:val="00E93444"/>
    <w:rsid w:val="00EA2F99"/>
    <w:rsid w:val="00EA5933"/>
    <w:rsid w:val="00EA6DD8"/>
    <w:rsid w:val="00EB46FD"/>
    <w:rsid w:val="00EB4EDF"/>
    <w:rsid w:val="00EB6088"/>
    <w:rsid w:val="00EB7E1E"/>
    <w:rsid w:val="00EC02EE"/>
    <w:rsid w:val="00EC06DF"/>
    <w:rsid w:val="00EC0802"/>
    <w:rsid w:val="00EC1E66"/>
    <w:rsid w:val="00EC240B"/>
    <w:rsid w:val="00EC3BEE"/>
    <w:rsid w:val="00ED0CA0"/>
    <w:rsid w:val="00ED1D6B"/>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542B"/>
    <w:rsid w:val="00EF6AE5"/>
    <w:rsid w:val="00F009B3"/>
    <w:rsid w:val="00F0184A"/>
    <w:rsid w:val="00F01A64"/>
    <w:rsid w:val="00F01B6E"/>
    <w:rsid w:val="00F02138"/>
    <w:rsid w:val="00F02A38"/>
    <w:rsid w:val="00F030EF"/>
    <w:rsid w:val="00F05445"/>
    <w:rsid w:val="00F05C5B"/>
    <w:rsid w:val="00F06624"/>
    <w:rsid w:val="00F073FE"/>
    <w:rsid w:val="00F122CB"/>
    <w:rsid w:val="00F137B8"/>
    <w:rsid w:val="00F13946"/>
    <w:rsid w:val="00F16B2D"/>
    <w:rsid w:val="00F20F29"/>
    <w:rsid w:val="00F21E74"/>
    <w:rsid w:val="00F246D1"/>
    <w:rsid w:val="00F24926"/>
    <w:rsid w:val="00F261EF"/>
    <w:rsid w:val="00F26307"/>
    <w:rsid w:val="00F27DF8"/>
    <w:rsid w:val="00F32FB8"/>
    <w:rsid w:val="00F332E6"/>
    <w:rsid w:val="00F3523F"/>
    <w:rsid w:val="00F35986"/>
    <w:rsid w:val="00F37312"/>
    <w:rsid w:val="00F431AF"/>
    <w:rsid w:val="00F44445"/>
    <w:rsid w:val="00F44BCD"/>
    <w:rsid w:val="00F45A26"/>
    <w:rsid w:val="00F45DAE"/>
    <w:rsid w:val="00F462AE"/>
    <w:rsid w:val="00F4795F"/>
    <w:rsid w:val="00F50137"/>
    <w:rsid w:val="00F50C89"/>
    <w:rsid w:val="00F50D6F"/>
    <w:rsid w:val="00F52FE1"/>
    <w:rsid w:val="00F54052"/>
    <w:rsid w:val="00F54BF7"/>
    <w:rsid w:val="00F5561E"/>
    <w:rsid w:val="00F55C15"/>
    <w:rsid w:val="00F562FF"/>
    <w:rsid w:val="00F564BE"/>
    <w:rsid w:val="00F57D90"/>
    <w:rsid w:val="00F67B64"/>
    <w:rsid w:val="00F71191"/>
    <w:rsid w:val="00F72CCE"/>
    <w:rsid w:val="00F72FFA"/>
    <w:rsid w:val="00F758F0"/>
    <w:rsid w:val="00F7651D"/>
    <w:rsid w:val="00F77541"/>
    <w:rsid w:val="00F7799D"/>
    <w:rsid w:val="00F77F28"/>
    <w:rsid w:val="00F80211"/>
    <w:rsid w:val="00F80273"/>
    <w:rsid w:val="00F80E75"/>
    <w:rsid w:val="00F816E3"/>
    <w:rsid w:val="00F822DE"/>
    <w:rsid w:val="00F8269B"/>
    <w:rsid w:val="00F84479"/>
    <w:rsid w:val="00F86A2F"/>
    <w:rsid w:val="00F915B8"/>
    <w:rsid w:val="00F9228E"/>
    <w:rsid w:val="00F92CDF"/>
    <w:rsid w:val="00F96845"/>
    <w:rsid w:val="00FA13A1"/>
    <w:rsid w:val="00FA2D5C"/>
    <w:rsid w:val="00FA422C"/>
    <w:rsid w:val="00FA6441"/>
    <w:rsid w:val="00FA758A"/>
    <w:rsid w:val="00FB0DCD"/>
    <w:rsid w:val="00FB42DA"/>
    <w:rsid w:val="00FB4D66"/>
    <w:rsid w:val="00FB520C"/>
    <w:rsid w:val="00FB7051"/>
    <w:rsid w:val="00FB752C"/>
    <w:rsid w:val="00FB76B5"/>
    <w:rsid w:val="00FC1647"/>
    <w:rsid w:val="00FC1872"/>
    <w:rsid w:val="00FC18B3"/>
    <w:rsid w:val="00FC1B77"/>
    <w:rsid w:val="00FC3677"/>
    <w:rsid w:val="00FC4ACC"/>
    <w:rsid w:val="00FC605B"/>
    <w:rsid w:val="00FC683E"/>
    <w:rsid w:val="00FC7CBF"/>
    <w:rsid w:val="00FD14C4"/>
    <w:rsid w:val="00FD1706"/>
    <w:rsid w:val="00FD1C4C"/>
    <w:rsid w:val="00FD3042"/>
    <w:rsid w:val="00FD312F"/>
    <w:rsid w:val="00FD3BE6"/>
    <w:rsid w:val="00FD521B"/>
    <w:rsid w:val="00FD6661"/>
    <w:rsid w:val="00FD66DD"/>
    <w:rsid w:val="00FE0E61"/>
    <w:rsid w:val="00FE1539"/>
    <w:rsid w:val="00FE1695"/>
    <w:rsid w:val="00FE21A3"/>
    <w:rsid w:val="00FE2D8A"/>
    <w:rsid w:val="00FE4D74"/>
    <w:rsid w:val="00FE6796"/>
    <w:rsid w:val="00FF1680"/>
    <w:rsid w:val="00FF404F"/>
    <w:rsid w:val="00FF4EDB"/>
    <w:rsid w:val="00FF5570"/>
    <w:rsid w:val="00FF5D48"/>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37FFF7"/>
  <w15:chartTrackingRefBased/>
  <w15:docId w15:val="{3F459515-B45D-45EE-AA7C-34B1D814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styleId="BesuchterLink">
    <w:name w:val="Followed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BB5688"/>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A6106E"/>
    <w:rPr>
      <w:color w:val="605E5C"/>
      <w:shd w:val="clear" w:color="auto" w:fill="E1DFDD"/>
    </w:rPr>
  </w:style>
  <w:style w:type="character" w:styleId="NichtaufgelsteErwhnung">
    <w:name w:val="Unresolved Mention"/>
    <w:basedOn w:val="Absatz-Standardschriftart"/>
    <w:uiPriority w:val="99"/>
    <w:semiHidden/>
    <w:unhideWhenUsed/>
    <w:rsid w:val="00566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6817">
      <w:bodyDiv w:val="1"/>
      <w:marLeft w:val="0"/>
      <w:marRight w:val="0"/>
      <w:marTop w:val="0"/>
      <w:marBottom w:val="0"/>
      <w:divBdr>
        <w:top w:val="none" w:sz="0" w:space="0" w:color="auto"/>
        <w:left w:val="none" w:sz="0" w:space="0" w:color="auto"/>
        <w:bottom w:val="none" w:sz="0" w:space="0" w:color="auto"/>
        <w:right w:val="none" w:sz="0" w:space="0" w:color="auto"/>
      </w:divBdr>
    </w:div>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547912103">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72512603">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enmind-tech.com/en/cam/automated-programming-plus.html"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penmind-tec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htcm.de/kk/openmin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enmind-tech.com/en/industries/mold-die/bam.html" TargetMode="External"/><Relationship Id="rId14" Type="http://schemas.openxmlformats.org/officeDocument/2006/relationships/hyperlink" Target="https://youtu.be/5dtmYFaGjz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BF2EC-32D1-4593-B643-E6C9EE88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5</Pages>
  <Words>925</Words>
  <Characters>5749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OPEN MIND Technologies AG</Company>
  <LinksUpToDate>false</LinksUpToDate>
  <CharactersWithSpaces>6661</CharactersWithSpaces>
  <SharedDoc>false</SharedDoc>
  <HLinks>
    <vt:vector size="18" baseType="variant">
      <vt:variant>
        <vt:i4>4653131</vt:i4>
      </vt:variant>
      <vt:variant>
        <vt:i4>6</vt:i4>
      </vt:variant>
      <vt:variant>
        <vt:i4>0</vt:i4>
      </vt:variant>
      <vt:variant>
        <vt:i4>5</vt:i4>
      </vt:variant>
      <vt:variant>
        <vt:lpwstr>https://youtu.be/LbGB2UUZR08</vt:lpwstr>
      </vt:variant>
      <vt:variant>
        <vt:lpwstr/>
      </vt:variant>
      <vt:variant>
        <vt:i4>3932256</vt:i4>
      </vt:variant>
      <vt:variant>
        <vt:i4>3</vt:i4>
      </vt:variant>
      <vt:variant>
        <vt:i4>0</vt:i4>
      </vt:variant>
      <vt:variant>
        <vt:i4>5</vt:i4>
      </vt:variant>
      <vt:variant>
        <vt:lpwstr>http://www.htcm.de/kk/openmind</vt:lpwstr>
      </vt:variant>
      <vt:variant>
        <vt:lpwstr/>
      </vt:variant>
      <vt:variant>
        <vt:i4>6357025</vt:i4>
      </vt:variant>
      <vt:variant>
        <vt:i4>0</vt:i4>
      </vt:variant>
      <vt:variant>
        <vt:i4>0</vt:i4>
      </vt:variant>
      <vt:variant>
        <vt:i4>5</vt:i4>
      </vt:variant>
      <vt:variant>
        <vt:lpwstr>https://www.openmind-tech.com/de/cam/automatisierte-programmierung.html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Peter Prasilik</cp:lastModifiedBy>
  <cp:revision>6</cp:revision>
  <cp:lastPrinted>2013-08-22T07:31:00Z</cp:lastPrinted>
  <dcterms:created xsi:type="dcterms:W3CDTF">2021-02-25T13:34:00Z</dcterms:created>
  <dcterms:modified xsi:type="dcterms:W3CDTF">2021-04-07T07:22:00Z</dcterms:modified>
</cp:coreProperties>
</file>